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00000002"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00000003"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00000004"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00000005"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0000006"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0000007"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00000008"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00000009"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0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0000000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0000000C"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0000000D"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0000000E"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0000000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Zatta,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00000010"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0000001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00000012"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000001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0000014"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15"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16" w14:textId="77777777" w:rsidR="00567431" w:rsidRDefault="007F729E">
      <w:pPr>
        <w:spacing w:before="120" w:after="120" w:line="360" w:lineRule="auto"/>
        <w:ind w:left="288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0000001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0000018"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00000019"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0000001A"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0000001B" w14:textId="5C8B5E2B"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0000001C" w14:textId="77777777" w:rsidR="00567431" w:rsidRDefault="00567431">
      <w:pPr>
        <w:spacing w:before="120" w:after="120" w:line="360" w:lineRule="auto"/>
        <w:rPr>
          <w:rFonts w:ascii="Times New Roman" w:eastAsia="Times New Roman" w:hAnsi="Times New Roman" w:cs="Times New Roman"/>
          <w:sz w:val="24"/>
          <w:szCs w:val="24"/>
        </w:rPr>
      </w:pPr>
    </w:p>
    <w:p w14:paraId="0000001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0000001E" w14:textId="77777777" w:rsidR="00567431" w:rsidRDefault="007F729E">
      <w:pPr>
        <w:spacing w:before="120" w:after="120" w:line="360" w:lineRule="auto"/>
        <w:jc w:val="both"/>
        <w:rPr>
          <w:b/>
          <w:sz w:val="20"/>
          <w:szCs w:val="20"/>
        </w:rPr>
      </w:pPr>
      <w:r>
        <w:rPr>
          <w:rFonts w:ascii="Times New Roman" w:eastAsia="Times New Roman" w:hAnsi="Times New Roman" w:cs="Times New Roman"/>
          <w:sz w:val="24"/>
          <w:szCs w:val="24"/>
        </w:rPr>
        <w:t>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r>
      <w:r>
        <w:rPr>
          <w:rFonts w:ascii="Times New Roman" w:eastAsia="Times New Roman" w:hAnsi="Times New Roman" w:cs="Times New Roman"/>
          <w:sz w:val="24"/>
          <w:szCs w:val="24"/>
        </w:rPr>
        <w:br/>
        <w:t>Además, el profesor encargado podrá saber de qué va nuestra idea de manera más corta con la ayuda del Project Charter.</w:t>
      </w:r>
    </w:p>
    <w:p w14:paraId="0000001F"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5205C275"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0"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4201E6AF"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1"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5DFB9BCB"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2"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00000023" w14:textId="77777777" w:rsidR="00567431" w:rsidRDefault="00567431">
            <w:pPr>
              <w:spacing w:line="240" w:lineRule="auto"/>
              <w:jc w:val="both"/>
              <w:rPr>
                <w:b/>
                <w:color w:val="FFFFFF"/>
                <w:sz w:val="18"/>
                <w:szCs w:val="18"/>
              </w:rPr>
            </w:pPr>
          </w:p>
        </w:tc>
      </w:tr>
      <w:tr w:rsidR="00567431" w14:paraId="18949AE2"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4"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diversidades de especies en nuestro país.</w:t>
            </w:r>
          </w:p>
          <w:p w14:paraId="00000025"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p>
          <w:p w14:paraId="00000026" w14:textId="77777777" w:rsidR="00567431" w:rsidRDefault="00567431">
            <w:pPr>
              <w:spacing w:line="240" w:lineRule="auto"/>
              <w:jc w:val="both"/>
              <w:rPr>
                <w:b/>
                <w:sz w:val="18"/>
                <w:szCs w:val="18"/>
              </w:rPr>
            </w:pPr>
          </w:p>
        </w:tc>
      </w:tr>
      <w:tr w:rsidR="00567431" w14:paraId="1806854E"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7"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4D34B37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8" w14:textId="77777777" w:rsidR="00567431" w:rsidRDefault="00567431">
            <w:pPr>
              <w:spacing w:line="240" w:lineRule="auto"/>
              <w:jc w:val="both"/>
              <w:rPr>
                <w:b/>
                <w:sz w:val="18"/>
                <w:szCs w:val="18"/>
              </w:rPr>
            </w:pPr>
          </w:p>
          <w:p w14:paraId="0000002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0000002A"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0000002B"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0000002C" w14:textId="77777777" w:rsidR="00567431" w:rsidRDefault="00567431">
            <w:pPr>
              <w:spacing w:line="240" w:lineRule="auto"/>
              <w:jc w:val="both"/>
              <w:rPr>
                <w:rFonts w:ascii="Times New Roman" w:eastAsia="Times New Roman" w:hAnsi="Times New Roman" w:cs="Times New Roman"/>
                <w:sz w:val="24"/>
                <w:szCs w:val="24"/>
              </w:rPr>
            </w:pPr>
          </w:p>
          <w:p w14:paraId="0000002D"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estadísticos el turismo a destinos biodiversos lograr mayor ingreso del PBI a medida que el contexto pandémico baja</w:t>
            </w:r>
          </w:p>
          <w:p w14:paraId="0000002E"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Interacción comunitaria en la página web donde se expongan experiencias y más información acerca del ecoturismo</w:t>
            </w:r>
          </w:p>
          <w:p w14:paraId="0000002F"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Resolver dudas de posibles turistas acerca de las atracción turísticas, o lugares relacionados como restaurantes cercanos a lo cuales ir basado en la experiencia anterior de miembros de la página</w:t>
            </w:r>
          </w:p>
          <w:p w14:paraId="00000030" w14:textId="77777777" w:rsidR="00567431" w:rsidRDefault="00567431">
            <w:pPr>
              <w:spacing w:line="240" w:lineRule="auto"/>
              <w:ind w:left="720"/>
              <w:jc w:val="both"/>
              <w:rPr>
                <w:sz w:val="24"/>
                <w:szCs w:val="24"/>
              </w:rPr>
            </w:pPr>
          </w:p>
          <w:p w14:paraId="00000031" w14:textId="77777777" w:rsidR="00567431" w:rsidRDefault="00567431">
            <w:pPr>
              <w:spacing w:line="240" w:lineRule="auto"/>
              <w:ind w:left="720"/>
              <w:jc w:val="both"/>
              <w:rPr>
                <w:sz w:val="18"/>
                <w:szCs w:val="18"/>
              </w:rPr>
            </w:pPr>
          </w:p>
          <w:p w14:paraId="00000032" w14:textId="77777777" w:rsidR="00567431" w:rsidRDefault="00567431">
            <w:pPr>
              <w:spacing w:line="240" w:lineRule="auto"/>
              <w:jc w:val="both"/>
              <w:rPr>
                <w:b/>
                <w:sz w:val="18"/>
                <w:szCs w:val="18"/>
              </w:rPr>
            </w:pPr>
          </w:p>
        </w:tc>
      </w:tr>
      <w:tr w:rsidR="00567431" w14:paraId="79D5A38F"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3"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13F0A228"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4"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r>
            <w:r>
              <w:rPr>
                <w:rFonts w:ascii="Times New Roman" w:eastAsia="Times New Roman" w:hAnsi="Times New Roman" w:cs="Times New Roman"/>
                <w:sz w:val="24"/>
                <w:szCs w:val="24"/>
              </w:rPr>
              <w:br/>
            </w:r>
          </w:p>
        </w:tc>
      </w:tr>
      <w:tr w:rsidR="00567431" w14:paraId="1189A017"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5"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67CF57BD"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6" w14:textId="77777777" w:rsidR="00567431" w:rsidRDefault="00567431">
            <w:pPr>
              <w:spacing w:line="240" w:lineRule="auto"/>
              <w:jc w:val="both"/>
              <w:rPr>
                <w:rFonts w:ascii="Times New Roman" w:eastAsia="Times New Roman" w:hAnsi="Times New Roman" w:cs="Times New Roman"/>
              </w:rPr>
            </w:pPr>
          </w:p>
          <w:p w14:paraId="00000037"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plataforma web “ECOTURISMO”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00000038" w14:textId="77777777" w:rsidR="00567431" w:rsidRDefault="00567431">
            <w:pPr>
              <w:spacing w:line="240" w:lineRule="auto"/>
              <w:jc w:val="both"/>
              <w:rPr>
                <w:b/>
                <w:sz w:val="18"/>
                <w:szCs w:val="18"/>
              </w:rPr>
            </w:pPr>
          </w:p>
          <w:p w14:paraId="00000039" w14:textId="77777777" w:rsidR="00567431" w:rsidRDefault="00567431">
            <w:pPr>
              <w:spacing w:line="240" w:lineRule="auto"/>
              <w:jc w:val="both"/>
              <w:rPr>
                <w:b/>
                <w:sz w:val="18"/>
                <w:szCs w:val="18"/>
              </w:rPr>
            </w:pPr>
          </w:p>
        </w:tc>
      </w:tr>
      <w:tr w:rsidR="00567431" w14:paraId="1865CF25"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A" w14:textId="77777777" w:rsidR="00567431" w:rsidRDefault="007F729E">
            <w:pPr>
              <w:spacing w:line="240" w:lineRule="auto"/>
              <w:jc w:val="center"/>
              <w:rPr>
                <w:b/>
                <w:sz w:val="26"/>
                <w:szCs w:val="26"/>
              </w:rPr>
            </w:pPr>
            <w:r>
              <w:rPr>
                <w:b/>
                <w:color w:val="FFFFFF"/>
                <w:sz w:val="26"/>
                <w:szCs w:val="26"/>
              </w:rPr>
              <w:t>EQUIPO DEL PROYECTO</w:t>
            </w:r>
          </w:p>
        </w:tc>
      </w:tr>
      <w:tr w:rsidR="00567431" w14:paraId="14C87D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B" w14:textId="77777777" w:rsidR="00567431" w:rsidRDefault="00567431">
            <w:pPr>
              <w:spacing w:line="240" w:lineRule="auto"/>
              <w:jc w:val="both"/>
              <w:rPr>
                <w:sz w:val="18"/>
                <w:szCs w:val="18"/>
              </w:rPr>
            </w:pPr>
          </w:p>
          <w:p w14:paraId="0000003C"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 Villegas Pancca, Fernando Miguel</w:t>
            </w:r>
          </w:p>
          <w:p w14:paraId="0000003D"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0000003E" w14:textId="77777777" w:rsidR="00567431" w:rsidRDefault="00567431">
            <w:pPr>
              <w:spacing w:line="240" w:lineRule="auto"/>
              <w:jc w:val="both"/>
              <w:rPr>
                <w:rFonts w:ascii="Times New Roman" w:eastAsia="Times New Roman" w:hAnsi="Times New Roman" w:cs="Times New Roman"/>
                <w:sz w:val="24"/>
                <w:szCs w:val="24"/>
              </w:rPr>
            </w:pPr>
          </w:p>
          <w:p w14:paraId="0000003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00000040"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0000004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00000042"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0000004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00000044"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Felix Fernandez</w:t>
            </w:r>
          </w:p>
          <w:p w14:paraId="00000045"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000004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Chavez</w:t>
            </w:r>
          </w:p>
          <w:p w14:paraId="0000004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Giajahira Quito</w:t>
            </w:r>
          </w:p>
          <w:p w14:paraId="00000048" w14:textId="77777777" w:rsidR="00567431" w:rsidRDefault="00567431">
            <w:pPr>
              <w:spacing w:line="240" w:lineRule="auto"/>
              <w:jc w:val="both"/>
              <w:rPr>
                <w:b/>
                <w:sz w:val="18"/>
                <w:szCs w:val="18"/>
              </w:rPr>
            </w:pPr>
          </w:p>
        </w:tc>
      </w:tr>
      <w:tr w:rsidR="00567431" w14:paraId="6A95E138"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49" w14:textId="77777777" w:rsidR="00567431" w:rsidRDefault="007F729E">
            <w:pPr>
              <w:spacing w:line="240" w:lineRule="auto"/>
              <w:jc w:val="center"/>
              <w:rPr>
                <w:sz w:val="26"/>
                <w:szCs w:val="26"/>
              </w:rPr>
            </w:pPr>
            <w:r>
              <w:rPr>
                <w:b/>
                <w:color w:val="FFFFFF"/>
                <w:sz w:val="26"/>
                <w:szCs w:val="26"/>
              </w:rPr>
              <w:t>TIEMPO DEL PROYECTO</w:t>
            </w:r>
          </w:p>
        </w:tc>
      </w:tr>
      <w:tr w:rsidR="00567431" w14:paraId="12EE15C9"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4A" w14:textId="77777777" w:rsidR="00567431" w:rsidRDefault="00567431">
            <w:pPr>
              <w:spacing w:line="240" w:lineRule="auto"/>
              <w:jc w:val="both"/>
              <w:rPr>
                <w:rFonts w:ascii="Times New Roman" w:eastAsia="Times New Roman" w:hAnsi="Times New Roman" w:cs="Times New Roman"/>
                <w:sz w:val="24"/>
                <w:szCs w:val="24"/>
              </w:rPr>
            </w:pPr>
          </w:p>
          <w:p w14:paraId="0000004B"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0000004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0000004D"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0000004E" w14:textId="77777777" w:rsidR="00567431" w:rsidRDefault="00567431">
            <w:pPr>
              <w:spacing w:line="240" w:lineRule="auto"/>
              <w:ind w:left="720"/>
              <w:jc w:val="both"/>
              <w:rPr>
                <w:rFonts w:ascii="Times New Roman" w:eastAsia="Times New Roman" w:hAnsi="Times New Roman" w:cs="Times New Roman"/>
                <w:sz w:val="24"/>
                <w:szCs w:val="24"/>
              </w:rPr>
            </w:pPr>
          </w:p>
          <w:p w14:paraId="0000004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52C67DD6"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50"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23D64EF7"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51"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0000005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00000053"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00000054" w14:textId="77777777" w:rsidR="00567431" w:rsidRDefault="00567431">
      <w:pPr>
        <w:spacing w:line="240" w:lineRule="auto"/>
        <w:jc w:val="both"/>
        <w:rPr>
          <w:rFonts w:ascii="Times New Roman" w:eastAsia="Times New Roman" w:hAnsi="Times New Roman" w:cs="Times New Roman"/>
          <w:sz w:val="24"/>
          <w:szCs w:val="24"/>
        </w:rPr>
      </w:pPr>
    </w:p>
    <w:p w14:paraId="00000055" w14:textId="77777777" w:rsidR="00567431" w:rsidRDefault="00567431">
      <w:pPr>
        <w:spacing w:line="240" w:lineRule="auto"/>
        <w:jc w:val="center"/>
        <w:rPr>
          <w:rFonts w:ascii="Times New Roman" w:eastAsia="Times New Roman" w:hAnsi="Times New Roman" w:cs="Times New Roman"/>
          <w:sz w:val="24"/>
          <w:szCs w:val="24"/>
        </w:rPr>
      </w:pPr>
    </w:p>
    <w:p w14:paraId="00000056"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44436" cy="71790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pic:spPr>
                </pic:pic>
              </a:graphicData>
            </a:graphic>
          </wp:inline>
        </w:drawing>
      </w:r>
    </w:p>
    <w:p w14:paraId="00000057" w14:textId="77777777" w:rsidR="00567431" w:rsidRDefault="00567431">
      <w:pPr>
        <w:spacing w:line="240" w:lineRule="auto"/>
        <w:jc w:val="both"/>
        <w:rPr>
          <w:rFonts w:ascii="Times New Roman" w:eastAsia="Times New Roman" w:hAnsi="Times New Roman" w:cs="Times New Roman"/>
          <w:sz w:val="24"/>
          <w:szCs w:val="24"/>
        </w:rPr>
      </w:pPr>
    </w:p>
    <w:p w14:paraId="00000058" w14:textId="77777777" w:rsidR="00567431" w:rsidRDefault="00567431">
      <w:pPr>
        <w:spacing w:line="240" w:lineRule="auto"/>
        <w:jc w:val="both"/>
        <w:rPr>
          <w:rFonts w:ascii="Times New Roman" w:eastAsia="Times New Roman" w:hAnsi="Times New Roman" w:cs="Times New Roman"/>
          <w:sz w:val="24"/>
          <w:szCs w:val="24"/>
        </w:rPr>
      </w:pPr>
    </w:p>
    <w:p w14:paraId="00000059" w14:textId="77777777" w:rsidR="00567431" w:rsidRDefault="007F729E">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40"/>
          <w:szCs w:val="40"/>
        </w:rPr>
        <w:t>Modelo de Negocio</w:t>
      </w:r>
    </w:p>
    <w:p w14:paraId="0000005A" w14:textId="77777777" w:rsidR="00567431" w:rsidRDefault="00567431">
      <w:pPr>
        <w:spacing w:line="240" w:lineRule="auto"/>
        <w:jc w:val="both"/>
        <w:rPr>
          <w:rFonts w:ascii="Times New Roman" w:eastAsia="Times New Roman" w:hAnsi="Times New Roman" w:cs="Times New Roman"/>
          <w:b/>
          <w:sz w:val="40"/>
          <w:szCs w:val="40"/>
        </w:rPr>
      </w:pPr>
    </w:p>
    <w:p w14:paraId="0000005B" w14:textId="77777777" w:rsidR="00567431" w:rsidRDefault="00567431">
      <w:pPr>
        <w:spacing w:line="240" w:lineRule="auto"/>
        <w:jc w:val="both"/>
        <w:rPr>
          <w:rFonts w:ascii="Times New Roman" w:eastAsia="Times New Roman" w:hAnsi="Times New Roman" w:cs="Times New Roman"/>
          <w:b/>
          <w:sz w:val="40"/>
          <w:szCs w:val="40"/>
        </w:rPr>
      </w:pPr>
    </w:p>
    <w:p w14:paraId="0000005C" w14:textId="77777777"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196825</wp:posOffset>
            </wp:positionV>
            <wp:extent cx="6496050" cy="4575237"/>
            <wp:effectExtent l="0" t="0" r="0" b="0"/>
            <wp:wrapTopAndBottom distT="114300" distB="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r="668" b="960"/>
                    <a:stretch>
                      <a:fillRect/>
                    </a:stretch>
                  </pic:blipFill>
                  <pic:spPr>
                    <a:xfrm>
                      <a:off x="0" y="0"/>
                      <a:ext cx="6496050" cy="4575237"/>
                    </a:xfrm>
                    <a:prstGeom prst="rect">
                      <a:avLst/>
                    </a:prstGeom>
                    <a:ln/>
                  </pic:spPr>
                </pic:pic>
              </a:graphicData>
            </a:graphic>
          </wp:anchor>
        </w:drawing>
      </w:r>
    </w:p>
    <w:p w14:paraId="0000005D"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turismo en las últimas décadas del siglo XX, experimentó un crecimiento exponencial y continuo. Posteriormente, a inicios del siglo XXI se consolidó como una de las actividades principales en el desarrollo de la economía mundial y del Perú.</w:t>
      </w:r>
    </w:p>
    <w:p w14:paraId="0000005E"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Actualmente,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industria del turismo a seguir creciendo.</w:t>
      </w:r>
    </w:p>
    <w:p w14:paraId="0000005F" w14:textId="7777777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r>
        <w:rPr>
          <w:rFonts w:ascii="Times New Roman" w:eastAsia="Times New Roman" w:hAnsi="Times New Roman" w:cs="Times New Roman"/>
          <w:sz w:val="24"/>
          <w:szCs w:val="24"/>
        </w:rPr>
        <w:lastRenderedPageBreak/>
        <w:t>para establecer los lineamientos y metas de una estrategia ecoturística, recabar las anécdotas y experiencias con líneas de viaje, sería el propósito de nuestra página web para mejorar el viaje a un destino ecoturístico.</w:t>
      </w:r>
    </w:p>
    <w:p w14:paraId="00000060"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Planeación:</w:t>
      </w:r>
    </w:p>
    <w:p w14:paraId="00000061"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0000006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000006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14:paraId="0000006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manera concisa:</w:t>
      </w:r>
    </w:p>
    <w:p w14:paraId="00000065"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 qué manera se administra la página web?</w:t>
      </w:r>
    </w:p>
    <w:p w14:paraId="00000066"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 qué manera se comparten las experiencias de los viajes?</w:t>
      </w:r>
    </w:p>
    <w:p w14:paraId="0000006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¿Cómo se verifica que esta experiencia es cierta ?</w:t>
      </w:r>
    </w:p>
    <w:p w14:paraId="000000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¿Quien atenderá las quejas y solicitudes de los turistas?</w:t>
      </w:r>
    </w:p>
    <w:p w14:paraId="00000069"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brindaremos a los turistas para que su viaje sea el más adecuado?</w:t>
      </w:r>
    </w:p>
    <w:p w14:paraId="0000006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¿Por qué el turista debería revisar nuestra página web?</w:t>
      </w:r>
    </w:p>
    <w:p w14:paraId="0000006B"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0006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0000006D"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revisión de todas las acciones se están llevando para que estas no pierdan su objetivo inicial. Y además verificar que estos procesos se estén llevando de la mejor manera posible.</w:t>
      </w:r>
    </w:p>
    <w:p w14:paraId="0000006E"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w:t>
      </w:r>
      <w:r>
        <w:rPr>
          <w:rFonts w:ascii="Times New Roman" w:eastAsia="Times New Roman" w:hAnsi="Times New Roman" w:cs="Times New Roman"/>
          <w:sz w:val="24"/>
          <w:szCs w:val="24"/>
        </w:rPr>
        <w:lastRenderedPageBreak/>
        <w:t>y cómo se administrarías los ingresos y egresos, así como también aquellos encargados de atender las quejas o sugerencias de los turistas, es por eso que todo eso se pensó buscando un objetivo.</w:t>
      </w:r>
    </w:p>
    <w:p w14:paraId="0000006F"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00000070" w14:textId="77777777"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En este punto del proceso es importante tener todo lo establecido de la página web y poder así tener el control de todo el proceso, además de buscar siempre la mejora. Ya que es fundamental ayudar a promover el ecoturismo, a través de una página web agradable para los turistas interesados.</w:t>
      </w:r>
    </w:p>
    <w:p w14:paraId="00000071"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00000072"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0000073"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0000074"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0000075"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00000076" w14:textId="77777777" w:rsidR="00567431" w:rsidRDefault="007F729E">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determinar morosidad</w:t>
      </w:r>
    </w:p>
    <w:p w14:paraId="00000077"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00000078"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00000079" w14:textId="77777777"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no existe un flujo claro de cómo es que un turista decide ir a cierto punto del país , la mayoría de estos son, por recomendaciones de familiares, o tienen familia en el lugar a visitar, quizás vieron un comercial sobre el destino turístico.</w:t>
      </w:r>
    </w:p>
    <w:p w14:paraId="0000007A"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crear Post</w:t>
      </w:r>
    </w:p>
    <w:p w14:paraId="0000007B"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página web. Por último, el post debe ser publicado por el área de marketing, ya que esta es la encargada de aprobar y postear dicho material. Si el post publicado es denegado, se enviará un correo, para su pronta corrección.</w:t>
      </w:r>
    </w:p>
    <w:p w14:paraId="0000007C"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página web  deberá brindarle al usuario por medio de un formulario toda la información necesaria para poder compartir su experiencia,como por ejemplo lugar , fecha , fotografías , lugares a visitar , dinero invertido , recomendaciones , etc. Un administrador también puede realizar el post de un lugar turístico resaltante. Todas las publicaciones debe ser aprobadas, y pueden ser modificados (previamente aprobadas) por los usuarios que postearon</w:t>
      </w:r>
    </w:p>
    <w:p w14:paraId="0000007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es el encargado de verificar si el post no infringe las normas , es falso , simplemente es publicidad , etc</w:t>
      </w:r>
    </w:p>
    <w:p w14:paraId="0000007E"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0000007F"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80"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0000081"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00000082"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00000083" w14:textId="77777777" w:rsidR="00567431" w:rsidRDefault="007F729E">
      <w:pPr>
        <w:spacing w:before="120" w:after="12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8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00000085"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86"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00000087"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00000088"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89"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0000008A"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0000008B"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8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0000008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0000008E"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0000008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00000090"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00000091"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00000092"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00000093"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(Like) la experiencia</w:t>
      </w:r>
    </w:p>
    <w:p w14:paraId="0000009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Desaprobar (reportar) la experiencia</w:t>
      </w:r>
    </w:p>
    <w:p w14:paraId="00000095" w14:textId="77777777" w:rsidR="00567431" w:rsidRDefault="00567431">
      <w:pPr>
        <w:spacing w:before="120" w:after="120" w:line="360" w:lineRule="auto"/>
        <w:ind w:left="2160"/>
        <w:jc w:val="both"/>
        <w:rPr>
          <w:rFonts w:ascii="Times New Roman" w:eastAsia="Times New Roman" w:hAnsi="Times New Roman" w:cs="Times New Roman"/>
          <w:sz w:val="24"/>
          <w:szCs w:val="24"/>
        </w:rPr>
      </w:pPr>
    </w:p>
    <w:p w14:paraId="00000096"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00000097" w14:textId="77777777"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una empresa solicita una alianza estratégica con nuestra página web,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14:paraId="00000098"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000099"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cuando un usuario desea crear una alianza con nuestra empresa</w:t>
      </w:r>
    </w:p>
    <w:p w14:paraId="0000009A"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de formar una alianza con la página web</w:t>
      </w:r>
    </w:p>
    <w:p w14:paraId="0000009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0000009C"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9D"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0000009E"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0000009F"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000000A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A1"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000000A2"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000000A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A4"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000000A5"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000000A6"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000000A7"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000000A8"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0000A9"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00000AA"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AB"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AC"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Proceso de Cobro/Servicio</w:t>
      </w:r>
    </w:p>
    <w:p w14:paraId="000000AD"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14:paraId="000000AE"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A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suscripción.</w:t>
      </w:r>
    </w:p>
    <w:p w14:paraId="000000B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000000B1"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B2"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B3"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000000B4"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B5"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000000B6"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000000B7"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000000B8"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000000B9"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BA"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000000BB"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000000BC"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000000BD"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BE"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BF"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C0"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Proceso de determinar morosidad</w:t>
      </w:r>
    </w:p>
    <w:p w14:paraId="000000C1"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Primeramente, identificamos a todos los clientes suscritos a la página web, luego separamos a los suscriptores observados con deuda existente (morosos), calculamos la mora, consiguiente a eso se le comunica personalmente vía online mediante una notificación que debe hacer los pagos correspondientes para continuar disfrutando del uso de la plataforma, en el caso que el usuario no realice el pago de la deuda existente, se le cancela la suscripción; en otro caso podrá seguir disfrutando de su estancia en la plataforma.</w:t>
      </w:r>
    </w:p>
    <w:p w14:paraId="000000C2"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000000C3"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C4"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suscrita.</w:t>
      </w:r>
    </w:p>
    <w:p w14:paraId="000000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evaluar y notificar a los usuarios morosos.</w:t>
      </w:r>
    </w:p>
    <w:p w14:paraId="000000C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morosos: personas que no han completado la totalidad de pagos.</w:t>
      </w:r>
    </w:p>
    <w:p w14:paraId="000000C7"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C8"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C9"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CA"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CB"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000000CC"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Identificar a todos los usuarios.</w:t>
      </w:r>
    </w:p>
    <w:p w14:paraId="000000CD"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Clasificar usuarios con mora.</w:t>
      </w:r>
    </w:p>
    <w:p w14:paraId="000000CE"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 la mora del usuario.</w:t>
      </w:r>
    </w:p>
    <w:p w14:paraId="000000CF"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notificación informando los pagos pendientes.</w:t>
      </w:r>
    </w:p>
    <w:p w14:paraId="000000D0"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D1"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Atiende la notificación.</w:t>
      </w:r>
    </w:p>
    <w:p w14:paraId="000000D2"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000000D3" w14:textId="77777777" w:rsidR="00567431" w:rsidRDefault="007F729E">
      <w:pPr>
        <w:numPr>
          <w:ilvl w:val="2"/>
          <w:numId w:val="4"/>
        </w:numPr>
        <w:spacing w:after="120"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Ignora pago</w:t>
      </w:r>
    </w:p>
    <w:p w14:paraId="000000D4" w14:textId="77777777" w:rsidR="00567431" w:rsidRDefault="00567431">
      <w:pPr>
        <w:spacing w:before="120" w:after="120" w:line="360" w:lineRule="auto"/>
        <w:ind w:left="720"/>
        <w:jc w:val="both"/>
        <w:rPr>
          <w:rFonts w:ascii="Times New Roman" w:eastAsia="Times New Roman" w:hAnsi="Times New Roman" w:cs="Times New Roman"/>
          <w:sz w:val="24"/>
          <w:szCs w:val="24"/>
        </w:rPr>
      </w:pPr>
    </w:p>
    <w:p w14:paraId="000000D5"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D6"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000000D7"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Nuestra plataforma social “Ecoturismo” se encarga de fomentar a la experiencia viajera de los usuarios, sin embargo uno de los problemas técnicos es la traducción de tal página, al ser un sitio web de acceso a cualquier usuario, propone un desafío sobre conocimientos de las diversas lenguas existentes nacional como internacionalmente que lleguen a nuestra plataforma social, por lo tanto habrán dificultades técnicas propias de la traducción de la página web. </w:t>
      </w:r>
    </w:p>
    <w:p w14:paraId="000000D8"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(página web).</w:t>
      </w:r>
    </w:p>
    <w:p w14:paraId="000000D9"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000000DA"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000000DB"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000000DC"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D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000000DE"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DF" w14:textId="35639D3F"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w:t>
      </w:r>
      <w:r w:rsidR="00CC2889">
        <w:rPr>
          <w:rFonts w:ascii="Times New Roman" w:eastAsia="Times New Roman" w:hAnsi="Times New Roman" w:cs="Times New Roman"/>
          <w:b/>
          <w:sz w:val="30"/>
          <w:szCs w:val="30"/>
        </w:rPr>
        <w:t>ndo Post</w:t>
      </w:r>
    </w:p>
    <w:p w14:paraId="000000E0"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11550" cy="6337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pic:spPr>
                </pic:pic>
              </a:graphicData>
            </a:graphic>
          </wp:inline>
        </w:drawing>
      </w:r>
    </w:p>
    <w:p w14:paraId="000000E1" w14:textId="77777777" w:rsidR="00567431" w:rsidRDefault="00567431">
      <w:pPr>
        <w:spacing w:before="120" w:after="120" w:line="360" w:lineRule="auto"/>
        <w:rPr>
          <w:rFonts w:ascii="Times New Roman" w:eastAsia="Times New Roman" w:hAnsi="Times New Roman" w:cs="Times New Roman"/>
          <w:sz w:val="24"/>
          <w:szCs w:val="24"/>
        </w:rPr>
      </w:pPr>
    </w:p>
    <w:p w14:paraId="000000E2" w14:textId="77777777" w:rsidR="00567431" w:rsidRDefault="00567431">
      <w:pPr>
        <w:spacing w:before="120" w:after="120" w:line="360" w:lineRule="auto"/>
        <w:rPr>
          <w:rFonts w:ascii="Times New Roman" w:eastAsia="Times New Roman" w:hAnsi="Times New Roman" w:cs="Times New Roman"/>
          <w:b/>
          <w:sz w:val="30"/>
          <w:szCs w:val="30"/>
        </w:rPr>
      </w:pPr>
    </w:p>
    <w:p w14:paraId="000000E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000000E4"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000000E5"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determinar morosidad</w:t>
      </w:r>
    </w:p>
    <w:p w14:paraId="000000E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00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14:paraId="000000E7"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8" w14:textId="77777777" w:rsidR="00567431" w:rsidRDefault="00567431">
      <w:pPr>
        <w:spacing w:before="120" w:after="120" w:line="360" w:lineRule="auto"/>
        <w:rPr>
          <w:rFonts w:ascii="Times New Roman" w:eastAsia="Times New Roman" w:hAnsi="Times New Roman" w:cs="Times New Roman"/>
          <w:b/>
          <w:sz w:val="30"/>
          <w:szCs w:val="30"/>
        </w:rPr>
      </w:pPr>
    </w:p>
    <w:p w14:paraId="000000E9"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EA"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EB"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00000EC"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892680" cy="556268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892680" cy="5562684"/>
                    </a:xfrm>
                    <a:prstGeom prst="rect">
                      <a:avLst/>
                    </a:prstGeom>
                    <a:ln/>
                  </pic:spPr>
                </pic:pic>
              </a:graphicData>
            </a:graphic>
          </wp:inline>
        </w:drawing>
      </w:r>
    </w:p>
    <w:p w14:paraId="000000ED" w14:textId="77777777" w:rsidR="00567431" w:rsidRDefault="00567431">
      <w:pPr>
        <w:spacing w:before="120" w:after="120" w:line="360" w:lineRule="auto"/>
        <w:rPr>
          <w:rFonts w:ascii="Times New Roman" w:eastAsia="Times New Roman" w:hAnsi="Times New Roman" w:cs="Times New Roman"/>
          <w:sz w:val="24"/>
          <w:szCs w:val="24"/>
        </w:rPr>
      </w:pPr>
    </w:p>
    <w:p w14:paraId="000000EE" w14:textId="77777777" w:rsidR="00567431" w:rsidRDefault="00567431">
      <w:pPr>
        <w:spacing w:before="120" w:after="120" w:line="360" w:lineRule="auto"/>
        <w:rPr>
          <w:rFonts w:ascii="Times New Roman" w:eastAsia="Times New Roman" w:hAnsi="Times New Roman" w:cs="Times New Roman"/>
          <w:sz w:val="24"/>
          <w:szCs w:val="24"/>
        </w:rPr>
      </w:pPr>
    </w:p>
    <w:p w14:paraId="000000EF" w14:textId="77777777" w:rsidR="00567431" w:rsidRDefault="00567431">
      <w:pPr>
        <w:spacing w:before="120" w:after="120" w:line="360" w:lineRule="auto"/>
        <w:rPr>
          <w:rFonts w:ascii="Times New Roman" w:eastAsia="Times New Roman" w:hAnsi="Times New Roman" w:cs="Times New Roman"/>
          <w:sz w:val="24"/>
          <w:szCs w:val="24"/>
        </w:rPr>
      </w:pPr>
    </w:p>
    <w:p w14:paraId="000000F0" w14:textId="77777777" w:rsidR="00567431" w:rsidRDefault="00567431">
      <w:pPr>
        <w:spacing w:before="120" w:after="120" w:line="360" w:lineRule="auto"/>
        <w:rPr>
          <w:rFonts w:ascii="Times New Roman" w:eastAsia="Times New Roman" w:hAnsi="Times New Roman" w:cs="Times New Roman"/>
          <w:sz w:val="24"/>
          <w:szCs w:val="24"/>
        </w:rPr>
      </w:pPr>
    </w:p>
    <w:p w14:paraId="000000F1" w14:textId="77777777" w:rsidR="00567431" w:rsidRDefault="00567431">
      <w:pPr>
        <w:spacing w:before="120" w:after="120" w:line="360" w:lineRule="auto"/>
        <w:rPr>
          <w:rFonts w:ascii="Times New Roman" w:eastAsia="Times New Roman" w:hAnsi="Times New Roman" w:cs="Times New Roman"/>
          <w:sz w:val="24"/>
          <w:szCs w:val="24"/>
        </w:rPr>
      </w:pPr>
    </w:p>
    <w:p w14:paraId="000000F2" w14:textId="77777777" w:rsidR="00567431" w:rsidRDefault="00567431">
      <w:pPr>
        <w:spacing w:before="120" w:after="120" w:line="360" w:lineRule="auto"/>
        <w:rPr>
          <w:rFonts w:ascii="Times New Roman" w:eastAsia="Times New Roman" w:hAnsi="Times New Roman" w:cs="Times New Roman"/>
          <w:sz w:val="24"/>
          <w:szCs w:val="24"/>
        </w:rPr>
      </w:pPr>
    </w:p>
    <w:p w14:paraId="000000F3" w14:textId="77777777" w:rsidR="00567431" w:rsidRDefault="00567431">
      <w:pPr>
        <w:spacing w:before="120" w:after="120" w:line="360" w:lineRule="auto"/>
        <w:rPr>
          <w:rFonts w:ascii="Times New Roman" w:eastAsia="Times New Roman" w:hAnsi="Times New Roman" w:cs="Times New Roman"/>
          <w:sz w:val="24"/>
          <w:szCs w:val="24"/>
        </w:rPr>
      </w:pPr>
    </w:p>
    <w:p w14:paraId="000000F4" w14:textId="77777777" w:rsidR="00567431" w:rsidRDefault="00567431">
      <w:pPr>
        <w:spacing w:before="120" w:after="120" w:line="360" w:lineRule="auto"/>
        <w:rPr>
          <w:rFonts w:ascii="Times New Roman" w:eastAsia="Times New Roman" w:hAnsi="Times New Roman" w:cs="Times New Roman"/>
          <w:sz w:val="24"/>
          <w:szCs w:val="24"/>
        </w:rPr>
      </w:pPr>
    </w:p>
    <w:p w14:paraId="000000F5" w14:textId="77777777" w:rsidR="00567431" w:rsidRDefault="00567431">
      <w:pPr>
        <w:spacing w:before="120" w:after="120" w:line="360" w:lineRule="auto"/>
        <w:rPr>
          <w:rFonts w:ascii="Times New Roman" w:eastAsia="Times New Roman" w:hAnsi="Times New Roman" w:cs="Times New Roman"/>
          <w:sz w:val="24"/>
          <w:szCs w:val="24"/>
        </w:rPr>
      </w:pPr>
    </w:p>
    <w:p w14:paraId="000000F6"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MODELO INICIAL DE CASOS DE USO DEL SISTEMA DERIVADO DEL PROCESO DE NEGOCIO</w:t>
      </w:r>
      <w:r>
        <w:rPr>
          <w:rFonts w:ascii="Times New Roman" w:eastAsia="Times New Roman" w:hAnsi="Times New Roman" w:cs="Times New Roman"/>
          <w:b/>
          <w:i/>
          <w:sz w:val="30"/>
          <w:szCs w:val="30"/>
        </w:rPr>
        <w:br/>
      </w:r>
    </w:p>
    <w:p w14:paraId="000000F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000000F8" w14:textId="77777777" w:rsidR="00567431" w:rsidRDefault="007F729E">
      <w:pPr>
        <w:spacing w:before="120"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En el siguiente diagrama se muestran las funcionalidades a alto nivel que   tendrán el administrador, el webmaster y los usuarios de la página web, en este se pueden apreciar las diferentes opciones para cada usuario.</w:t>
      </w:r>
    </w:p>
    <w:p w14:paraId="000000F9" w14:textId="77777777" w:rsidR="00567431" w:rsidRDefault="007F729E">
      <w:pPr>
        <w:spacing w:before="120" w:after="120" w:line="360" w:lineRule="auto"/>
        <w:ind w:left="720"/>
        <w:rPr>
          <w:rFonts w:ascii="Times New Roman" w:eastAsia="Times New Roman" w:hAnsi="Times New Roman" w:cs="Times New Roman"/>
          <w:sz w:val="26"/>
          <w:szCs w:val="26"/>
        </w:rPr>
      </w:pPr>
      <w:r>
        <w:rPr>
          <w:noProof/>
        </w:rPr>
        <w:drawing>
          <wp:anchor distT="114300" distB="114300" distL="114300" distR="114300" simplePos="0" relativeHeight="251659264" behindDoc="0" locked="0" layoutInCell="1" hidden="0" allowOverlap="1">
            <wp:simplePos x="0" y="0"/>
            <wp:positionH relativeFrom="column">
              <wp:posOffset>238125</wp:posOffset>
            </wp:positionH>
            <wp:positionV relativeFrom="paragraph">
              <wp:posOffset>114300</wp:posOffset>
            </wp:positionV>
            <wp:extent cx="5657850" cy="493395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3811" r="1328" b="2177"/>
                    <a:stretch>
                      <a:fillRect/>
                    </a:stretch>
                  </pic:blipFill>
                  <pic:spPr>
                    <a:xfrm>
                      <a:off x="0" y="0"/>
                      <a:ext cx="5657850" cy="4933950"/>
                    </a:xfrm>
                    <a:prstGeom prst="rect">
                      <a:avLst/>
                    </a:prstGeom>
                    <a:ln/>
                  </pic:spPr>
                </pic:pic>
              </a:graphicData>
            </a:graphic>
          </wp:anchor>
        </w:drawing>
      </w:r>
    </w:p>
    <w:p w14:paraId="000000FA"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B"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C"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D"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E"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F" w14:textId="77777777" w:rsidR="00567431" w:rsidRDefault="00567431">
      <w:pPr>
        <w:spacing w:before="240" w:after="240" w:line="360" w:lineRule="auto"/>
        <w:rPr>
          <w:rFonts w:ascii="Times New Roman" w:eastAsia="Times New Roman" w:hAnsi="Times New Roman" w:cs="Times New Roman"/>
          <w:sz w:val="24"/>
          <w:szCs w:val="24"/>
        </w:rPr>
      </w:pPr>
    </w:p>
    <w:p w14:paraId="00000100"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1"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2"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3"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4" w14:textId="77777777" w:rsidR="00567431" w:rsidRDefault="00567431">
      <w:pPr>
        <w:spacing w:before="120" w:after="120" w:line="360" w:lineRule="auto"/>
        <w:rPr>
          <w:rFonts w:ascii="Times New Roman" w:eastAsia="Times New Roman" w:hAnsi="Times New Roman" w:cs="Times New Roman"/>
          <w:sz w:val="24"/>
          <w:szCs w:val="24"/>
        </w:rPr>
      </w:pPr>
    </w:p>
    <w:p w14:paraId="00000105" w14:textId="77777777" w:rsidR="00567431" w:rsidRDefault="00567431">
      <w:pPr>
        <w:spacing w:before="120" w:after="120" w:line="360" w:lineRule="auto"/>
        <w:rPr>
          <w:rFonts w:ascii="Times New Roman" w:eastAsia="Times New Roman" w:hAnsi="Times New Roman" w:cs="Times New Roman"/>
          <w:sz w:val="24"/>
          <w:szCs w:val="24"/>
        </w:rPr>
      </w:pPr>
    </w:p>
    <w:sectPr w:rsidR="00567431">
      <w:headerReference w:type="default" r:id="rId15"/>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34576" w14:textId="77777777" w:rsidR="00A42F7E" w:rsidRDefault="00A42F7E">
      <w:pPr>
        <w:spacing w:line="240" w:lineRule="auto"/>
      </w:pPr>
      <w:r>
        <w:separator/>
      </w:r>
    </w:p>
  </w:endnote>
  <w:endnote w:type="continuationSeparator" w:id="0">
    <w:p w14:paraId="77DFE1D3" w14:textId="77777777" w:rsidR="00A42F7E" w:rsidRDefault="00A42F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668C5" w14:textId="77777777" w:rsidR="00A42F7E" w:rsidRDefault="00A42F7E">
      <w:pPr>
        <w:spacing w:line="240" w:lineRule="auto"/>
      </w:pPr>
      <w:r>
        <w:separator/>
      </w:r>
    </w:p>
  </w:footnote>
  <w:footnote w:type="continuationSeparator" w:id="0">
    <w:p w14:paraId="64D963C8" w14:textId="77777777" w:rsidR="00A42F7E" w:rsidRDefault="00A42F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6" w14:textId="77777777" w:rsidR="00567431" w:rsidRDefault="00567431">
    <w:pPr>
      <w:spacing w:before="120" w:after="120"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4"/>
  </w:num>
  <w:num w:numId="2">
    <w:abstractNumId w:val="8"/>
  </w:num>
  <w:num w:numId="3">
    <w:abstractNumId w:val="3"/>
  </w:num>
  <w:num w:numId="4">
    <w:abstractNumId w:val="6"/>
  </w:num>
  <w:num w:numId="5">
    <w:abstractNumId w:val="1"/>
  </w:num>
  <w:num w:numId="6">
    <w:abstractNumId w:val="0"/>
  </w:num>
  <w:num w:numId="7">
    <w:abstractNumId w:val="7"/>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567431"/>
    <w:rsid w:val="007F729E"/>
    <w:rsid w:val="00A42F7E"/>
    <w:rsid w:val="00CC2889"/>
    <w:rsid w:val="00CD421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80AA6"/>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2210</Words>
  <Characters>12161</Characters>
  <Application>Microsoft Office Word</Application>
  <DocSecurity>0</DocSecurity>
  <Lines>101</Lines>
  <Paragraphs>28</Paragraphs>
  <ScaleCrop>false</ScaleCrop>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felix fernandez</cp:lastModifiedBy>
  <cp:revision>5</cp:revision>
  <dcterms:created xsi:type="dcterms:W3CDTF">2021-06-14T20:48:00Z</dcterms:created>
  <dcterms:modified xsi:type="dcterms:W3CDTF">2021-06-14T21:06:00Z</dcterms:modified>
</cp:coreProperties>
</file>