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8630-1533571565863" w:id="1"/>
      <w:bookmarkEnd w:id="1"/>
      <w:r>
        <w:rPr>
          <w:rFonts w:ascii="SimSun" w:hAnsi="SimSun" w:cs="SimSun" w:eastAsia="SimSun"/>
        </w:rPr>
        <w:t>【多俊睿】20180808-20180810 阅读翻译第一篇</w:t>
      </w:r>
    </w:p>
    <w:p>
      <w:pPr/>
      <w:bookmarkStart w:name="4560-1533572472833" w:id="2"/>
      <w:bookmarkEnd w:id="2"/>
    </w:p>
    <w:p>
      <w:pPr>
        <w:jc w:val="center"/>
      </w:pPr>
      <w:bookmarkStart w:name="4572-1533572448653" w:id="3"/>
      <w:bookmarkEnd w:id="3"/>
      <w:r>
        <w:rPr>
          <w:rFonts w:ascii="SimSun" w:hAnsi="SimSun" w:cs="SimSun" w:eastAsia="SimSun"/>
          <w:b w:val="true"/>
        </w:rPr>
        <w:t>Passage One</w:t>
      </w:r>
    </w:p>
    <w:p>
      <w:pPr>
        <w:jc w:val="center"/>
      </w:pPr>
      <w:bookmarkStart w:name="9838-1533572448653" w:id="4"/>
      <w:bookmarkEnd w:id="4"/>
      <w:r>
        <w:rPr>
          <w:rFonts w:ascii="SimSun" w:hAnsi="SimSun" w:cs="SimSun" w:eastAsia="SimSun"/>
        </w:rPr>
        <w:t> </w:t>
      </w:r>
    </w:p>
    <w:p>
      <w:pPr>
        <w:ind w:firstLine="420"/>
      </w:pPr>
      <w:bookmarkStart w:name="4215-1533572448653" w:id="5"/>
      <w:bookmarkEnd w:id="5"/>
      <w:r>
        <w:rPr>
          <w:rFonts w:ascii="SimSun" w:hAnsi="SimSun" w:cs="SimSun" w:eastAsia="SimSun"/>
        </w:rPr>
        <w:t>Losing your ability to think and remember is pretty scary. We know the risk of dementia (痴呆) increases with age. But if you have memory slips, you probably needn’t worry. There are pretty clear differences between signs of dementia and age-related memory loss.</w:t>
      </w:r>
    </w:p>
    <w:p>
      <w:pPr>
        <w:ind w:firstLine="420"/>
      </w:pPr>
      <w:bookmarkStart w:name="1010-1533572448653" w:id="6"/>
      <w:bookmarkEnd w:id="6"/>
      <w:r>
        <w:rPr>
          <w:rFonts w:ascii="SimSun" w:hAnsi="SimSun" w:cs="SimSun" w:eastAsia="SimSun"/>
        </w:rPr>
        <w:t>译文：丧失思考和记忆的能力是非常可怕的。我们知道痴呆的风险回随着年龄的增长而增加。但是如果你有记忆缺失，你可能不必要担心。老年痴呆的标志和增龄性记忆缺失有很明显的区别。</w:t>
      </w:r>
    </w:p>
    <w:p>
      <w:pPr>
        <w:ind w:firstLine="420"/>
      </w:pPr>
      <w:bookmarkStart w:name="7328-1533572448653" w:id="7"/>
      <w:bookmarkEnd w:id="7"/>
      <w:r>
        <w:rPr>
          <w:rFonts w:ascii="SimSun" w:hAnsi="SimSun" w:cs="SimSun" w:eastAsia="SimSun"/>
        </w:rPr>
        <w:t> </w:t>
      </w:r>
    </w:p>
    <w:p>
      <w:pPr>
        <w:ind w:firstLine="420"/>
      </w:pPr>
      <w:bookmarkStart w:name="4920-1533572448653" w:id="8"/>
      <w:bookmarkEnd w:id="8"/>
      <w:r>
        <w:rPr>
          <w:rFonts w:ascii="SimSun" w:hAnsi="SimSun" w:cs="SimSun" w:eastAsia="SimSun"/>
        </w:rPr>
        <w:t>After age 50, it’s quite common to have trouble remembering the names of people, places and thing quickly, says Dr. Kirk Daffner of Brigham and Woman’s Hospital in Boston.</w:t>
      </w:r>
    </w:p>
    <w:p>
      <w:pPr>
        <w:ind w:firstLine="420"/>
      </w:pPr>
      <w:bookmarkStart w:name="9874-1533572448653" w:id="9"/>
      <w:bookmarkEnd w:id="9"/>
      <w:r>
        <w:rPr>
          <w:rFonts w:ascii="SimSun" w:hAnsi="SimSun" w:cs="SimSun" w:eastAsia="SimSun"/>
        </w:rPr>
        <w:t>译文：50岁之后，</w:t>
      </w:r>
    </w:p>
    <w:p>
      <w:pPr>
        <w:ind w:firstLine="420"/>
      </w:pPr>
      <w:bookmarkStart w:name="2410-1533572448653" w:id="10"/>
      <w:bookmarkEnd w:id="10"/>
      <w:r>
        <w:rPr>
          <w:rFonts w:ascii="SimSun" w:hAnsi="SimSun" w:cs="SimSun" w:eastAsia="SimSun"/>
        </w:rPr>
        <w:t> </w:t>
      </w:r>
    </w:p>
    <w:p>
      <w:pPr>
        <w:ind w:firstLine="420"/>
      </w:pPr>
      <w:bookmarkStart w:name="6752-1533572448653" w:id="11"/>
      <w:bookmarkEnd w:id="11"/>
      <w:r>
        <w:rPr>
          <w:rFonts w:ascii="SimSun" w:hAnsi="SimSun" w:cs="SimSun" w:eastAsia="SimSun"/>
        </w:rPr>
        <w:t>The brain ages just like the rest of the body. Certain parts shrink, especially areas in the brain that are important to learning, memory and planning. Changes in brain cells can affect communication between different regions of the brain. And blood flow can be reduced as blood vessels narrow.</w:t>
      </w:r>
    </w:p>
    <w:p>
      <w:pPr>
        <w:ind w:firstLine="420"/>
      </w:pPr>
      <w:bookmarkStart w:name="4331-1533572448653" w:id="12"/>
      <w:bookmarkEnd w:id="12"/>
      <w:r>
        <w:rPr>
          <w:rFonts w:ascii="SimSun" w:hAnsi="SimSun" w:cs="SimSun" w:eastAsia="SimSun"/>
        </w:rPr>
        <w:t>译文：</w:t>
      </w:r>
    </w:p>
    <w:p>
      <w:pPr>
        <w:ind w:firstLine="420"/>
      </w:pPr>
      <w:bookmarkStart w:name="1835-1533572448653" w:id="13"/>
      <w:bookmarkEnd w:id="13"/>
      <w:r>
        <w:rPr>
          <w:rFonts w:ascii="SimSun" w:hAnsi="SimSun" w:cs="SimSun" w:eastAsia="SimSun"/>
        </w:rPr>
        <w:t> </w:t>
      </w:r>
    </w:p>
    <w:p>
      <w:pPr>
        <w:ind w:firstLine="420"/>
      </w:pPr>
      <w:bookmarkStart w:name="3840-1533572448653" w:id="14"/>
      <w:bookmarkEnd w:id="14"/>
      <w:r>
        <w:rPr>
          <w:rFonts w:ascii="SimSun" w:hAnsi="SimSun" w:cs="SimSun" w:eastAsia="SimSun"/>
        </w:rPr>
        <w:t>Forgetting the name of an actor in a favorite movie, for example, is nothing to worry about. But if you forget the plot of the movie or don’t remember even seeing it, that’s far more concerning, Daffner says.</w:t>
      </w:r>
    </w:p>
    <w:p>
      <w:pPr>
        <w:ind w:firstLine="420"/>
      </w:pPr>
      <w:bookmarkStart w:name="8078-1533572448653" w:id="15"/>
      <w:bookmarkEnd w:id="15"/>
      <w:r>
        <w:rPr>
          <w:rFonts w:ascii="SimSun" w:hAnsi="SimSun" w:cs="SimSun" w:eastAsia="SimSun"/>
        </w:rPr>
        <w:t>译文：</w:t>
      </w:r>
    </w:p>
    <w:p>
      <w:pPr>
        <w:ind w:firstLine="420"/>
      </w:pPr>
      <w:bookmarkStart w:name="6517-1533572448653" w:id="16"/>
      <w:bookmarkEnd w:id="16"/>
      <w:r>
        <w:rPr>
          <w:rFonts w:ascii="SimSun" w:hAnsi="SimSun" w:cs="SimSun" w:eastAsia="SimSun"/>
        </w:rPr>
        <w:t> </w:t>
      </w:r>
    </w:p>
    <w:p>
      <w:pPr>
        <w:ind w:firstLine="420"/>
      </w:pPr>
      <w:bookmarkStart w:name="6270-1533572448653" w:id="17"/>
      <w:bookmarkEnd w:id="17"/>
      <w:r>
        <w:rPr>
          <w:rFonts w:ascii="SimSun" w:hAnsi="SimSun" w:cs="SimSun" w:eastAsia="SimSun"/>
        </w:rPr>
        <w:t>When you forget entire experiences, he says, that’s “a red flag that something more serious may be involved.” Forgetting how to operate a familiar object like a microwave oven, or forgetting how to drive to the house of a friend you’ve visited many times before can also be signs of something going wrong.</w:t>
      </w:r>
    </w:p>
    <w:p>
      <w:pPr>
        <w:ind w:firstLine="420"/>
      </w:pPr>
      <w:bookmarkStart w:name="5736-1533572448653" w:id="18"/>
      <w:bookmarkEnd w:id="18"/>
      <w:r>
        <w:rPr>
          <w:rFonts w:ascii="SimSun" w:hAnsi="SimSun" w:cs="SimSun" w:eastAsia="SimSun"/>
        </w:rPr>
        <w:t>译文：</w:t>
      </w:r>
    </w:p>
    <w:p>
      <w:pPr>
        <w:ind w:firstLine="420"/>
      </w:pPr>
      <w:bookmarkStart w:name="1746-1533572448653" w:id="19"/>
      <w:bookmarkEnd w:id="19"/>
      <w:r>
        <w:rPr>
          <w:rFonts w:ascii="SimSun" w:hAnsi="SimSun" w:cs="SimSun" w:eastAsia="SimSun"/>
        </w:rPr>
        <w:t> </w:t>
      </w:r>
    </w:p>
    <w:p>
      <w:pPr>
        <w:ind w:firstLine="420"/>
      </w:pPr>
      <w:bookmarkStart w:name="2226-1533572448653" w:id="20"/>
      <w:bookmarkEnd w:id="20"/>
      <w:r>
        <w:rPr>
          <w:rFonts w:ascii="SimSun" w:hAnsi="SimSun" w:cs="SimSun" w:eastAsia="SimSun"/>
        </w:rPr>
        <w:t>But even then, Daffner says, people shouldn’t panic. There are many things that can cause confusion and memory loss, including health problems like temporary stoppage of ……</w:t>
      </w:r>
    </w:p>
    <w:p>
      <w:pPr>
        <w:ind w:firstLine="420"/>
      </w:pPr>
      <w:bookmarkStart w:name="8940-1533572448653" w:id="21"/>
      <w:bookmarkEnd w:id="21"/>
      <w:r>
        <w:rPr>
          <w:rFonts w:ascii="SimSun" w:hAnsi="SimSun" w:cs="SimSun" w:eastAsia="SimSun"/>
        </w:rPr>
        <w:t>译文：</w:t>
      </w:r>
    </w:p>
    <w:p>
      <w:pPr/>
      <w:bookmarkStart w:name="2744-1533572448653" w:id="22"/>
      <w:bookmarkEnd w:id="22"/>
      <w:r>
        <w:rPr>
          <w:rFonts w:ascii="SimSun" w:hAnsi="SimSun" w:cs="SimSun" w:eastAsia="SimSun"/>
        </w:rPr>
        <w:t> </w:t>
      </w:r>
    </w:p>
    <w:p>
      <w:pPr>
        <w:ind w:firstLine="420"/>
      </w:pPr>
      <w:bookmarkStart w:name="6335-1533572448653" w:id="23"/>
      <w:bookmarkEnd w:id="23"/>
      <w:r>
        <w:rPr>
          <w:rFonts w:ascii="SimSun" w:hAnsi="SimSun" w:cs="SimSun" w:eastAsia="SimSun"/>
        </w:rPr>
        <w:t>Defense against memory loss is to try to prevent it by building up your brain’s cognitive (认知的) reserve, Daffner says.</w:t>
      </w:r>
    </w:p>
    <w:p>
      <w:pPr>
        <w:ind w:firstLine="420"/>
      </w:pPr>
      <w:bookmarkStart w:name="3689-1533572448653" w:id="24"/>
      <w:bookmarkEnd w:id="24"/>
      <w:r>
        <w:rPr>
          <w:rFonts w:ascii="SimSun" w:hAnsi="SimSun" w:cs="SimSun" w:eastAsia="SimSun"/>
        </w:rPr>
        <w:t>译文：</w:t>
      </w:r>
    </w:p>
    <w:p>
      <w:pPr/>
      <w:bookmarkStart w:name="3986-1533572448653" w:id="25"/>
      <w:bookmarkEnd w:id="25"/>
      <w:r>
        <w:rPr>
          <w:rFonts w:ascii="SimSun" w:hAnsi="SimSun" w:cs="SimSun" w:eastAsia="SimSun"/>
        </w:rPr>
        <w:t> </w:t>
      </w:r>
    </w:p>
    <w:p>
      <w:pPr>
        <w:ind w:firstLine="420"/>
      </w:pPr>
      <w:bookmarkStart w:name="8346-1533572448653" w:id="26"/>
      <w:bookmarkEnd w:id="26"/>
      <w:r>
        <w:rPr>
          <w:rFonts w:ascii="SimSun" w:hAnsi="SimSun" w:cs="SimSun" w:eastAsia="SimSun"/>
        </w:rPr>
        <w:t>“Read books, go to movies, take on new hobbies or activities that force one to think in novel ways,” he says. In other words, keep your brain busy and working. And also get physically active, because exercise is a known brain booster.</w:t>
      </w:r>
    </w:p>
    <w:p>
      <w:pPr>
        <w:ind w:firstLine="420"/>
      </w:pPr>
      <w:bookmarkStart w:name="9617-1533572448653" w:id="27"/>
      <w:bookmarkEnd w:id="27"/>
      <w:r>
        <w:rPr/>
        <w:t> </w:t>
      </w:r>
      <w:r>
        <w:rPr>
          <w:rFonts w:ascii="SimSun" w:hAnsi="SimSun" w:cs="SimSun" w:eastAsia="SimSun"/>
        </w:rPr>
        <w:t>译文：</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2018-08-12T16:58:43Z</dcterms:created>
  <dc:creator>Apache POI</dc:creator>
</cp:coreProperties>
</file>