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Montserrat" w:cs="Montserrat" w:eastAsia="Montserrat" w:hAnsi="Montserrat"/>
        </w:rPr>
      </w:pPr>
      <w:bookmarkStart w:colFirst="0" w:colLast="0" w:name="_954b81pf9w8x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Formação Desenvolvedor Python </w:t>
        <w:br w:type="textWrapping"/>
        <w:t xml:space="preserve">Ultima.School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Módulo 3 -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Controle de versão do Git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Semana 2 -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Operações comuns do Git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Instruções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Os exercícios foram criados para ajudar a fixar o conteúdo e praticar tudo que foi visto durante a semana. É muito importante que eles sejam implementados para fixar o conteúdo. As soluções podem ser o mais simples possível.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Tutores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Caso você precise de ajuda para completar os exercícios, os tutores estão à disposição no chat do telegram! 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Feedback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Os tutores vão revisar as atividades enviadas pela plataforma, na página da atividade; e vão dar feedback! </w:t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Soluções/Gabarito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os alunos que tenham enviado as atividades, e já tenham recebido feedback; podem pedir acesso às soluções/gabarito dos exercícios se tiverem interesse. Este será liberado e estará disponível somente semanas após a conclusão do módulo em questão.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jc w:val="center"/>
        <w:rPr>
          <w:rFonts w:ascii="Montserrat" w:cs="Montserrat" w:eastAsia="Montserrat" w:hAnsi="Montserrat"/>
          <w:b w:val="1"/>
        </w:rPr>
      </w:pPr>
      <w:bookmarkStart w:colFirst="0" w:colLast="0" w:name="_jtfl9q1q14hk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Exercícios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Existem várias situações no fluxo de trabalho com Git onde podemos encontrar conflitos durante 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merge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 branchs. Na grande maioria dos casos, poucas alterações no código podem resolver estes conflitos, sendo então necessário atualizar a branch em questão. Qual a sequência de passos deve ser seguida após um comando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merge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falhar devido a conflitos?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RESPOSTA: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Utilizaremos o comando git status para sabermos qual o arquivo que tem algum conflito. Assim, vamos abrir o arquivo no nosso editor e encontrar onde está o conflito, decidiremos qual branch será mantida, usaremos o comando git add para nossas alterações e subiremos com o comando git commit -m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Luizinho estava trabalhando em uma melhoria em seu código utilizando a branch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feature/ABC123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quando colegas de trabalho lhe informaram de um bug em produção que precisa ser corrigido o quanto antes. O bug em questão estava no arquivo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hello.py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na branch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main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do repositório. Qual sequência de comandos git, Luizinho deve executar para corrigir o bug e voltar ao seu trabalho? Lembre-se que a empresa em que Luizinho trabalha segue à risca o GitFlow.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RESPOSTA: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Usará o comando git stach para salvar suas modificações no arquivo atual, usará o comando git checkout hello.py , realizar as modificações necessárias, após, git commit -m. Depois, git stash apply para voltar onde estava e continuar.</w:t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fluxo de trabalho de software a principal forma de sincronização de códigos é por meio de ferramentas de versionamento. A mais popular delas é amplamente difundida e é conhecida como git. Tendo em vista os temas abordados em aula, descreva a funcionalidade e exemplifique os comando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pull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push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RESPOSTA: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 pull, baixa as modificações do repositório remoto, para o repositório local, utilizado para atualizar seu arquivos junto ao do repositório dos demais parceiros.</w:t>
        <w:br w:type="textWrapping"/>
        <w:t xml:space="preserve">Git push, é o contrário, ele sobe os arquivos do repositório local para o remoto, serve para subir os arquivos que você modificou para ficar disponível para os demais.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Realize uma pesquisa sobre as diversas plataformas de versionamento com git, escolha duas e realize um comparativo com o GitHub avaliando as semelhanças, diferenças, vantagens e desvantagens para o desenvolvimento de software.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RESPOSTA: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GitLab: Tem o mesmo propósito que o GitHub, porém é de plataforma opensource, todos podem contribuir. A principal vantagem do GitLab é poder desenvolver de forma online, na própria ferramenta.</w:t>
        <w:br w:type="textWrapping"/>
        <w:t xml:space="preserve">Bitbucket: O bitbucket tem o propósito voltado a pequenas equipes, com orçamento menor. Principal vantagem é o fato de possuir suporte para git e mercurial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Criei um programa que calcule o peso ideal de uma pessoa. Para isso utilize as fórmulas da tabela: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Homens: (72.7 * altura) – 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Mulheres: (62.1 * altura) – 44.7 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  <w:t xml:space="preserve">Sua aplicação deve identificar se a pessoa é Homem ou Mulher e então fazer o cálculo apropriado. Deve ser impresso se a pessoa é homem ou mulher, juntamente com o peso ideal calculado.</w:t>
        <w:br w:type="textWrapping"/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 nutricionista está precisando de uma ajuda para calcular o IMC de seus pacientes. Para calcular o IMC ele passou a seguinte fórmula: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IMC = peso / ( altura )²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Crie um programa que faça o cálculo do IMC de uma pessoa (ele deve ser impresso na tela) e classifique o IMC dessa pessoa de acordo com a tabela (também deverá ser impresso):</w:t>
        <w:br w:type="textWrapping"/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Valor do IMC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Classificação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Abaixo de 18,5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Pessoa abaixo do 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Entre 18,5 e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Pessoa com peso 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Entre 25 e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Pessoa acima do 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Acima de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Pessoa obesa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loja de móveis está com dificuldades de calcular algumas condições de pagamento de seus móveis. Eles possuem algumas regras e o seu trabalho é implementar uma aplicação que faça os cálculos de acordo com as regras: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Regras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À vista em dinheiro, recebe 15% de desconto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À vista no cartão de crédito, recebe 10% de desconto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Em duas vezes, preço normal de etiqueta sem juros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Mais de duas vezes, preço normal de etiqueta mais juros de 10%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programa deve ter uma variável com o valor de etiqueta do produto, uma variável com forma de pagamento e uma com o preço final após a aplicação de uma das regras.</w:t>
        <w:br w:type="textWrapping"/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Alguns alunos de uma universidade criaram uma “criptografia” para se comunicarem entre eles durante o tempo que estão longe da universidade. Essa criptografia é baseada em códigos que, quando convertidos, formam as letras de uma palavra. Esses números são informados em uma lista de caracteres e são separados pela string ‘-1’ conforme o exemplo abaixo:</w:t>
        <w:br w:type="textWrapping"/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93395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  <w:t xml:space="preserve">Nessa sequência teríamos o número 79 representando um caractere e o número 73 representando outro caractere da mensagem. Para saber a letra será necessário percorrer essa lista e ir concatenando os números antes de identificar um separador (‘-1’) para então identificar qual letra o código numérico representa. Por exemplo: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primeira iteração da lista será lido o primeiro número ‘7’, adicionamos ele em uma variável (sugestão de nome: codigo_letra),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 segunda interação será lido o número ‘9’ que será concatenado na mesma variável variável (usando o += com strings)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 terceira iteração iremos identificar que é o caractere que separa as letras da mensagem, converter o código numérico para uma letra usando o código: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palavra += chr(int(codigo_letra))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(esse código utiliza funções, iremos estudar mais a respeito ao longo do curso). Após converter a variável deve ser limpa para que possamos continuar a ler as demais letras.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Será repetido todos os passos acima para a segunda letra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o exemplo acima, a primeira letra é o caractere “O” e a segunda letra será o caractere “I” formando a palavra “OI”.</w:t>
        <w:br w:type="textWrapping"/>
        <w:t xml:space="preserve">Sua tarefa será criar uma aplicação que percorra a sequência: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mensagem_criptografada = ['8', '5', '-1', '7', '6', '-1', '8', '4', '-1', '7', '3', '-1', '7', '7', '-1', '6', '5', '-1']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  <w:t xml:space="preserve">Faça a concatenação dos códigos numéricos conforme o exemplo acima e ao final imprima qual a palavra formada. Após fazer a aplicação, pesquise por códigos ASCII 😉</w:t>
        <w:br w:type="textWrapping"/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Extra: A Cifra de César foi uma das primeiras técnicas de criptografia criadas pela humanidade. Essa técnica consiste em aplicar um deslocamento de caracteres em uma mensagem, por exemplo, se aplicarmos o deslocamento de 3 caracteres: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letra ‘A’ fica como letra ‘D’;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letra “I” fica como letra “L”;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letra “Z” fica como letra “C”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 assim por diante.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palavra “OI” aplicando o deslocamento de 3 caracteres em cada um dos caracteres ficaria como “RL”.</w:t>
        <w:br w:type="textWrapping"/>
        <w:t xml:space="preserve">Sua tarefa é criar uma aplicação que possa descriptografar a seguinte frase (não aplicamos deslocamento para o caractere espaço): “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HVWRX HPSROJDGR FRP R FXUVR GH SBWKRQ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”. Considere que o deslocamento de caracteres usado foi 3 caracteres.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