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33FEE" w14:textId="2A8D8F70" w:rsidR="00C72825" w:rsidRDefault="00486240" w:rsidP="00486240">
      <w:pPr>
        <w:rPr>
          <w:lang w:val="en-US"/>
        </w:rPr>
      </w:pPr>
      <w:r>
        <w:rPr>
          <w:lang w:val="en-US"/>
        </w:rPr>
        <w:t>APIs:</w:t>
      </w:r>
    </w:p>
    <w:p w14:paraId="1DDA7F9B" w14:textId="79A41833" w:rsidR="00486240" w:rsidRDefault="00486240" w:rsidP="004862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Can’t input the variable</w:t>
      </w:r>
      <w:r w:rsidR="008C1C5F">
        <w:rPr>
          <w:lang w:val="en-US"/>
        </w:rPr>
        <w:t xml:space="preserve"> </w:t>
      </w:r>
    </w:p>
    <w:p w14:paraId="126C99A7" w14:textId="744107DA" w:rsidR="008C1C5F" w:rsidRDefault="008C1C5F" w:rsidP="008C1C5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???</w:t>
      </w:r>
    </w:p>
    <w:p w14:paraId="79B47776" w14:textId="2AFEE6D4" w:rsidR="00486240" w:rsidRDefault="00486240" w:rsidP="004862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Description of the API call is in the wrong place (not in the box)</w:t>
      </w:r>
    </w:p>
    <w:p w14:paraId="41383C4B" w14:textId="27778C01" w:rsidR="008C1C5F" w:rsidRDefault="008C1C5F" w:rsidP="008C1C5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OK</w:t>
      </w:r>
      <w:r w:rsidR="003B622B">
        <w:rPr>
          <w:lang w:val="en-US"/>
        </w:rPr>
        <w:t xml:space="preserve"> </w:t>
      </w:r>
      <w:r w:rsidR="003B622B" w:rsidRPr="003B622B">
        <w:rPr>
          <w:lang w:val="en-US"/>
        </w:rPr>
        <w:sym w:font="Wingdings" w:char="F0E0"/>
      </w:r>
      <w:r w:rsidR="003B622B">
        <w:rPr>
          <w:lang w:val="en-US"/>
        </w:rPr>
        <w:t xml:space="preserve"> also give some example/format of the input</w:t>
      </w:r>
    </w:p>
    <w:p w14:paraId="212A3463" w14:textId="4A8EDD85" w:rsidR="00486240" w:rsidRDefault="00486240" w:rsidP="0048624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“Try it out” autofill button doesn’t autofill</w:t>
      </w:r>
    </w:p>
    <w:p w14:paraId="0652AA5F" w14:textId="320C030C" w:rsidR="008C1C5F" w:rsidRDefault="00E0667A" w:rsidP="008C1C5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vi-VN"/>
        </w:rPr>
        <w:t>???</w:t>
      </w:r>
    </w:p>
    <w:p w14:paraId="37A1787E" w14:textId="77777777" w:rsidR="00486240" w:rsidRDefault="00486240" w:rsidP="00486240">
      <w:pPr>
        <w:rPr>
          <w:lang w:val="en-US"/>
        </w:rPr>
      </w:pPr>
    </w:p>
    <w:p w14:paraId="29506540" w14:textId="3C364526" w:rsidR="00DE0BB1" w:rsidRDefault="00DE0BB1" w:rsidP="00486240">
      <w:pPr>
        <w:rPr>
          <w:lang w:val="en-US"/>
        </w:rPr>
      </w:pPr>
      <w:r>
        <w:rPr>
          <w:lang w:val="en-US"/>
        </w:rPr>
        <w:t>Overall:</w:t>
      </w:r>
    </w:p>
    <w:p w14:paraId="02734A3E" w14:textId="0C25A3C2" w:rsidR="00DE0BB1" w:rsidRDefault="00DE0BB1" w:rsidP="00DE0B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engines should allow also partial searches (eg: “Park” in disease should return all Parkinsons)</w:t>
      </w:r>
    </w:p>
    <w:p w14:paraId="47992BFC" w14:textId="152F34AB" w:rsidR="005F787D" w:rsidRDefault="005F787D" w:rsidP="005F78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have autocomplete</w:t>
      </w:r>
    </w:p>
    <w:p w14:paraId="0C1875D4" w14:textId="69D4C79B" w:rsidR="003B622B" w:rsidRDefault="003B622B" w:rsidP="005F78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Need to add, also for multiple search</w:t>
      </w:r>
    </w:p>
    <w:p w14:paraId="1EF2921F" w14:textId="4F6725D7" w:rsidR="00DE0BB1" w:rsidRDefault="00DE0BB1" w:rsidP="00DE0B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engines should allow multiple entries</w:t>
      </w:r>
    </w:p>
    <w:p w14:paraId="42A2699C" w14:textId="47822F32" w:rsidR="005F787D" w:rsidRDefault="005F787D" w:rsidP="005F787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How? Can not see similar things in GPCRdb</w:t>
      </w:r>
    </w:p>
    <w:p w14:paraId="43CAF671" w14:textId="5E7A4D92" w:rsidR="00DE0BB1" w:rsidRDefault="00DE0BB1" w:rsidP="00DE0B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preselected tables in each search page are not clear what they represent, why are there and what was the query behind them</w:t>
      </w:r>
    </w:p>
    <w:p w14:paraId="7C5B38E4" w14:textId="11DDB423" w:rsidR="008B1876" w:rsidRDefault="008B1876" w:rsidP="008B187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Just random rows as sample</w:t>
      </w:r>
    </w:p>
    <w:p w14:paraId="02913393" w14:textId="357BF9B7" w:rsidR="003B622B" w:rsidRDefault="003B622B" w:rsidP="008B1876">
      <w:pPr>
        <w:pStyle w:val="ListParagraph"/>
        <w:numPr>
          <w:ilvl w:val="1"/>
          <w:numId w:val="1"/>
        </w:numPr>
        <w:rPr>
          <w:lang w:val="en-US"/>
        </w:rPr>
      </w:pPr>
      <w:r w:rsidRPr="003B622B">
        <w:rPr>
          <w:lang w:val="en-US"/>
        </w:rPr>
        <w:sym w:font="Wingdings" w:char="F0E0"/>
      </w:r>
      <w:r>
        <w:rPr>
          <w:lang w:val="en-US"/>
        </w:rPr>
        <w:t xml:space="preserve"> should have description of the output</w:t>
      </w:r>
    </w:p>
    <w:p w14:paraId="6EF5A63F" w14:textId="55A4D66F" w:rsidR="000045A3" w:rsidRDefault="000045A3" w:rsidP="00DE0B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structure and design of the statistics pages is not clear, clean or user friendly. I would reconsider making it more simple to use, showing the data structure beforehand and then having plots appear</w:t>
      </w:r>
    </w:p>
    <w:p w14:paraId="2182617D" w14:textId="12043960" w:rsidR="00DD2BAB" w:rsidRDefault="00DD2BAB" w:rsidP="00DD2BA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can discuss</w:t>
      </w:r>
    </w:p>
    <w:p w14:paraId="1D89105B" w14:textId="1EE2F18F" w:rsidR="00745CE8" w:rsidRDefault="00745CE8" w:rsidP="00DE0B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Icons in the menu bar have a white background when you click on the menu item (Disease, Drugs, etc). Remove the white background for the icons</w:t>
      </w:r>
    </w:p>
    <w:p w14:paraId="456F9849" w14:textId="0527C514" w:rsidR="00DD2BAB" w:rsidRPr="00EB4524" w:rsidRDefault="00C90447" w:rsidP="00DD2BAB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EB4524">
        <w:rPr>
          <w:color w:val="FF0000"/>
          <w:lang w:val="en-US"/>
        </w:rPr>
        <w:t>Done</w:t>
      </w:r>
    </w:p>
    <w:p w14:paraId="25231F23" w14:textId="2D7C5F84" w:rsidR="00745CE8" w:rsidRDefault="00745CE8" w:rsidP="00DE0BB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There are tw</w:t>
      </w:r>
      <w:r w:rsidR="001A73FF">
        <w:rPr>
          <w:lang w:val="en-US"/>
        </w:rPr>
        <w:t>o</w:t>
      </w:r>
      <w:r>
        <w:rPr>
          <w:lang w:val="en-US"/>
        </w:rPr>
        <w:t xml:space="preserve"> “About” sections, one that points to external resource, the other that creates a modal pop up</w:t>
      </w:r>
    </w:p>
    <w:p w14:paraId="29FECA29" w14:textId="7ECCDE2B" w:rsidR="00C90447" w:rsidRPr="00EB4524" w:rsidRDefault="00966197" w:rsidP="00C90447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EB4524">
        <w:rPr>
          <w:color w:val="FF0000"/>
          <w:lang w:val="en-US"/>
        </w:rPr>
        <w:t>Done</w:t>
      </w:r>
    </w:p>
    <w:p w14:paraId="6416B9F3" w14:textId="77777777" w:rsidR="00745CE8" w:rsidRDefault="00745CE8" w:rsidP="00745C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Remove the possibility to click on empty plot (eg: </w:t>
      </w:r>
      <w:r w:rsidRPr="00B750FB">
        <w:rPr>
          <w:lang w:val="en-US"/>
        </w:rPr>
        <w:t>"Biologic / phase 2"</w:t>
      </w:r>
      <w:r>
        <w:rPr>
          <w:lang w:val="en-US"/>
        </w:rPr>
        <w:t>)</w:t>
      </w:r>
    </w:p>
    <w:p w14:paraId="0EB9C27A" w14:textId="2FAE0067" w:rsidR="00C90447" w:rsidRDefault="00C90447" w:rsidP="00C9044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OK </w:t>
      </w:r>
      <w:r w:rsidRPr="00C90447">
        <w:rPr>
          <w:lang w:val="en-US"/>
        </w:rPr>
        <w:sym w:font="Wingdings" w:char="F0E0"/>
      </w:r>
      <w:r>
        <w:rPr>
          <w:lang w:val="en-US"/>
        </w:rPr>
        <w:t xml:space="preserve"> statistics pages should be discussed</w:t>
      </w:r>
      <w:r w:rsidR="00966197" w:rsidRPr="00966197">
        <w:rPr>
          <w:lang w:val="en-US"/>
        </w:rPr>
        <w:sym w:font="Wingdings" w:char="F0E0"/>
      </w:r>
      <w:r w:rsidR="00966197">
        <w:rPr>
          <w:lang w:val="en-US"/>
        </w:rPr>
        <w:t xml:space="preserve"> to do list</w:t>
      </w:r>
    </w:p>
    <w:p w14:paraId="56E8973D" w14:textId="612F84C4" w:rsidR="00745CE8" w:rsidRDefault="00745CE8" w:rsidP="00745C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Remove the pop-up </w:t>
      </w:r>
      <w:r w:rsidR="00685E3D">
        <w:rPr>
          <w:lang w:val="en-US"/>
        </w:rPr>
        <w:t>(plots pages)</w:t>
      </w:r>
    </w:p>
    <w:p w14:paraId="77B4984C" w14:textId="35271E0B" w:rsidR="00C90447" w:rsidRDefault="005D644C" w:rsidP="00C9044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???</w:t>
      </w:r>
      <w:r w:rsidR="00966197">
        <w:rPr>
          <w:lang w:val="en-US"/>
        </w:rPr>
        <w:t xml:space="preserve"> </w:t>
      </w:r>
      <w:r w:rsidR="00966197" w:rsidRPr="00966197">
        <w:rPr>
          <w:lang w:val="en-US"/>
        </w:rPr>
        <w:sym w:font="Wingdings" w:char="F0E0"/>
      </w:r>
      <w:r w:rsidR="00966197">
        <w:rPr>
          <w:lang w:val="en-US"/>
        </w:rPr>
        <w:t xml:space="preserve"> to do list</w:t>
      </w:r>
    </w:p>
    <w:p w14:paraId="2180386A" w14:textId="5E3BF64F" w:rsidR="00685E3D" w:rsidRDefault="00685E3D" w:rsidP="00745C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 David mentioned, the homepage is very difficult to interpret</w:t>
      </w:r>
    </w:p>
    <w:p w14:paraId="0E9E1FA5" w14:textId="54AF1470" w:rsidR="006D20EB" w:rsidRDefault="006D20EB" w:rsidP="006D20E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 be discussed</w:t>
      </w:r>
    </w:p>
    <w:p w14:paraId="7947003E" w14:textId="58B4592E" w:rsidR="00BC77C4" w:rsidRDefault="00465752" w:rsidP="00BC77C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pie charts in the homepage have different functionalities (the last one for example)</w:t>
      </w:r>
    </w:p>
    <w:p w14:paraId="38898EEB" w14:textId="103E30DE" w:rsidR="00800F63" w:rsidRPr="00BC77C4" w:rsidRDefault="00800F63" w:rsidP="00800F6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 be discussed</w:t>
      </w:r>
    </w:p>
    <w:p w14:paraId="664592B8" w14:textId="32A965FC" w:rsidR="00C961D9" w:rsidRDefault="00C961D9" w:rsidP="00745CE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Citing PGx link doesn’t work</w:t>
      </w:r>
    </w:p>
    <w:p w14:paraId="1B8884FB" w14:textId="1EB411CA" w:rsidR="009878B1" w:rsidRPr="00491700" w:rsidRDefault="009878B1" w:rsidP="009878B1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491700">
        <w:rPr>
          <w:color w:val="FF0000"/>
          <w:lang w:val="en-US"/>
        </w:rPr>
        <w:t>We will add new one later</w:t>
      </w:r>
    </w:p>
    <w:p w14:paraId="2A3F93D2" w14:textId="77777777" w:rsidR="00745CE8" w:rsidRDefault="00745CE8" w:rsidP="00745CE8">
      <w:pPr>
        <w:pStyle w:val="ListParagraph"/>
        <w:rPr>
          <w:lang w:val="en-US"/>
        </w:rPr>
      </w:pPr>
    </w:p>
    <w:p w14:paraId="0DB16919" w14:textId="77777777" w:rsidR="00DE0BB1" w:rsidRPr="00DE0BB1" w:rsidRDefault="00DE0BB1" w:rsidP="00DE0BB1">
      <w:pPr>
        <w:pStyle w:val="ListParagraph"/>
        <w:rPr>
          <w:lang w:val="en-US"/>
        </w:rPr>
      </w:pPr>
    </w:p>
    <w:p w14:paraId="4FDF5A48" w14:textId="21699685" w:rsidR="0043045C" w:rsidRDefault="0043045C" w:rsidP="0043045C">
      <w:pPr>
        <w:rPr>
          <w:lang w:val="en-US"/>
        </w:rPr>
      </w:pPr>
      <w:r>
        <w:rPr>
          <w:lang w:val="en-US"/>
        </w:rPr>
        <w:t>Drugs:</w:t>
      </w:r>
    </w:p>
    <w:p w14:paraId="7B3279F7" w14:textId="4A65B2D6" w:rsidR="00640E91" w:rsidRDefault="0043045C" w:rsidP="00640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Put a link to the external reference for ATC codes</w:t>
      </w:r>
    </w:p>
    <w:p w14:paraId="4BFFF542" w14:textId="7DA1965B" w:rsidR="008A01DD" w:rsidRPr="00993811" w:rsidRDefault="008A01DD" w:rsidP="008A01D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don’t have such links</w:t>
      </w:r>
      <w:r w:rsidR="00966197">
        <w:rPr>
          <w:lang w:val="en-US"/>
        </w:rPr>
        <w:t xml:space="preserve"> </w:t>
      </w:r>
      <w:r w:rsidR="00966197" w:rsidRPr="00966197">
        <w:rPr>
          <w:lang w:val="en-US"/>
        </w:rPr>
        <w:sym w:font="Wingdings" w:char="F0E0"/>
      </w:r>
      <w:r w:rsidR="00966197">
        <w:rPr>
          <w:lang w:val="en-US"/>
        </w:rPr>
        <w:t xml:space="preserve"> </w:t>
      </w:r>
      <w:hyperlink r:id="rId5" w:history="1">
        <w:r w:rsidR="00993811" w:rsidRPr="008D36D8">
          <w:rPr>
            <w:rStyle w:val="Hyperlink"/>
            <w:lang w:val="en-US"/>
          </w:rPr>
          <w:t>https://www.who.int/tools/atc-ddd-toolkit/atc-classification</w:t>
        </w:r>
      </w:hyperlink>
    </w:p>
    <w:p w14:paraId="4BDA9BBB" w14:textId="4ADABF05" w:rsidR="00993811" w:rsidRPr="00EB4524" w:rsidRDefault="00993811" w:rsidP="008A01DD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EB4524">
        <w:rPr>
          <w:color w:val="FF0000"/>
          <w:lang w:val="vi-VN"/>
        </w:rPr>
        <w:t>Done</w:t>
      </w:r>
    </w:p>
    <w:p w14:paraId="73D26D31" w14:textId="35157037" w:rsidR="00640E91" w:rsidRDefault="00640E91" w:rsidP="00640E91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en-US"/>
        </w:rPr>
        <w:lastRenderedPageBreak/>
        <w:t xml:space="preserve">Going from ATC code to page highlighting interactions seems a bit slow, maybe caching issues? </w:t>
      </w:r>
      <w:r w:rsidRPr="00640E91">
        <w:rPr>
          <w:lang w:val="da-DK"/>
        </w:rPr>
        <w:t xml:space="preserve">(eg </w:t>
      </w:r>
      <w:hyperlink r:id="rId6" w:history="1">
        <w:r w:rsidRPr="001C1BB3">
          <w:rPr>
            <w:rStyle w:val="Hyperlink"/>
            <w:lang w:val="da-DK"/>
          </w:rPr>
          <w:t>https://pgx-db.org/atc_detail_view/?group_id=A&amp;</w:t>
        </w:r>
        <w:r w:rsidRPr="001C1BB3">
          <w:rPr>
            <w:rStyle w:val="Hyperlink"/>
            <w:lang w:val="da-DK"/>
          </w:rPr>
          <w:t>d</w:t>
        </w:r>
        <w:r w:rsidRPr="001C1BB3">
          <w:rPr>
            <w:rStyle w:val="Hyperlink"/>
            <w:lang w:val="da-DK"/>
          </w:rPr>
          <w:t>etail=A10AB03</w:t>
        </w:r>
      </w:hyperlink>
      <w:r>
        <w:rPr>
          <w:lang w:val="da-DK"/>
        </w:rPr>
        <w:t>)</w:t>
      </w:r>
    </w:p>
    <w:p w14:paraId="77192F1F" w14:textId="442BFE64" w:rsidR="00151583" w:rsidRDefault="00151583" w:rsidP="00151583">
      <w:pPr>
        <w:pStyle w:val="ListParagraph"/>
        <w:numPr>
          <w:ilvl w:val="1"/>
          <w:numId w:val="1"/>
        </w:numPr>
        <w:rPr>
          <w:lang w:val="en-US"/>
        </w:rPr>
      </w:pPr>
      <w:r w:rsidRPr="00151583">
        <w:rPr>
          <w:lang w:val="en-US"/>
        </w:rPr>
        <w:t>Why slow for 7 letter? W</w:t>
      </w:r>
      <w:r>
        <w:rPr>
          <w:lang w:val="en-US"/>
        </w:rPr>
        <w:t>here leads to this page?</w:t>
      </w:r>
    </w:p>
    <w:p w14:paraId="2A36CEBA" w14:textId="7ABE7F44" w:rsidR="00966197" w:rsidRDefault="00966197" w:rsidP="00966197">
      <w:pPr>
        <w:rPr>
          <w:lang w:val="en-US"/>
        </w:rPr>
      </w:pPr>
      <w:r w:rsidRPr="00966197">
        <w:rPr>
          <w:lang w:val="en-US"/>
        </w:rPr>
        <w:drawing>
          <wp:inline distT="0" distB="0" distL="0" distR="0" wp14:anchorId="7925406C" wp14:editId="60BD5440">
            <wp:extent cx="5731510" cy="4163695"/>
            <wp:effectExtent l="0" t="0" r="0" b="1905"/>
            <wp:docPr id="228292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928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8BF7" w14:textId="77777777" w:rsidR="00966197" w:rsidRPr="00966197" w:rsidRDefault="00966197" w:rsidP="00966197">
      <w:pPr>
        <w:rPr>
          <w:lang w:val="en-US"/>
        </w:rPr>
      </w:pPr>
    </w:p>
    <w:p w14:paraId="7B41D1DC" w14:textId="7E634BCE" w:rsidR="00640E91" w:rsidRDefault="00640E91" w:rsidP="00640E91">
      <w:pPr>
        <w:pStyle w:val="ListParagraph"/>
        <w:numPr>
          <w:ilvl w:val="0"/>
          <w:numId w:val="1"/>
        </w:numPr>
        <w:rPr>
          <w:lang w:val="en-US"/>
        </w:rPr>
      </w:pPr>
      <w:r w:rsidRPr="00640E91">
        <w:rPr>
          <w:lang w:val="en-US"/>
        </w:rPr>
        <w:t>The Drug search page has no explanation at all</w:t>
      </w:r>
    </w:p>
    <w:p w14:paraId="4156CE05" w14:textId="23849BA3" w:rsidR="00694CED" w:rsidRDefault="00694CED" w:rsidP="00694CE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 be discussed</w:t>
      </w:r>
      <w:r w:rsidR="001F646C">
        <w:rPr>
          <w:lang w:val="en-US"/>
        </w:rPr>
        <w:t xml:space="preserve"> (We have documentation)</w:t>
      </w:r>
      <w:r w:rsidR="00365FFC">
        <w:rPr>
          <w:lang w:val="en-US"/>
        </w:rPr>
        <w:t xml:space="preserve"> </w:t>
      </w:r>
      <w:r w:rsidR="00365FFC" w:rsidRPr="00365FFC">
        <w:rPr>
          <w:lang w:val="en-US"/>
        </w:rPr>
        <w:sym w:font="Wingdings" w:char="F0E0"/>
      </w:r>
      <w:r w:rsidR="00365FFC">
        <w:rPr>
          <w:lang w:val="en-US"/>
        </w:rPr>
        <w:t xml:space="preserve"> should add “Read More”?</w:t>
      </w:r>
    </w:p>
    <w:p w14:paraId="32401BA5" w14:textId="7FA88921" w:rsidR="00966197" w:rsidRDefault="00966197" w:rsidP="00694CED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Search by related fields that are listed in the results</w:t>
      </w:r>
    </w:p>
    <w:p w14:paraId="1BC98EC7" w14:textId="611DAD77" w:rsidR="00E90BD5" w:rsidRDefault="00E90BD5" w:rsidP="00640E9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Macrocategories has to be cached otherwise it takes WAY too much time to load the network visualization (</w:t>
      </w:r>
      <w:r w:rsidR="00DE0BB1">
        <w:rPr>
          <w:lang w:val="en-US"/>
        </w:rPr>
        <w:t>Antithrombotic Agents B01)</w:t>
      </w:r>
    </w:p>
    <w:p w14:paraId="182D40CC" w14:textId="4FF912EE" w:rsidR="00744685" w:rsidRPr="00F13D17" w:rsidRDefault="001B42DD" w:rsidP="00744685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F13D17">
        <w:rPr>
          <w:color w:val="FF0000"/>
          <w:lang w:val="vi-VN"/>
        </w:rPr>
        <w:t>We have improved it</w:t>
      </w:r>
    </w:p>
    <w:p w14:paraId="7C7E769A" w14:textId="77777777" w:rsidR="00640E91" w:rsidRDefault="00640E91" w:rsidP="00640E91">
      <w:pPr>
        <w:rPr>
          <w:lang w:val="en-US"/>
        </w:rPr>
      </w:pPr>
    </w:p>
    <w:p w14:paraId="29B13120" w14:textId="7A14C6DE" w:rsidR="00640E91" w:rsidRDefault="00A57777" w:rsidP="00640E91">
      <w:pPr>
        <w:rPr>
          <w:lang w:val="en-US"/>
        </w:rPr>
      </w:pPr>
      <w:r>
        <w:rPr>
          <w:lang w:val="en-US"/>
        </w:rPr>
        <w:t>Targets:</w:t>
      </w:r>
    </w:p>
    <w:p w14:paraId="437AA7FA" w14:textId="4C691E4F" w:rsidR="00A57777" w:rsidRDefault="00A57777" w:rsidP="00A5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Target search page has no exp</w:t>
      </w:r>
      <w:r w:rsidR="00A80EC8">
        <w:rPr>
          <w:lang w:val="en-US"/>
        </w:rPr>
        <w:fldChar w:fldCharType="begin">
          <w:fldData xml:space="preserve">PEVuZE5vdGU+PENpdGU+PEF1dGhvcj5aZHJhemlsPC9BdXRob3I+PFllYXI+MjAyNDwvWWVhcj48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</w:fldData>
        </w:fldChar>
      </w:r>
      <w:r w:rsidR="00A80EC8">
        <w:rPr>
          <w:lang w:val="en-US"/>
        </w:rPr>
        <w:instrText xml:space="preserve"> ADDIN EN.CITE </w:instrText>
      </w:r>
      <w:r w:rsidR="00A80EC8">
        <w:rPr>
          <w:lang w:val="en-US"/>
        </w:rPr>
        <w:fldChar w:fldCharType="begin">
          <w:fldData xml:space="preserve">PEVuZE5vdGU+PENpdGU+PEF1dGhvcj5aZHJhemlsPC9BdXRob3I+PFllYXI+MjAyNDwvWWVhcj48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</w:fldData>
        </w:fldChar>
      </w:r>
      <w:r w:rsidR="00A80EC8">
        <w:rPr>
          <w:lang w:val="en-US"/>
        </w:rPr>
        <w:instrText xml:space="preserve"> ADDIN EN.CITE.DATA </w:instrText>
      </w:r>
      <w:r w:rsidR="00A80EC8">
        <w:rPr>
          <w:lang w:val="en-US"/>
        </w:rPr>
      </w:r>
      <w:r w:rsidR="00A80EC8">
        <w:rPr>
          <w:lang w:val="en-US"/>
        </w:rPr>
        <w:fldChar w:fldCharType="end"/>
      </w:r>
      <w:r w:rsidR="00A80EC8">
        <w:rPr>
          <w:lang w:val="en-US"/>
        </w:rPr>
      </w:r>
      <w:r w:rsidR="00A80EC8">
        <w:rPr>
          <w:lang w:val="en-US"/>
        </w:rPr>
        <w:fldChar w:fldCharType="separate"/>
      </w:r>
      <w:r w:rsidR="00A80EC8">
        <w:rPr>
          <w:noProof/>
          <w:lang w:val="en-US"/>
        </w:rPr>
        <w:t>[1]</w:t>
      </w:r>
      <w:r w:rsidR="00A80EC8">
        <w:rPr>
          <w:lang w:val="en-US"/>
        </w:rPr>
        <w:fldChar w:fldCharType="end"/>
      </w:r>
      <w:r>
        <w:rPr>
          <w:lang w:val="en-US"/>
        </w:rPr>
        <w:t>lanation at all</w:t>
      </w:r>
    </w:p>
    <w:p w14:paraId="3519C47D" w14:textId="0AAE9C9E" w:rsidR="001F646C" w:rsidRDefault="00365FFC" w:rsidP="001F646C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(We have documentation) </w:t>
      </w:r>
      <w:r w:rsidRPr="00365FFC">
        <w:rPr>
          <w:lang w:val="en-US"/>
        </w:rPr>
        <w:sym w:font="Wingdings" w:char="F0E0"/>
      </w:r>
      <w:r>
        <w:rPr>
          <w:lang w:val="en-US"/>
        </w:rPr>
        <w:t xml:space="preserve"> should add “Read More”?</w:t>
      </w:r>
    </w:p>
    <w:p w14:paraId="7B994E05" w14:textId="15ED2ABE" w:rsidR="00373EC1" w:rsidRDefault="00373EC1" w:rsidP="00A5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Why the “interacting drugs” link points to a pretty print and not a webpage? What’s the logic behind it?</w:t>
      </w:r>
    </w:p>
    <w:p w14:paraId="61DE3559" w14:textId="1E03B365" w:rsidR="00B43AE1" w:rsidRDefault="00B43AE1" w:rsidP="00B43A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Error , fix later</w:t>
      </w:r>
    </w:p>
    <w:p w14:paraId="3DEE527A" w14:textId="282159A0" w:rsidR="00373EC1" w:rsidRDefault="00373EC1" w:rsidP="00A5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the gene details page (/gene/gene_detail) would it be possible to highlight multiple amino acids in the 3D visual?</w:t>
      </w:r>
    </w:p>
    <w:p w14:paraId="656A32F8" w14:textId="69F9A28A" w:rsidR="00810BE5" w:rsidRPr="0072571D" w:rsidRDefault="009757AF" w:rsidP="00810BE5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72571D">
        <w:rPr>
          <w:color w:val="FF0000"/>
          <w:lang w:val="vi-VN"/>
        </w:rPr>
        <w:t>Yes, done</w:t>
      </w:r>
    </w:p>
    <w:p w14:paraId="7233922A" w14:textId="21AA341E" w:rsidR="00373EC1" w:rsidRDefault="00373EC1" w:rsidP="00A5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Ensembl Gene ID and UniProt ID should be links to respective external pages</w:t>
      </w:r>
    </w:p>
    <w:p w14:paraId="7D47865D" w14:textId="2AC5EE97" w:rsidR="006B0975" w:rsidRDefault="006B0975" w:rsidP="006B097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Not clear</w:t>
      </w:r>
    </w:p>
    <w:p w14:paraId="549A8960" w14:textId="112C77C6" w:rsidR="00A66334" w:rsidRDefault="00A66334" w:rsidP="006B097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Add the link </w:t>
      </w:r>
      <w:r w:rsidRPr="00A66334">
        <w:rPr>
          <w:lang w:val="en-US"/>
        </w:rPr>
        <w:drawing>
          <wp:inline distT="0" distB="0" distL="0" distR="0" wp14:anchorId="71FB9E39" wp14:editId="48FEA907">
            <wp:extent cx="3733800" cy="1320800"/>
            <wp:effectExtent l="0" t="0" r="0" b="0"/>
            <wp:docPr id="730449749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49749" name="Picture 1" descr="A close-up of a c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B30B" w14:textId="441F0D06" w:rsidR="00016909" w:rsidRPr="00016909" w:rsidRDefault="00016909" w:rsidP="006B0975">
      <w:pPr>
        <w:pStyle w:val="ListParagraph"/>
        <w:numPr>
          <w:ilvl w:val="1"/>
          <w:numId w:val="1"/>
        </w:numPr>
        <w:rPr>
          <w:color w:val="FF0000"/>
          <w:lang w:val="en-US"/>
        </w:rPr>
      </w:pPr>
      <w:r w:rsidRPr="00016909">
        <w:rPr>
          <w:color w:val="FF0000"/>
          <w:lang w:val="en-US"/>
        </w:rPr>
        <w:t>Done</w:t>
      </w:r>
    </w:p>
    <w:p w14:paraId="725FAFA0" w14:textId="77777777" w:rsidR="00A57777" w:rsidRDefault="00A57777" w:rsidP="006B0975">
      <w:pPr>
        <w:ind w:left="720"/>
        <w:rPr>
          <w:lang w:val="en-US"/>
        </w:rPr>
      </w:pPr>
    </w:p>
    <w:p w14:paraId="1F5FC0DE" w14:textId="4C755415" w:rsidR="00A57777" w:rsidRDefault="00A57777" w:rsidP="00A57777">
      <w:pPr>
        <w:rPr>
          <w:lang w:val="en-US"/>
        </w:rPr>
      </w:pPr>
      <w:r>
        <w:rPr>
          <w:lang w:val="en-US"/>
        </w:rPr>
        <w:t>Disease:</w:t>
      </w:r>
    </w:p>
    <w:p w14:paraId="21983387" w14:textId="399862AD" w:rsidR="00A57777" w:rsidRDefault="00A57777" w:rsidP="00A5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Disease search page is slow to load compared to other search pages</w:t>
      </w:r>
    </w:p>
    <w:p w14:paraId="27CE5E1D" w14:textId="4DFCED8C" w:rsidR="00A81663" w:rsidRDefault="00A81663" w:rsidP="00A8166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It should be fast as the underlying data are not as much</w:t>
      </w:r>
    </w:p>
    <w:p w14:paraId="6B2E8750" w14:textId="58EAFCF0" w:rsidR="00A66334" w:rsidRDefault="00A66334" w:rsidP="00A8166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Decrease the number of examples</w:t>
      </w:r>
    </w:p>
    <w:p w14:paraId="419650CB" w14:textId="6CF5DD19" w:rsidR="00DE0BB1" w:rsidRDefault="00DE0BB1" w:rsidP="00A5777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Why there are different entries for the same disease? (eg Parkinson that has Parkinson’s Disease, Parkinson’s Disease 1 and Secondary Parkinson Disease). Maybe arrange disease subtypes in the same entry?</w:t>
      </w:r>
    </w:p>
    <w:p w14:paraId="4182A8AF" w14:textId="4E4C5F10" w:rsidR="001F18AB" w:rsidRDefault="001F18AB" w:rsidP="001F18A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Nice suggestion. I should consult Zia</w:t>
      </w:r>
    </w:p>
    <w:p w14:paraId="0CE5BC8D" w14:textId="77777777" w:rsidR="00A57777" w:rsidRDefault="00A57777" w:rsidP="00A57777">
      <w:pPr>
        <w:rPr>
          <w:lang w:val="en-US"/>
        </w:rPr>
      </w:pPr>
    </w:p>
    <w:p w14:paraId="2DB29405" w14:textId="7BBA7E49" w:rsidR="00A57777" w:rsidRDefault="00A57777" w:rsidP="00A57777">
      <w:pPr>
        <w:rPr>
          <w:lang w:val="en-US"/>
        </w:rPr>
      </w:pPr>
      <w:r>
        <w:rPr>
          <w:lang w:val="en-US"/>
        </w:rPr>
        <w:t>Variants:</w:t>
      </w:r>
    </w:p>
    <w:p w14:paraId="55BFD69B" w14:textId="421EC9DF" w:rsidR="00A57777" w:rsidRPr="00FD6FDB" w:rsidRDefault="00A57777" w:rsidP="00E90BD5">
      <w:pPr>
        <w:pStyle w:val="ListParagraph"/>
        <w:numPr>
          <w:ilvl w:val="0"/>
          <w:numId w:val="1"/>
        </w:numPr>
      </w:pPr>
      <w:r>
        <w:rPr>
          <w:lang w:val="en-US"/>
        </w:rPr>
        <w:t>Links in the header of</w:t>
      </w:r>
      <w:r w:rsidR="00E90BD5">
        <w:rPr>
          <w:lang w:val="en-US"/>
        </w:rPr>
        <w:t xml:space="preserve"> chromosome mapper (</w:t>
      </w:r>
      <w:hyperlink r:id="rId9" w:history="1">
        <w:r w:rsidR="00E90BD5" w:rsidRPr="00E90BD5">
          <w:rPr>
            <w:rStyle w:val="Hyperlink"/>
            <w:i/>
            <w:iCs/>
          </w:rPr>
          <w:t>UCSC</w:t>
        </w:r>
      </w:hyperlink>
      <w:r w:rsidR="00E90BD5" w:rsidRPr="00E90BD5">
        <w:t>, </w:t>
      </w:r>
      <w:hyperlink r:id="rId10" w:history="1">
        <w:r w:rsidR="00E90BD5" w:rsidRPr="00E90BD5">
          <w:rPr>
            <w:rStyle w:val="Hyperlink"/>
            <w:i/>
            <w:iCs/>
          </w:rPr>
          <w:t>Ensembl</w:t>
        </w:r>
      </w:hyperlink>
      <w:r w:rsidR="00E90BD5" w:rsidRPr="00E90BD5">
        <w:t>, </w:t>
      </w:r>
      <w:hyperlink r:id="rId11" w:history="1">
        <w:r w:rsidR="00E90BD5" w:rsidRPr="00E90BD5">
          <w:rPr>
            <w:rStyle w:val="Hyperlink"/>
            <w:i/>
            <w:iCs/>
          </w:rPr>
          <w:t>Gencode</w:t>
        </w:r>
      </w:hyperlink>
      <w:r w:rsidR="00E90BD5" w:rsidRPr="00E90BD5">
        <w:t>, </w:t>
      </w:r>
      <w:hyperlink r:id="rId12" w:history="1">
        <w:r w:rsidR="00E90BD5" w:rsidRPr="00E90BD5">
          <w:rPr>
            <w:rStyle w:val="Hyperlink"/>
            <w:i/>
            <w:iCs/>
          </w:rPr>
          <w:t>RefSeq</w:t>
        </w:r>
      </w:hyperlink>
      <w:r w:rsidR="00E90BD5" w:rsidRPr="00E90BD5">
        <w:t> and </w:t>
      </w:r>
      <w:hyperlink r:id="rId13" w:history="1">
        <w:r w:rsidR="00E90BD5" w:rsidRPr="00E90BD5">
          <w:rPr>
            <w:rStyle w:val="Hyperlink"/>
            <w:i/>
            <w:iCs/>
          </w:rPr>
          <w:t>NCBI</w:t>
        </w:r>
      </w:hyperlink>
      <w:r w:rsidR="00E90BD5">
        <w:rPr>
          <w:lang w:val="en-US"/>
        </w:rPr>
        <w:t>) points to the same page but various comparisons. I would expect to go to the external sites</w:t>
      </w:r>
    </w:p>
    <w:p w14:paraId="1FD843CC" w14:textId="6329BFE9" w:rsidR="00FD6FDB" w:rsidRPr="0053061C" w:rsidRDefault="00A66334" w:rsidP="00FD6FDB">
      <w:pPr>
        <w:pStyle w:val="ListParagraph"/>
        <w:numPr>
          <w:ilvl w:val="1"/>
          <w:numId w:val="1"/>
        </w:numPr>
      </w:pPr>
      <w:r>
        <w:rPr>
          <w:lang w:val="en-US"/>
        </w:rPr>
        <w:t>Add the refs to the links</w:t>
      </w:r>
    </w:p>
    <w:p w14:paraId="64E5BFD5" w14:textId="3F81B3CB" w:rsidR="0053061C" w:rsidRPr="0053061C" w:rsidRDefault="0053061C" w:rsidP="00FD6FDB">
      <w:pPr>
        <w:pStyle w:val="ListParagraph"/>
        <w:numPr>
          <w:ilvl w:val="1"/>
          <w:numId w:val="1"/>
        </w:numPr>
        <w:rPr>
          <w:color w:val="FF0000"/>
        </w:rPr>
      </w:pPr>
      <w:r w:rsidRPr="0053061C">
        <w:rPr>
          <w:color w:val="FF0000"/>
          <w:lang w:val="en-US"/>
        </w:rPr>
        <w:t>Done</w:t>
      </w:r>
    </w:p>
    <w:p w14:paraId="75A1F67C" w14:textId="315609AC" w:rsidR="00E90BD5" w:rsidRDefault="00DE0BB1" w:rsidP="00E90BD5">
      <w:pPr>
        <w:pStyle w:val="ListParagraph"/>
        <w:numPr>
          <w:ilvl w:val="0"/>
          <w:numId w:val="1"/>
        </w:numPr>
      </w:pPr>
      <w:r>
        <w:t>Search has no autofill and no partial selection</w:t>
      </w:r>
    </w:p>
    <w:p w14:paraId="31B3379E" w14:textId="1CF3BD6E" w:rsidR="00915B0C" w:rsidRDefault="00915B0C" w:rsidP="00915B0C">
      <w:pPr>
        <w:pStyle w:val="ListParagraph"/>
        <w:numPr>
          <w:ilvl w:val="1"/>
          <w:numId w:val="1"/>
        </w:numPr>
      </w:pPr>
      <w:r>
        <w:t>To do list</w:t>
      </w:r>
    </w:p>
    <w:p w14:paraId="2A61665B" w14:textId="0C11AA54" w:rsidR="00DE0BB1" w:rsidRPr="0021754A" w:rsidRDefault="00DE0BB1" w:rsidP="00DE0BB1">
      <w:pPr>
        <w:pStyle w:val="ListParagraph"/>
        <w:numPr>
          <w:ilvl w:val="0"/>
          <w:numId w:val="1"/>
        </w:numPr>
      </w:pPr>
      <w:r>
        <w:t>Search by Gene Symbol doesn’t work (eg PTPN1)</w:t>
      </w:r>
    </w:p>
    <w:p w14:paraId="59E80E07" w14:textId="78517813" w:rsidR="0021754A" w:rsidRPr="002226F0" w:rsidRDefault="0021754A" w:rsidP="0021754A">
      <w:pPr>
        <w:pStyle w:val="ListParagraph"/>
        <w:numPr>
          <w:ilvl w:val="1"/>
          <w:numId w:val="1"/>
        </w:numPr>
      </w:pPr>
      <w:r>
        <w:rPr>
          <w:lang w:val="vi-VN"/>
        </w:rPr>
        <w:t xml:space="preserve">Works on localhost </w:t>
      </w:r>
      <w:r w:rsidRPr="0021754A">
        <w:rPr>
          <w:lang w:val="vi-VN"/>
        </w:rPr>
        <w:sym w:font="Wingdings" w:char="F0E0"/>
      </w:r>
      <w:r>
        <w:rPr>
          <w:lang w:val="vi-VN"/>
        </w:rPr>
        <w:t xml:space="preserve"> should improved on live server</w:t>
      </w:r>
    </w:p>
    <w:p w14:paraId="55BEF46A" w14:textId="0965BB3C" w:rsidR="002226F0" w:rsidRDefault="002226F0" w:rsidP="0021754A">
      <w:pPr>
        <w:pStyle w:val="ListParagraph"/>
        <w:numPr>
          <w:ilvl w:val="1"/>
          <w:numId w:val="1"/>
        </w:numPr>
      </w:pPr>
      <w:r>
        <w:rPr>
          <w:lang w:val="en-US"/>
        </w:rPr>
        <w:t>Should be rearranged</w:t>
      </w:r>
    </w:p>
    <w:p w14:paraId="0D820D7E" w14:textId="71B8C39E" w:rsidR="00DE0BB1" w:rsidRDefault="000045A3" w:rsidP="00DE0BB1">
      <w:pPr>
        <w:pStyle w:val="ListParagraph"/>
        <w:numPr>
          <w:ilvl w:val="0"/>
          <w:numId w:val="1"/>
        </w:numPr>
      </w:pPr>
      <w:r>
        <w:t xml:space="preserve">Mismatch in input info in the page: </w:t>
      </w:r>
    </w:p>
    <w:p w14:paraId="18357962" w14:textId="72472232" w:rsidR="000045A3" w:rsidRDefault="000045A3" w:rsidP="000045A3">
      <w:pPr>
        <w:pStyle w:val="ListParagraph"/>
        <w:numPr>
          <w:ilvl w:val="1"/>
          <w:numId w:val="1"/>
        </w:numPr>
      </w:pPr>
      <w:r w:rsidRPr="000045A3">
        <w:t>Enter a genename, gene Ensembl ID or variant in Ensembl format</w:t>
      </w:r>
    </w:p>
    <w:p w14:paraId="17C444DE" w14:textId="4B710F90" w:rsidR="000045A3" w:rsidRPr="006C0695" w:rsidRDefault="000045A3" w:rsidP="000045A3">
      <w:pPr>
        <w:pStyle w:val="ListParagraph"/>
        <w:numPr>
          <w:ilvl w:val="1"/>
          <w:numId w:val="1"/>
        </w:numPr>
      </w:pPr>
      <w:r w:rsidRPr="000045A3">
        <w:t>Input format: Chromosome_Coordinate_Reference/Alternative allele. Examples: 20_50581449_C/G</w:t>
      </w:r>
    </w:p>
    <w:p w14:paraId="57EC9E37" w14:textId="787AA86B" w:rsidR="006C0695" w:rsidRDefault="006C0695" w:rsidP="006C0695">
      <w:pPr>
        <w:ind w:left="720"/>
        <w:rPr>
          <w:lang w:val="vi-VN"/>
        </w:rPr>
      </w:pPr>
      <w:r w:rsidRPr="006C0695">
        <w:rPr>
          <w:lang w:val="vi-VN"/>
        </w:rPr>
        <w:sym w:font="Wingdings" w:char="F0E0"/>
      </w:r>
      <w:r>
        <w:rPr>
          <w:lang w:val="vi-VN"/>
        </w:rPr>
        <w:t xml:space="preserve"> Done</w:t>
      </w:r>
    </w:p>
    <w:p w14:paraId="43E5C507" w14:textId="77777777" w:rsidR="006C0695" w:rsidRPr="006C0695" w:rsidRDefault="006C0695" w:rsidP="006C0695">
      <w:pPr>
        <w:ind w:left="720"/>
        <w:rPr>
          <w:lang w:val="vi-VN"/>
        </w:rPr>
      </w:pPr>
    </w:p>
    <w:p w14:paraId="0B826A4C" w14:textId="22C63FAA" w:rsidR="000045A3" w:rsidRPr="00E90BD5" w:rsidRDefault="000045A3" w:rsidP="000045A3"/>
    <w:sectPr w:rsidR="000045A3" w:rsidRPr="00E90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D3F86"/>
    <w:multiLevelType w:val="hybridMultilevel"/>
    <w:tmpl w:val="ACDE53D6"/>
    <w:lvl w:ilvl="0" w:tplc="BF16377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293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Aptos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vdxvz5sqzfp0pessx8vwpdatraxrx2xpd5p&quot;&gt;PGx-manuscript&lt;record-ids&gt;&lt;item&gt;36&lt;/item&gt;&lt;/record-ids&gt;&lt;/item&gt;&lt;/Libraries&gt;"/>
  </w:docVars>
  <w:rsids>
    <w:rsidRoot w:val="00486240"/>
    <w:rsid w:val="000045A3"/>
    <w:rsid w:val="00007780"/>
    <w:rsid w:val="00016909"/>
    <w:rsid w:val="00044EA4"/>
    <w:rsid w:val="00051B2D"/>
    <w:rsid w:val="00060120"/>
    <w:rsid w:val="00072CC7"/>
    <w:rsid w:val="00081B97"/>
    <w:rsid w:val="000E6A7A"/>
    <w:rsid w:val="000F03E4"/>
    <w:rsid w:val="001059A0"/>
    <w:rsid w:val="00151583"/>
    <w:rsid w:val="00154ECF"/>
    <w:rsid w:val="00196CF4"/>
    <w:rsid w:val="001A73FF"/>
    <w:rsid w:val="001B36E7"/>
    <w:rsid w:val="001B42DD"/>
    <w:rsid w:val="001D0219"/>
    <w:rsid w:val="001D5046"/>
    <w:rsid w:val="001D5E6A"/>
    <w:rsid w:val="001E7210"/>
    <w:rsid w:val="001F18AB"/>
    <w:rsid w:val="001F646C"/>
    <w:rsid w:val="00215FD3"/>
    <w:rsid w:val="00216A00"/>
    <w:rsid w:val="0021754A"/>
    <w:rsid w:val="002218EC"/>
    <w:rsid w:val="002226F0"/>
    <w:rsid w:val="00261A19"/>
    <w:rsid w:val="002661C5"/>
    <w:rsid w:val="00273D19"/>
    <w:rsid w:val="002866FA"/>
    <w:rsid w:val="00295A7A"/>
    <w:rsid w:val="002E577D"/>
    <w:rsid w:val="002F0639"/>
    <w:rsid w:val="002F7941"/>
    <w:rsid w:val="003021A8"/>
    <w:rsid w:val="00316FBB"/>
    <w:rsid w:val="00324A50"/>
    <w:rsid w:val="00326DFA"/>
    <w:rsid w:val="00331CC6"/>
    <w:rsid w:val="00365FFC"/>
    <w:rsid w:val="00373EC1"/>
    <w:rsid w:val="00396763"/>
    <w:rsid w:val="003A4DA4"/>
    <w:rsid w:val="003B622B"/>
    <w:rsid w:val="003F5F4B"/>
    <w:rsid w:val="004076E2"/>
    <w:rsid w:val="00430415"/>
    <w:rsid w:val="0043045C"/>
    <w:rsid w:val="00465752"/>
    <w:rsid w:val="00486240"/>
    <w:rsid w:val="00491700"/>
    <w:rsid w:val="004B593E"/>
    <w:rsid w:val="004F7AC7"/>
    <w:rsid w:val="00511300"/>
    <w:rsid w:val="0053061C"/>
    <w:rsid w:val="00563912"/>
    <w:rsid w:val="00586D87"/>
    <w:rsid w:val="00587A47"/>
    <w:rsid w:val="005B2B8C"/>
    <w:rsid w:val="005D644C"/>
    <w:rsid w:val="005E478B"/>
    <w:rsid w:val="005F787D"/>
    <w:rsid w:val="00600FCE"/>
    <w:rsid w:val="0060508C"/>
    <w:rsid w:val="00640E91"/>
    <w:rsid w:val="0068273B"/>
    <w:rsid w:val="00685E3D"/>
    <w:rsid w:val="00694CED"/>
    <w:rsid w:val="006A3CCB"/>
    <w:rsid w:val="006B0975"/>
    <w:rsid w:val="006C0695"/>
    <w:rsid w:val="006C5C64"/>
    <w:rsid w:val="006D20EB"/>
    <w:rsid w:val="006F7D47"/>
    <w:rsid w:val="00712392"/>
    <w:rsid w:val="0072571D"/>
    <w:rsid w:val="00744685"/>
    <w:rsid w:val="00745CE8"/>
    <w:rsid w:val="007D61CF"/>
    <w:rsid w:val="00800F63"/>
    <w:rsid w:val="00805791"/>
    <w:rsid w:val="00810BE5"/>
    <w:rsid w:val="0082762C"/>
    <w:rsid w:val="0086494C"/>
    <w:rsid w:val="008A01DD"/>
    <w:rsid w:val="008A04E4"/>
    <w:rsid w:val="008B1876"/>
    <w:rsid w:val="008C1C5F"/>
    <w:rsid w:val="00900BAF"/>
    <w:rsid w:val="00915B0C"/>
    <w:rsid w:val="00952164"/>
    <w:rsid w:val="009655AE"/>
    <w:rsid w:val="00966197"/>
    <w:rsid w:val="009757AF"/>
    <w:rsid w:val="009878B1"/>
    <w:rsid w:val="00993811"/>
    <w:rsid w:val="009A55CE"/>
    <w:rsid w:val="009B27A9"/>
    <w:rsid w:val="009C1801"/>
    <w:rsid w:val="009F4AC5"/>
    <w:rsid w:val="00A41798"/>
    <w:rsid w:val="00A4637F"/>
    <w:rsid w:val="00A57777"/>
    <w:rsid w:val="00A66334"/>
    <w:rsid w:val="00A80EC8"/>
    <w:rsid w:val="00A81663"/>
    <w:rsid w:val="00A8621A"/>
    <w:rsid w:val="00AA2120"/>
    <w:rsid w:val="00AC5807"/>
    <w:rsid w:val="00AD1CB3"/>
    <w:rsid w:val="00AF5632"/>
    <w:rsid w:val="00B20DBF"/>
    <w:rsid w:val="00B34751"/>
    <w:rsid w:val="00B43AE1"/>
    <w:rsid w:val="00B479EC"/>
    <w:rsid w:val="00B750FB"/>
    <w:rsid w:val="00B82376"/>
    <w:rsid w:val="00B97D41"/>
    <w:rsid w:val="00BC77C4"/>
    <w:rsid w:val="00BE1215"/>
    <w:rsid w:val="00BF021A"/>
    <w:rsid w:val="00C10927"/>
    <w:rsid w:val="00C601CF"/>
    <w:rsid w:val="00C61ABC"/>
    <w:rsid w:val="00C72825"/>
    <w:rsid w:val="00C90447"/>
    <w:rsid w:val="00C961D9"/>
    <w:rsid w:val="00CC56E6"/>
    <w:rsid w:val="00CD62CC"/>
    <w:rsid w:val="00CD75C3"/>
    <w:rsid w:val="00DA10E8"/>
    <w:rsid w:val="00DD2BAB"/>
    <w:rsid w:val="00DE0BB1"/>
    <w:rsid w:val="00E02DE9"/>
    <w:rsid w:val="00E0667A"/>
    <w:rsid w:val="00E27F20"/>
    <w:rsid w:val="00E3796D"/>
    <w:rsid w:val="00E80B9D"/>
    <w:rsid w:val="00E90BD5"/>
    <w:rsid w:val="00EA2345"/>
    <w:rsid w:val="00EB4524"/>
    <w:rsid w:val="00EC0419"/>
    <w:rsid w:val="00EC189A"/>
    <w:rsid w:val="00F13D17"/>
    <w:rsid w:val="00F25651"/>
    <w:rsid w:val="00F4410C"/>
    <w:rsid w:val="00F71E86"/>
    <w:rsid w:val="00FD0E98"/>
    <w:rsid w:val="00FD26E9"/>
    <w:rsid w:val="00FD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7FCEEBC"/>
  <w15:chartTrackingRefBased/>
  <w15:docId w15:val="{B0603CCD-6DFD-8042-A991-3EB9F4EAA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0B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48624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40E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0E9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0BD5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customStyle="1" w:styleId="EndNoteBibliographyTitle">
    <w:name w:val="EndNote Bibliography Title"/>
    <w:basedOn w:val="Normal"/>
    <w:link w:val="EndNoteBibliographyTitleChar"/>
    <w:rsid w:val="00A80EC8"/>
    <w:pPr>
      <w:jc w:val="center"/>
    </w:pPr>
    <w:rPr>
      <w:rFonts w:ascii="Aptos" w:hAnsi="Aptos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80EC8"/>
  </w:style>
  <w:style w:type="character" w:customStyle="1" w:styleId="EndNoteBibliographyTitleChar">
    <w:name w:val="EndNote Bibliography Title Char"/>
    <w:basedOn w:val="ListParagraphChar"/>
    <w:link w:val="EndNoteBibliographyTitle"/>
    <w:rsid w:val="00A80EC8"/>
    <w:rPr>
      <w:rFonts w:ascii="Aptos" w:hAnsi="Aptos"/>
      <w:lang w:val="en-US"/>
    </w:rPr>
  </w:style>
  <w:style w:type="paragraph" w:customStyle="1" w:styleId="EndNoteBibliography">
    <w:name w:val="EndNote Bibliography"/>
    <w:basedOn w:val="Normal"/>
    <w:link w:val="EndNoteBibliographyChar"/>
    <w:rsid w:val="00A80EC8"/>
    <w:rPr>
      <w:rFonts w:ascii="Aptos" w:hAnsi="Aptos"/>
      <w:lang w:val="en-US"/>
    </w:rPr>
  </w:style>
  <w:style w:type="character" w:customStyle="1" w:styleId="EndNoteBibliographyChar">
    <w:name w:val="EndNote Bibliography Char"/>
    <w:basedOn w:val="ListParagraphChar"/>
    <w:link w:val="EndNoteBibliography"/>
    <w:rsid w:val="00A80EC8"/>
    <w:rPr>
      <w:rFonts w:ascii="Aptos" w:hAnsi="Aptos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96619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RelyOnCSS/>
  <w:doNotOrganizeInFolder/>
  <w:doNotUseLongFileNames/>
  <w:pixelsPerInch w:val="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gx-db.org/chromosome_mappe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pgx-db.org/chromosome_mapper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gx-db.org/atc_detail_view/?group_id=A&amp;detail=A10AB03" TargetMode="External"/><Relationship Id="rId11" Type="http://schemas.openxmlformats.org/officeDocument/2006/relationships/hyperlink" Target="https://pgx-db.org/chromosome_mapper/" TargetMode="External"/><Relationship Id="rId5" Type="http://schemas.openxmlformats.org/officeDocument/2006/relationships/hyperlink" Target="https://www.who.int/tools/atc-ddd-toolkit/atc-classification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pgx-db.org/chromosome_mapper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gx-db.org/chromosome_mapper/" TargetMode="Externa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jw303/Library/Group%20Containers/UBF8T346G9.Office/User%20Content.localized/Templates.localized/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3</Pages>
  <Words>622</Words>
  <Characters>3550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Jimmy Caroli</dc:creator>
  <cp:keywords/>
  <dc:description/>
  <cp:lastModifiedBy>Trinh Trung Duong Nguyen</cp:lastModifiedBy>
  <cp:revision>77</cp:revision>
  <dcterms:created xsi:type="dcterms:W3CDTF">2024-06-14T07:51:00Z</dcterms:created>
  <dcterms:modified xsi:type="dcterms:W3CDTF">2024-06-17T11:33:00Z</dcterms:modified>
</cp:coreProperties>
</file>