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1F4E79"/>
          <w:sz w:val="34"/>
          <w:szCs w:val="34"/>
        </w:rPr>
        <w:t xml:space="preserve">SOFTWARE REQUIREMENTS SPECIFICATION</w:t>
      </w:r>
    </w:p>
    <w:p>
      <w:pPr>
        <w:spacing w:after="100"/>
        <w:jc w:val="center"/>
      </w:pPr>
      <w:r>
        <w:rPr>
          <w:b/>
          <w:bCs/>
          <w:sz w:val="28"/>
          <w:szCs w:val="28"/>
        </w:rPr>
        <w:t xml:space="preserve">JARVIS — Trợ lý AI cá nhân tự trị cho Windows</w:t>
      </w:r>
    </w:p>
    <w:p>
      <w:pPr>
        <w:spacing w:after="250"/>
        <w:jc w:val="center"/>
      </w:pPr>
      <w:r>
        <w:rPr>
          <w:i/>
          <w:iCs/>
          <w:sz w:val="22"/>
          <w:szCs w:val="22"/>
        </w:rPr>
        <w:t xml:space="preserve">Baseline hiện trạng • 23/09/2026 • Phiên bản tài liệu 1.0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shd w:fill="1F4E79" w:val="clear"/>
            <w:tcMar>
              <w:top w:type="dxa" w:w="90"/>
              <w:left w:type="dxa" w:w="100"/>
              <w:bottom w:type="dxa" w:w="90"/>
              <w:right w:type="dxa" w:w="100"/>
            </w:tcMar>
          </w:tcPr>
          <w:p>
            <w:pPr>
              <w:spacing w:after="0"/>
            </w:pPr>
            <w:r>
              <w:rPr>
                <w:b/>
                <w:bCs/>
                <w:color w:val="FFFFFF"/>
              </w:rPr>
              <w:t xml:space="preserve">Thuộc tính</w:t>
            </w:r>
          </w:p>
        </w:tc>
        <w:tc>
          <w:tcPr>
            <w:tcW w:type="dxa" w:w="7000"/>
            <w:shd w:fill="1F4E79" w:val="clear"/>
            <w:tcMar>
              <w:top w:type="dxa" w:w="90"/>
              <w:left w:type="dxa" w:w="100"/>
              <w:bottom w:type="dxa" w:w="90"/>
              <w:right w:type="dxa" w:w="100"/>
            </w:tcMar>
          </w:tcPr>
          <w:p>
            <w:pPr>
              <w:spacing w:after="0"/>
            </w:pPr>
            <w:r>
              <w:rPr>
                <w:b/>
                <w:bCs/>
                <w:color w:val="FFFFFF"/>
              </w:rPr>
              <w:t xml:space="preserve">Giá trị</w:t>
            </w:r>
          </w:p>
        </w:tc>
      </w:tr>
      <w:tr>
        <w:tc>
          <w:tcPr>
            <w:tcW w:type="dxa" w:w="2200"/>
            <w:tcMar>
              <w:top w:type="dxa" w:w="90"/>
              <w:left w:type="dxa" w:w="100"/>
              <w:bottom w:type="dxa" w:w="90"/>
              <w:right w:type="dxa" w:w="100"/>
            </w:tcMar>
          </w:tcPr>
          <w:p>
            <w:pPr>
              <w:spacing w:after="0"/>
            </w:pPr>
            <w:r>
              <w:rPr>
                <w:b w:val="false"/>
                <w:bCs w:val="false"/>
                <w:color w:val="000000"/>
              </w:rPr>
              <w:t xml:space="preserve">Phạm vi</w:t>
            </w:r>
          </w:p>
        </w:tc>
        <w:tc>
          <w:tcPr>
            <w:tcW w:type="dxa" w:w="7000"/>
            <w:tcMar>
              <w:top w:type="dxa" w:w="90"/>
              <w:left w:type="dxa" w:w="100"/>
              <w:bottom w:type="dxa" w:w="90"/>
              <w:right w:type="dxa" w:w="100"/>
            </w:tcMar>
          </w:tcPr>
          <w:p>
            <w:pPr>
              <w:spacing w:after="0"/>
            </w:pPr>
            <w:r>
              <w:rPr>
                <w:b w:val="false"/>
                <w:bCs w:val="false"/>
                <w:color w:val="000000"/>
              </w:rPr>
              <w:t xml:space="preserve">Repository JARVIS hiện tại trên Windows</w:t>
            </w:r>
          </w:p>
        </w:tc>
      </w:tr>
      <w:tr>
        <w:tc>
          <w:tcPr>
            <w:tcW w:type="dxa" w:w="2200"/>
            <w:tcMar>
              <w:top w:type="dxa" w:w="90"/>
              <w:left w:type="dxa" w:w="100"/>
              <w:bottom w:type="dxa" w:w="90"/>
              <w:right w:type="dxa" w:w="100"/>
            </w:tcMar>
          </w:tcPr>
          <w:p>
            <w:pPr>
              <w:spacing w:after="0"/>
            </w:pPr>
            <w:r>
              <w:rPr>
                <w:b w:val="false"/>
                <w:bCs w:val="false"/>
                <w:color w:val="000000"/>
              </w:rPr>
              <w:t xml:space="preserve">Trạng thái</w:t>
            </w:r>
          </w:p>
        </w:tc>
        <w:tc>
          <w:tcPr>
            <w:tcW w:type="dxa" w:w="7000"/>
            <w:tcMar>
              <w:top w:type="dxa" w:w="90"/>
              <w:left w:type="dxa" w:w="100"/>
              <w:bottom w:type="dxa" w:w="90"/>
              <w:right w:type="dxa" w:w="100"/>
            </w:tcMar>
          </w:tcPr>
          <w:p>
            <w:pPr>
              <w:spacing w:after="0"/>
            </w:pPr>
            <w:r>
              <w:rPr>
                <w:b w:val="false"/>
                <w:bCs w:val="false"/>
                <w:color w:val="000000"/>
              </w:rPr>
              <w:t xml:space="preserve">Baseline hiện trạng — chưa phải Product Release GO</w:t>
            </w:r>
          </w:p>
        </w:tc>
      </w:tr>
      <w:tr>
        <w:tc>
          <w:tcPr>
            <w:tcW w:type="dxa" w:w="2200"/>
            <w:tcMar>
              <w:top w:type="dxa" w:w="90"/>
              <w:left w:type="dxa" w:w="100"/>
              <w:bottom w:type="dxa" w:w="90"/>
              <w:right w:type="dxa" w:w="100"/>
            </w:tcMar>
          </w:tcPr>
          <w:p>
            <w:pPr>
              <w:spacing w:after="0"/>
            </w:pPr>
            <w:r>
              <w:rPr>
                <w:b w:val="false"/>
                <w:bCs w:val="false"/>
                <w:color w:val="000000"/>
              </w:rPr>
              <w:t xml:space="preserve">Bằng chứng chính</w:t>
            </w:r>
          </w:p>
        </w:tc>
        <w:tc>
          <w:tcPr>
            <w:tcW w:type="dxa" w:w="7000"/>
            <w:tcMar>
              <w:top w:type="dxa" w:w="90"/>
              <w:left w:type="dxa" w:w="100"/>
              <w:bottom w:type="dxa" w:w="90"/>
              <w:right w:type="dxa" w:w="100"/>
            </w:tcMar>
          </w:tcPr>
          <w:p>
            <w:pPr>
              <w:spacing w:after="0"/>
            </w:pPr>
            <w:r>
              <w:rPr>
                <w:b w:val="false"/>
                <w:bCs w:val="false"/>
                <w:color w:val="000000"/>
              </w:rPr>
              <w:t xml:space="preserve">E2E 290 passed / 21 skipped; scanner 0 findings</w:t>
            </w:r>
          </w:p>
        </w:tc>
      </w:tr>
      <w:tr>
        <w:tc>
          <w:tcPr>
            <w:tcW w:type="dxa" w:w="2200"/>
            <w:tcMar>
              <w:top w:type="dxa" w:w="90"/>
              <w:left w:type="dxa" w:w="100"/>
              <w:bottom w:type="dxa" w:w="90"/>
              <w:right w:type="dxa" w:w="100"/>
            </w:tcMar>
          </w:tcPr>
          <w:p>
            <w:pPr>
              <w:spacing w:after="0"/>
            </w:pPr>
            <w:r>
              <w:rPr>
                <w:b w:val="false"/>
                <w:bCs w:val="false"/>
                <w:color w:val="000000"/>
              </w:rPr>
              <w:t xml:space="preserve">Blocker chính</w:t>
            </w:r>
          </w:p>
        </w:tc>
        <w:tc>
          <w:tcPr>
            <w:tcW w:type="dxa" w:w="7000"/>
            <w:tcMar>
              <w:top w:type="dxa" w:w="90"/>
              <w:left w:type="dxa" w:w="100"/>
              <w:bottom w:type="dxa" w:w="90"/>
              <w:right w:type="dxa" w:w="100"/>
            </w:tcMar>
          </w:tcPr>
          <w:p>
            <w:pPr>
              <w:spacing w:after="0"/>
            </w:pPr>
            <w:r>
              <w:rPr>
                <w:b w:val="false"/>
                <w:bCs w:val="false"/>
                <w:color w:val="000000"/>
              </w:rPr>
              <w:t xml:space="preserve">Full repository chưa được chứng nhận; còn test legacy ngoài unit và runtime gates chưa đủ</w:t>
            </w:r>
          </w:p>
        </w:tc>
      </w:tr>
    </w:tbl>
    <w:p>
      <w:r>
        <w:br w:type="page"/>
      </w:r>
    </w:p>
    <w:p>
      <w:pPr>
        <w:pStyle w:val="Heading1"/>
        <w:spacing w:after="120" w:before="240"/>
      </w:pPr>
      <w:r>
        <w:rPr>
          <w:b/>
          <w:bCs/>
        </w:rPr>
        <w:t xml:space="preserve">Mục lục và cách đọc</w:t>
      </w:r>
    </w:p>
    <w:p>
      <w:pPr>
        <w:spacing w:after="100" w:line="276"/>
      </w:pPr>
      <w:r>
        <w:t xml:space="preserve">Tài liệu này là SRS hiện trạng, không phải tuyên bố phát hành. “PASS engineering” chỉ xác nhận code/test hoặc fail-closed behavior; “PASS runtime” cần resource thật; “GO” chỉ dùng khi toàn bộ acceptance gate đóng.</w:t>
      </w:r>
    </w:p>
    <w:p>
      <w:pPr>
        <w:spacing w:after="100" w:line="276"/>
      </w:pPr>
      <w:r>
        <w:t xml:space="preserve">Các yêu cầu được đánh số FR/NFR để truy vết. Bảng trạng thái cuối tài liệu phân biệt rõ engineering, fail-closed, runtime, internal pilot và product release.</w:t>
      </w:r>
    </w:p>
    <w:p>
      <w:pPr>
        <w:pStyle w:val="Heading1"/>
        <w:spacing w:after="120" w:before="240"/>
      </w:pPr>
      <w:r>
        <w:rPr>
          <w:b/>
          <w:bCs/>
        </w:rPr>
        <w:t xml:space="preserve">1. Mục đích và phạm vi</w:t>
      </w:r>
    </w:p>
    <w:p>
      <w:pPr>
        <w:spacing w:after="100" w:line="276"/>
      </w:pPr>
      <w:r>
        <w:t xml:space="preserve">Tài liệu mô tả hệ thống JARVIS hiện có trên Windows: chức năng, kiến trúc logic, safety, tích hợp, kiểm thử, giới hạn và tiêu chí nghiệm thu. Các tính năng chỉ tồn tại trong tài liệu cũ, stub hoặc trạng thái fallback không được coi là runtime success.</w:t>
      </w:r>
    </w:p>
    <w:p>
      <w:pPr>
        <w:pStyle w:val="Heading2"/>
        <w:spacing w:after="120" w:before="240"/>
      </w:pPr>
      <w:r>
        <w:rPr>
          <w:b/>
          <w:bCs/>
        </w:rPr>
        <w:t xml:space="preserve">1.1 Mục tiêu sản phẩm</w:t>
      </w:r>
    </w:p>
    <w:p>
      <w:pPr>
        <w:spacing w:after="100" w:line="276"/>
      </w:pPr>
      <w:r>
        <w:t xml:space="preserve">JARVIS nhận lệnh bằng giọng nói/văn bản, phân tích intent, áp dụng safety ở core/dispatcher, thực thi tác vụ Windows hoặc backend tích hợp, sau đó trả kết quả có trạng thái trung thực cho người dùng.</w:t>
      </w:r>
    </w:p>
    <w:p>
      <w:pPr>
        <w:pStyle w:val="Heading2"/>
        <w:spacing w:after="120" w:before="240"/>
      </w:pPr>
      <w:r>
        <w:rPr>
          <w:b/>
          <w:bCs/>
        </w:rPr>
        <w:t xml:space="preserve">1.2 Ngoài phạm vi baseline</w:t>
      </w:r>
    </w:p>
    <w:p>
      <w:pPr>
        <w:pStyle w:val="ListParagraph"/>
        <w:numPr>
          <w:ilvl w:val="0"/>
          <w:numId w:val="2"/>
        </w:numPr>
        <w:spacing w:after="60"/>
      </w:pPr>
      <w:r>
        <w:t xml:space="preserve">Credential thật cho Telegram/Zalo/Discord/email/Home Assistant.</w:t>
      </w:r>
    </w:p>
    <w:p>
      <w:pPr>
        <w:pStyle w:val="ListParagraph"/>
        <w:numPr>
          <w:ilvl w:val="0"/>
          <w:numId w:val="2"/>
        </w:numPr>
        <w:spacing w:after="60"/>
      </w:pPr>
      <w:r>
        <w:t xml:space="preserve">Installer/update/rollback trên máy sạch.</w:t>
      </w:r>
    </w:p>
    <w:p>
      <w:pPr>
        <w:pStyle w:val="ListParagraph"/>
        <w:numPr>
          <w:ilvl w:val="0"/>
          <w:numId w:val="2"/>
        </w:numPr>
        <w:spacing w:after="60"/>
      </w:pPr>
      <w:r>
        <w:t xml:space="preserve">Microphone, TShark/Npcap, WMI brightness hoặc thiết bị Home Assistant trên mọi máy.</w:t>
      </w:r>
    </w:p>
    <w:p>
      <w:pPr>
        <w:pStyle w:val="ListParagraph"/>
        <w:numPr>
          <w:ilvl w:val="0"/>
          <w:numId w:val="2"/>
        </w:numPr>
        <w:spacing w:after="60"/>
      </w:pPr>
      <w:r>
        <w:t xml:space="preserve">Cho phép Labs/experimental hoạt động mặc định.</w:t>
      </w:r>
    </w:p>
    <w:p>
      <w:pPr>
        <w:pStyle w:val="Heading1"/>
        <w:spacing w:after="120" w:before="240"/>
      </w:pPr>
      <w:r>
        <w:rPr>
          <w:b/>
          <w:bCs/>
        </w:rPr>
        <w:t xml:space="preserve">2. Bối cảnh và người dùng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6700"/>
      </w:tblGrid>
      <w:tr>
        <w:tc>
          <w:tcPr>
            <w:tcW w:type="dxa" w:w="2500"/>
            <w:shd w:fill="1F4E79" w:val="clear"/>
            <w:tcMar>
              <w:top w:type="dxa" w:w="90"/>
              <w:left w:type="dxa" w:w="100"/>
              <w:bottom w:type="dxa" w:w="90"/>
              <w:right w:type="dxa" w:w="100"/>
            </w:tcMar>
          </w:tcPr>
          <w:p>
            <w:pPr>
              <w:spacing w:after="0"/>
            </w:pPr>
            <w:r>
              <w:rPr>
                <w:b/>
                <w:bCs/>
                <w:color w:val="FFFFFF"/>
              </w:rPr>
              <w:t xml:space="preserve">Nhóm</w:t>
            </w:r>
          </w:p>
        </w:tc>
        <w:tc>
          <w:tcPr>
            <w:tcW w:type="dxa" w:w="6700"/>
            <w:shd w:fill="1F4E79" w:val="clear"/>
            <w:tcMar>
              <w:top w:type="dxa" w:w="90"/>
              <w:left w:type="dxa" w:w="100"/>
              <w:bottom w:type="dxa" w:w="90"/>
              <w:right w:type="dxa" w:w="100"/>
            </w:tcMar>
          </w:tcPr>
          <w:p>
            <w:pPr>
              <w:spacing w:after="0"/>
            </w:pPr>
            <w:r>
              <w:rPr>
                <w:b/>
                <w:bCs/>
                <w:color w:val="FFFFFF"/>
              </w:rPr>
              <w:t xml:space="preserve">Nhu cầu</w:t>
            </w:r>
          </w:p>
        </w:tc>
      </w:tr>
      <w:tr>
        <w:tc>
          <w:tcPr>
            <w:tcW w:type="dxa" w:w="2500"/>
            <w:tcMar>
              <w:top w:type="dxa" w:w="90"/>
              <w:left w:type="dxa" w:w="100"/>
              <w:bottom w:type="dxa" w:w="90"/>
              <w:right w:type="dxa" w:w="100"/>
            </w:tcMar>
          </w:tcPr>
          <w:p>
            <w:pPr>
              <w:spacing w:after="0"/>
            </w:pPr>
            <w:r>
              <w:rPr>
                <w:b w:val="false"/>
                <w:bCs w:val="false"/>
                <w:color w:val="000000"/>
              </w:rPr>
              <w:t xml:space="preserve">Người dùng Windows</w:t>
            </w:r>
          </w:p>
        </w:tc>
        <w:tc>
          <w:tcPr>
            <w:tcW w:type="dxa" w:w="6700"/>
            <w:tcMar>
              <w:top w:type="dxa" w:w="90"/>
              <w:left w:type="dxa" w:w="100"/>
              <w:bottom w:type="dxa" w:w="90"/>
              <w:right w:type="dxa" w:w="100"/>
            </w:tcMar>
          </w:tcPr>
          <w:p>
            <w:pPr>
              <w:spacing w:after="0"/>
            </w:pPr>
            <w:r>
              <w:rPr>
                <w:b w:val="false"/>
                <w:bCs w:val="false"/>
                <w:color w:val="000000"/>
              </w:rPr>
              <w:t xml:space="preserve">Mở app, website, tìm kiếm, Spotify, âm lượng, weather, timer, reminder, note, screenshot, truy vấn máy.</w:t>
            </w:r>
          </w:p>
        </w:tc>
      </w:tr>
      <w:tr>
        <w:tc>
          <w:tcPr>
            <w:tcW w:type="dxa" w:w="2500"/>
            <w:tcMar>
              <w:top w:type="dxa" w:w="90"/>
              <w:left w:type="dxa" w:w="100"/>
              <w:bottom w:type="dxa" w:w="90"/>
              <w:right w:type="dxa" w:w="100"/>
            </w:tcMar>
          </w:tcPr>
          <w:p>
            <w:pPr>
              <w:spacing w:after="0"/>
            </w:pPr>
            <w:r>
              <w:rPr>
                <w:b w:val="false"/>
                <w:bCs w:val="false"/>
                <w:color w:val="000000"/>
              </w:rPr>
              <w:t xml:space="preserve">Core/dispatcher</w:t>
            </w:r>
          </w:p>
        </w:tc>
        <w:tc>
          <w:tcPr>
            <w:tcW w:type="dxa" w:w="6700"/>
            <w:tcMar>
              <w:top w:type="dxa" w:w="90"/>
              <w:left w:type="dxa" w:w="100"/>
              <w:bottom w:type="dxa" w:w="90"/>
              <w:right w:type="dxa" w:w="100"/>
            </w:tcMar>
          </w:tcPr>
          <w:p>
            <w:pPr>
              <w:spacing w:after="0"/>
            </w:pPr>
            <w:r>
              <w:rPr>
                <w:b w:val="false"/>
                <w:bCs w:val="false"/>
                <w:color w:val="000000"/>
              </w:rPr>
              <w:t xml:space="preserve">Chuẩn hóa request, safety gate, gọi handler và không trả success giả.</w:t>
            </w:r>
          </w:p>
        </w:tc>
      </w:tr>
      <w:tr>
        <w:tc>
          <w:tcPr>
            <w:tcW w:type="dxa" w:w="2500"/>
            <w:tcMar>
              <w:top w:type="dxa" w:w="90"/>
              <w:left w:type="dxa" w:w="100"/>
              <w:bottom w:type="dxa" w:w="90"/>
              <w:right w:type="dxa" w:w="100"/>
            </w:tcMar>
          </w:tcPr>
          <w:p>
            <w:pPr>
              <w:spacing w:after="0"/>
            </w:pPr>
            <w:r>
              <w:rPr>
                <w:b w:val="false"/>
                <w:bCs w:val="false"/>
                <w:color w:val="000000"/>
              </w:rPr>
              <w:t xml:space="preserve">Connector/backend</w:t>
            </w:r>
          </w:p>
        </w:tc>
        <w:tc>
          <w:tcPr>
            <w:tcW w:type="dxa" w:w="6700"/>
            <w:tcMar>
              <w:top w:type="dxa" w:w="90"/>
              <w:left w:type="dxa" w:w="100"/>
              <w:bottom w:type="dxa" w:w="90"/>
              <w:right w:type="dxa" w:w="100"/>
            </w:tcMar>
          </w:tcPr>
          <w:p>
            <w:pPr>
              <w:spacing w:after="0"/>
            </w:pPr>
            <w:r>
              <w:rPr>
                <w:b w:val="false"/>
                <w:bCs w:val="false"/>
                <w:color w:val="000000"/>
              </w:rPr>
              <w:t xml:space="preserve">Email, Telegram, Discord, Zalo, Home Assistant và dịch vụ web khi đã cấu hình.</w:t>
            </w:r>
          </w:p>
        </w:tc>
      </w:tr>
      <w:tr>
        <w:tc>
          <w:tcPr>
            <w:tcW w:type="dxa" w:w="2500"/>
            <w:tcMar>
              <w:top w:type="dxa" w:w="90"/>
              <w:left w:type="dxa" w:w="100"/>
              <w:bottom w:type="dxa" w:w="90"/>
              <w:right w:type="dxa" w:w="100"/>
            </w:tcMar>
          </w:tcPr>
          <w:p>
            <w:pPr>
              <w:spacing w:after="0"/>
            </w:pPr>
            <w:r>
              <w:rPr>
                <w:b w:val="false"/>
                <w:bCs w:val="false"/>
                <w:color w:val="000000"/>
              </w:rPr>
              <w:t xml:space="preserve">Maintainer/release</w:t>
            </w:r>
          </w:p>
        </w:tc>
        <w:tc>
          <w:tcPr>
            <w:tcW w:type="dxa" w:w="6700"/>
            <w:tcMar>
              <w:top w:type="dxa" w:w="90"/>
              <w:left w:type="dxa" w:w="100"/>
              <w:bottom w:type="dxa" w:w="90"/>
              <w:right w:type="dxa" w:w="100"/>
            </w:tcMar>
          </w:tcPr>
          <w:p>
            <w:pPr>
              <w:spacing w:after="0"/>
            </w:pPr>
            <w:r>
              <w:rPr>
                <w:b w:val="false"/>
                <w:bCs w:val="false"/>
                <w:color w:val="000000"/>
              </w:rPr>
              <w:t xml:space="preserve">Chạy test, scanner, tạo evidence, phân biệt engineering/fail-closed/runtime/release.</w:t>
            </w:r>
          </w:p>
        </w:tc>
      </w:tr>
    </w:tbl>
    <w:p>
      <w:pPr>
        <w:pStyle w:val="Heading1"/>
        <w:spacing w:after="120" w:before="240"/>
      </w:pPr>
      <w:r>
        <w:rPr>
          <w:b/>
          <w:bCs/>
        </w:rPr>
        <w:t xml:space="preserve">3. Kiến trúc logic hiện tại</w:t>
      </w:r>
    </w:p>
    <w:p>
      <w:pPr>
        <w:spacing w:after="100" w:line="276"/>
        <w:rPr>
          <w:rFonts w:ascii="Consolas" w:cs="Consolas" w:eastAsia="Consolas" w:hAnsi="Consolas"/>
          <w:sz w:val="19"/>
          <w:szCs w:val="19"/>
        </w:rPr>
      </w:pPr>
      <w:r>
        <w:rPr>
          <w:rFonts w:ascii="Consolas" w:cs="Consolas" w:eastAsia="Consolas" w:hAnsi="Consolas"/>
          <w:sz w:val="19"/>
          <w:szCs w:val="19"/>
        </w:rPr>
        <w:t xml:space="preserve">Input (voice/text/UI/connector) → STT / LLM Router / rule fallback → IntentResult + parameters → Core Dispatcher → SafetyInterceptor / confirmation / rate limits → Windows automation, Web intelligence, Communications hoặc Labs → normalized outcome → UI overlay / TTS / connector response / evidence log.</w:t>
      </w:r>
    </w:p>
    <w:p>
      <w:pPr>
        <w:pStyle w:val="Heading2"/>
        <w:spacing w:after="120" w:before="240"/>
      </w:pPr>
      <w:r>
        <w:rPr>
          <w:b/>
          <w:bCs/>
        </w:rPr>
        <w:t xml:space="preserve">3.1 Nguyên tắc thiết kế bắt buộc</w:t>
      </w:r>
    </w:p>
    <w:p>
      <w:pPr>
        <w:pStyle w:val="ListParagraph"/>
        <w:numPr>
          <w:ilvl w:val="0"/>
          <w:numId w:val="2"/>
        </w:numPr>
        <w:spacing w:after="60"/>
      </w:pPr>
      <w:r>
        <w:t xml:space="preserve">Fail-closed: thiếu cấu hình, binary, thiết bị hoặc dependency phải trả lỗi có mã/trạng thái.</w:t>
      </w:r>
    </w:p>
    <w:p>
      <w:pPr>
        <w:pStyle w:val="ListParagraph"/>
        <w:numPr>
          <w:ilvl w:val="0"/>
          <w:numId w:val="2"/>
        </w:numPr>
        <w:spacing w:after="60"/>
      </w:pPr>
      <w:r>
        <w:t xml:space="preserve">Safety nằm ở core; UI/voice không bypass confirmation.</w:t>
      </w:r>
    </w:p>
    <w:p>
      <w:pPr>
        <w:pStyle w:val="ListParagraph"/>
        <w:numPr>
          <w:ilvl w:val="0"/>
          <w:numId w:val="2"/>
        </w:numPr>
        <w:spacing w:after="60"/>
      </w:pPr>
      <w:r>
        <w:t xml:space="preserve">Không bịa số liệu phần cứng, packet capture, RAM reclaim hoặc runtime success.</w:t>
      </w:r>
    </w:p>
    <w:p>
      <w:pPr>
        <w:pStyle w:val="ListParagraph"/>
        <w:numPr>
          <w:ilvl w:val="0"/>
          <w:numId w:val="2"/>
        </w:numPr>
        <w:spacing w:after="60"/>
      </w:pPr>
      <w:r>
        <w:t xml:space="preserve">Catalog-first cho app Windows: định danh thật, xử lý ambiguity và xác minh launch.</w:t>
      </w:r>
    </w:p>
    <w:p>
      <w:pPr>
        <w:pStyle w:val="Heading1"/>
        <w:spacing w:after="120" w:before="240"/>
      </w:pPr>
      <w:r>
        <w:rPr>
          <w:b/>
          <w:bCs/>
        </w:rPr>
        <w:t xml:space="preserve">4. Yêu cầu chức năng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5900"/>
      </w:tblGrid>
      <w:tr>
        <w:tc>
          <w:tcPr>
            <w:tcW w:type="dxa" w:w="1100"/>
            <w:shd w:fill="1F4E79" w:val="clear"/>
            <w:tcMar>
              <w:top w:type="dxa" w:w="90"/>
              <w:left w:type="dxa" w:w="100"/>
              <w:bottom w:type="dxa" w:w="90"/>
              <w:right w:type="dxa" w:w="100"/>
            </w:tcMar>
          </w:tcPr>
          <w:p>
            <w:pPr>
              <w:spacing w:after="0"/>
            </w:pPr>
            <w:r>
              <w:rPr>
                <w:b/>
                <w:bCs/>
                <w:color w:val="FFFFFF"/>
              </w:rPr>
              <w:t xml:space="preserve">ID</w:t>
            </w:r>
          </w:p>
        </w:tc>
        <w:tc>
          <w:tcPr>
            <w:tcW w:type="dxa" w:w="2200"/>
            <w:shd w:fill="1F4E79" w:val="clear"/>
            <w:tcMar>
              <w:top w:type="dxa" w:w="90"/>
              <w:left w:type="dxa" w:w="100"/>
              <w:bottom w:type="dxa" w:w="90"/>
              <w:right w:type="dxa" w:w="100"/>
            </w:tcMar>
          </w:tcPr>
          <w:p>
            <w:pPr>
              <w:spacing w:after="0"/>
            </w:pPr>
            <w:r>
              <w:rPr>
                <w:b/>
                <w:bCs/>
                <w:color w:val="FFFFFF"/>
              </w:rPr>
              <w:t xml:space="preserve">Chức năng</w:t>
            </w:r>
          </w:p>
        </w:tc>
        <w:tc>
          <w:tcPr>
            <w:tcW w:type="dxa" w:w="5900"/>
            <w:shd w:fill="1F4E79" w:val="clear"/>
            <w:tcMar>
              <w:top w:type="dxa" w:w="90"/>
              <w:left w:type="dxa" w:w="100"/>
              <w:bottom w:type="dxa" w:w="90"/>
              <w:right w:type="dxa" w:w="100"/>
            </w:tcMar>
          </w:tcPr>
          <w:p>
            <w:pPr>
              <w:spacing w:after="0"/>
            </w:pPr>
            <w:r>
              <w:rPr>
                <w:b/>
                <w:bCs/>
                <w:color w:val="FFFFFF"/>
              </w:rPr>
              <w:t xml:space="preserve">Yêu cầu</w:t>
            </w:r>
          </w:p>
        </w:tc>
      </w:tr>
      <w:tr>
        <w:tc>
          <w:tcPr>
            <w:tcW w:type="dxa" w:w="1100"/>
            <w:tcMar>
              <w:top w:type="dxa" w:w="90"/>
              <w:left w:type="dxa" w:w="100"/>
              <w:bottom w:type="dxa" w:w="90"/>
              <w:right w:type="dxa" w:w="100"/>
            </w:tcMar>
          </w:tcPr>
          <w:p>
            <w:pPr>
              <w:spacing w:after="0"/>
            </w:pPr>
            <w:r>
              <w:rPr>
                <w:b w:val="false"/>
                <w:bCs w:val="false"/>
                <w:color w:val="000000"/>
              </w:rPr>
              <w:t xml:space="preserve">FR-01</w:t>
            </w:r>
          </w:p>
        </w:tc>
        <w:tc>
          <w:tcPr>
            <w:tcW w:type="dxa" w:w="2200"/>
            <w:tcMar>
              <w:top w:type="dxa" w:w="90"/>
              <w:left w:type="dxa" w:w="100"/>
              <w:bottom w:type="dxa" w:w="90"/>
              <w:right w:type="dxa" w:w="100"/>
            </w:tcMar>
          </w:tcPr>
          <w:p>
            <w:pPr>
              <w:spacing w:after="0"/>
            </w:pPr>
            <w:r>
              <w:rPr>
                <w:b w:val="false"/>
                <w:bCs w:val="false"/>
                <w:color w:val="000000"/>
              </w:rPr>
              <w:t xml:space="preserve">Nhận và định tuyến</w:t>
            </w:r>
          </w:p>
        </w:tc>
        <w:tc>
          <w:tcPr>
            <w:tcW w:type="dxa" w:w="5900"/>
            <w:tcMar>
              <w:top w:type="dxa" w:w="90"/>
              <w:left w:type="dxa" w:w="100"/>
              <w:bottom w:type="dxa" w:w="90"/>
              <w:right w:type="dxa" w:w="100"/>
            </w:tcMar>
          </w:tcPr>
          <w:p>
            <w:pPr>
              <w:spacing w:after="0"/>
            </w:pPr>
            <w:r>
              <w:rPr>
                <w:b w:val="false"/>
                <w:bCs w:val="false"/>
                <w:color w:val="000000"/>
              </w:rPr>
              <w:t xml:space="preserve">Nhận text/transcript; chuẩn hóa tiếng Việt; trả IntentResult có action, parameters, source, response.</w:t>
            </w:r>
          </w:p>
        </w:tc>
      </w:tr>
      <w:tr>
        <w:tc>
          <w:tcPr>
            <w:tcW w:type="dxa" w:w="1100"/>
            <w:tcMar>
              <w:top w:type="dxa" w:w="90"/>
              <w:left w:type="dxa" w:w="100"/>
              <w:bottom w:type="dxa" w:w="90"/>
              <w:right w:type="dxa" w:w="100"/>
            </w:tcMar>
          </w:tcPr>
          <w:p>
            <w:pPr>
              <w:spacing w:after="0"/>
            </w:pPr>
            <w:r>
              <w:rPr>
                <w:b w:val="false"/>
                <w:bCs w:val="false"/>
                <w:color w:val="000000"/>
              </w:rPr>
              <w:t xml:space="preserve">FR-02</w:t>
            </w:r>
          </w:p>
        </w:tc>
        <w:tc>
          <w:tcPr>
            <w:tcW w:type="dxa" w:w="2200"/>
            <w:tcMar>
              <w:top w:type="dxa" w:w="90"/>
              <w:left w:type="dxa" w:w="100"/>
              <w:bottom w:type="dxa" w:w="90"/>
              <w:right w:type="dxa" w:w="100"/>
            </w:tcMar>
          </w:tcPr>
          <w:p>
            <w:pPr>
              <w:spacing w:after="0"/>
            </w:pPr>
            <w:r>
              <w:rPr>
                <w:b w:val="false"/>
                <w:bCs w:val="false"/>
                <w:color w:val="000000"/>
              </w:rPr>
              <w:t xml:space="preserve">Mở ứng dụng Windows</w:t>
            </w:r>
          </w:p>
        </w:tc>
        <w:tc>
          <w:tcPr>
            <w:tcW w:type="dxa" w:w="5900"/>
            <w:tcMar>
              <w:top w:type="dxa" w:w="90"/>
              <w:left w:type="dxa" w:w="100"/>
              <w:bottom w:type="dxa" w:w="90"/>
              <w:right w:type="dxa" w:w="100"/>
            </w:tcMar>
          </w:tcPr>
          <w:p>
            <w:pPr>
              <w:spacing w:after="0"/>
            </w:pPr>
            <w:r>
              <w:rPr>
                <w:b w:val="false"/>
                <w:bCs w:val="false"/>
                <w:color w:val="000000"/>
              </w:rPr>
              <w:t xml:space="preserve">Khám phá catalog, alias an toàn, xử lý not-found/ambiguous, focus/reuse và xác minh launch.</w:t>
            </w:r>
          </w:p>
        </w:tc>
      </w:tr>
      <w:tr>
        <w:tc>
          <w:tcPr>
            <w:tcW w:type="dxa" w:w="1100"/>
            <w:tcMar>
              <w:top w:type="dxa" w:w="90"/>
              <w:left w:type="dxa" w:w="100"/>
              <w:bottom w:type="dxa" w:w="90"/>
              <w:right w:type="dxa" w:w="100"/>
            </w:tcMar>
          </w:tcPr>
          <w:p>
            <w:pPr>
              <w:spacing w:after="0"/>
            </w:pPr>
            <w:r>
              <w:rPr>
                <w:b w:val="false"/>
                <w:bCs w:val="false"/>
                <w:color w:val="000000"/>
              </w:rPr>
              <w:t xml:space="preserve">FR-03</w:t>
            </w:r>
          </w:p>
        </w:tc>
        <w:tc>
          <w:tcPr>
            <w:tcW w:type="dxa" w:w="2200"/>
            <w:tcMar>
              <w:top w:type="dxa" w:w="90"/>
              <w:left w:type="dxa" w:w="100"/>
              <w:bottom w:type="dxa" w:w="90"/>
              <w:right w:type="dxa" w:w="100"/>
            </w:tcMar>
          </w:tcPr>
          <w:p>
            <w:pPr>
              <w:spacing w:after="0"/>
            </w:pPr>
            <w:r>
              <w:rPr>
                <w:b w:val="false"/>
                <w:bCs w:val="false"/>
                <w:color w:val="000000"/>
              </w:rPr>
              <w:t xml:space="preserve">Website/tìm kiếm</w:t>
            </w:r>
          </w:p>
        </w:tc>
        <w:tc>
          <w:tcPr>
            <w:tcW w:type="dxa" w:w="5900"/>
            <w:tcMar>
              <w:top w:type="dxa" w:w="90"/>
              <w:left w:type="dxa" w:w="100"/>
              <w:bottom w:type="dxa" w:w="90"/>
              <w:right w:type="dxa" w:w="100"/>
            </w:tcMar>
          </w:tcPr>
          <w:p>
            <w:pPr>
              <w:spacing w:after="0"/>
            </w:pPr>
            <w:r>
              <w:rPr>
                <w:b w:val="false"/>
                <w:bCs w:val="false"/>
                <w:color w:val="000000"/>
              </w:rPr>
              <w:t xml:space="preserve">URL/query encoding đúng; browser refusal hoặc target lỗi phải trả failure.</w:t>
            </w:r>
          </w:p>
        </w:tc>
      </w:tr>
      <w:tr>
        <w:tc>
          <w:tcPr>
            <w:tcW w:type="dxa" w:w="1100"/>
            <w:tcMar>
              <w:top w:type="dxa" w:w="90"/>
              <w:left w:type="dxa" w:w="100"/>
              <w:bottom w:type="dxa" w:w="90"/>
              <w:right w:type="dxa" w:w="100"/>
            </w:tcMar>
          </w:tcPr>
          <w:p>
            <w:pPr>
              <w:spacing w:after="0"/>
            </w:pPr>
            <w:r>
              <w:rPr>
                <w:b w:val="false"/>
                <w:bCs w:val="false"/>
                <w:color w:val="000000"/>
              </w:rPr>
              <w:t xml:space="preserve">FR-04</w:t>
            </w:r>
          </w:p>
        </w:tc>
        <w:tc>
          <w:tcPr>
            <w:tcW w:type="dxa" w:w="2200"/>
            <w:tcMar>
              <w:top w:type="dxa" w:w="90"/>
              <w:left w:type="dxa" w:w="100"/>
              <w:bottom w:type="dxa" w:w="90"/>
              <w:right w:type="dxa" w:w="100"/>
            </w:tcMar>
          </w:tcPr>
          <w:p>
            <w:pPr>
              <w:spacing w:after="0"/>
            </w:pPr>
            <w:r>
              <w:rPr>
                <w:b w:val="false"/>
                <w:bCs w:val="false"/>
                <w:color w:val="000000"/>
              </w:rPr>
              <w:t xml:space="preserve">Tác vụ desktop an toàn</w:t>
            </w:r>
          </w:p>
        </w:tc>
        <w:tc>
          <w:tcPr>
            <w:tcW w:type="dxa" w:w="5900"/>
            <w:tcMar>
              <w:top w:type="dxa" w:w="90"/>
              <w:left w:type="dxa" w:w="100"/>
              <w:bottom w:type="dxa" w:w="90"/>
              <w:right w:type="dxa" w:w="100"/>
            </w:tcMar>
          </w:tcPr>
          <w:p>
            <w:pPr>
              <w:spacing w:after="0"/>
            </w:pPr>
            <w:r>
              <w:rPr>
                <w:b w:val="false"/>
                <w:bCs w:val="false"/>
                <w:color w:val="000000"/>
              </w:rPr>
              <w:t xml:space="preserve">Tác vụ an toàn chạy thẳng; shutdown/restart/xóa/uninstall/rollback/gửi ra ngoài/HA cần confirmation.</w:t>
            </w:r>
          </w:p>
        </w:tc>
      </w:tr>
      <w:tr>
        <w:tc>
          <w:tcPr>
            <w:tcW w:type="dxa" w:w="1100"/>
            <w:tcMar>
              <w:top w:type="dxa" w:w="90"/>
              <w:left w:type="dxa" w:w="100"/>
              <w:bottom w:type="dxa" w:w="90"/>
              <w:right w:type="dxa" w:w="100"/>
            </w:tcMar>
          </w:tcPr>
          <w:p>
            <w:pPr>
              <w:spacing w:after="0"/>
            </w:pPr>
            <w:r>
              <w:rPr>
                <w:b w:val="false"/>
                <w:bCs w:val="false"/>
                <w:color w:val="000000"/>
              </w:rPr>
              <w:t xml:space="preserve">FR-05</w:t>
            </w:r>
          </w:p>
        </w:tc>
        <w:tc>
          <w:tcPr>
            <w:tcW w:type="dxa" w:w="2200"/>
            <w:tcMar>
              <w:top w:type="dxa" w:w="90"/>
              <w:left w:type="dxa" w:w="100"/>
              <w:bottom w:type="dxa" w:w="90"/>
              <w:right w:type="dxa" w:w="100"/>
            </w:tcMar>
          </w:tcPr>
          <w:p>
            <w:pPr>
              <w:spacing w:after="0"/>
            </w:pPr>
            <w:r>
              <w:rPr>
                <w:b w:val="false"/>
                <w:bCs w:val="false"/>
                <w:color w:val="000000"/>
              </w:rPr>
              <w:t xml:space="preserve">Telemetry phần cứng</w:t>
            </w:r>
          </w:p>
        </w:tc>
        <w:tc>
          <w:tcPr>
            <w:tcW w:type="dxa" w:w="5900"/>
            <w:tcMar>
              <w:top w:type="dxa" w:w="90"/>
              <w:left w:type="dxa" w:w="100"/>
              <w:bottom w:type="dxa" w:w="90"/>
              <w:right w:type="dxa" w:w="100"/>
            </w:tcMar>
          </w:tcPr>
          <w:p>
            <w:pPr>
              <w:spacing w:after="0"/>
            </w:pPr>
            <w:r>
              <w:rPr>
                <w:b w:val="false"/>
                <w:bCs w:val="false"/>
                <w:color w:val="000000"/>
              </w:rPr>
              <w:t xml:space="preserve">CPU/RAM/GPU/disk/battery/status; alias có dấu/không dấu nhất quán; không bịa số liệu.</w:t>
            </w:r>
          </w:p>
        </w:tc>
      </w:tr>
      <w:tr>
        <w:tc>
          <w:tcPr>
            <w:tcW w:type="dxa" w:w="1100"/>
            <w:tcMar>
              <w:top w:type="dxa" w:w="90"/>
              <w:left w:type="dxa" w:w="100"/>
              <w:bottom w:type="dxa" w:w="90"/>
              <w:right w:type="dxa" w:w="100"/>
            </w:tcMar>
          </w:tcPr>
          <w:p>
            <w:pPr>
              <w:spacing w:after="0"/>
            </w:pPr>
            <w:r>
              <w:rPr>
                <w:b w:val="false"/>
                <w:bCs w:val="false"/>
                <w:color w:val="000000"/>
              </w:rPr>
              <w:t xml:space="preserve">FR-06</w:t>
            </w:r>
          </w:p>
        </w:tc>
        <w:tc>
          <w:tcPr>
            <w:tcW w:type="dxa" w:w="2200"/>
            <w:tcMar>
              <w:top w:type="dxa" w:w="90"/>
              <w:left w:type="dxa" w:w="100"/>
              <w:bottom w:type="dxa" w:w="90"/>
              <w:right w:type="dxa" w:w="100"/>
            </w:tcMar>
          </w:tcPr>
          <w:p>
            <w:pPr>
              <w:spacing w:after="0"/>
            </w:pPr>
            <w:r>
              <w:rPr>
                <w:b w:val="false"/>
                <w:bCs w:val="false"/>
                <w:color w:val="000000"/>
              </w:rPr>
              <w:t xml:space="preserve">Web intelligence</w:t>
            </w:r>
          </w:p>
        </w:tc>
        <w:tc>
          <w:tcPr>
            <w:tcW w:type="dxa" w:w="5900"/>
            <w:tcMar>
              <w:top w:type="dxa" w:w="90"/>
              <w:left w:type="dxa" w:w="100"/>
              <w:bottom w:type="dxa" w:w="90"/>
              <w:right w:type="dxa" w:w="100"/>
            </w:tcMar>
          </w:tcPr>
          <w:p>
            <w:pPr>
              <w:spacing w:after="0"/>
            </w:pPr>
            <w:r>
              <w:rPr>
                <w:b w:val="false"/>
                <w:bCs w:val="false"/>
                <w:color w:val="000000"/>
              </w:rPr>
              <w:t xml:space="preserve">Weather/news/finance/briefing có fallback/cache đúng trạng thái và làm sạch HTML/XML.</w:t>
            </w:r>
          </w:p>
        </w:tc>
      </w:tr>
      <w:tr>
        <w:tc>
          <w:tcPr>
            <w:tcW w:type="dxa" w:w="1100"/>
            <w:tcMar>
              <w:top w:type="dxa" w:w="90"/>
              <w:left w:type="dxa" w:w="100"/>
              <w:bottom w:type="dxa" w:w="90"/>
              <w:right w:type="dxa" w:w="100"/>
            </w:tcMar>
          </w:tcPr>
          <w:p>
            <w:pPr>
              <w:spacing w:after="0"/>
            </w:pPr>
            <w:r>
              <w:rPr>
                <w:b w:val="false"/>
                <w:bCs w:val="false"/>
                <w:color w:val="000000"/>
              </w:rPr>
              <w:t xml:space="preserve">FR-07</w:t>
            </w:r>
          </w:p>
        </w:tc>
        <w:tc>
          <w:tcPr>
            <w:tcW w:type="dxa" w:w="2200"/>
            <w:tcMar>
              <w:top w:type="dxa" w:w="90"/>
              <w:left w:type="dxa" w:w="100"/>
              <w:bottom w:type="dxa" w:w="90"/>
              <w:right w:type="dxa" w:w="100"/>
            </w:tcMar>
          </w:tcPr>
          <w:p>
            <w:pPr>
              <w:spacing w:after="0"/>
            </w:pPr>
            <w:r>
              <w:rPr>
                <w:b w:val="false"/>
                <w:bCs w:val="false"/>
                <w:color w:val="000000"/>
              </w:rPr>
              <w:t xml:space="preserve">Voice pipeline</w:t>
            </w:r>
          </w:p>
        </w:tc>
        <w:tc>
          <w:tcPr>
            <w:tcW w:type="dxa" w:w="5900"/>
            <w:tcMar>
              <w:top w:type="dxa" w:w="90"/>
              <w:left w:type="dxa" w:w="100"/>
              <w:bottom w:type="dxa" w:w="90"/>
              <w:right w:type="dxa" w:w="100"/>
            </w:tcMar>
          </w:tcPr>
          <w:p>
            <w:pPr>
              <w:spacing w:after="0"/>
            </w:pPr>
            <w:r>
              <w:rPr>
                <w:b w:val="false"/>
                <w:bCs w:val="false"/>
                <w:color w:val="000000"/>
              </w:rPr>
              <w:t xml:space="preserve">Phân biệt READY/LIMITED/UNAVAILABLE/ERROR/NOT_CONFIGURED; lỗi mic/STT/TTS không thành success.</w:t>
            </w:r>
          </w:p>
        </w:tc>
      </w:tr>
      <w:tr>
        <w:tc>
          <w:tcPr>
            <w:tcW w:type="dxa" w:w="1100"/>
            <w:tcMar>
              <w:top w:type="dxa" w:w="90"/>
              <w:left w:type="dxa" w:w="100"/>
              <w:bottom w:type="dxa" w:w="90"/>
              <w:right w:type="dxa" w:w="100"/>
            </w:tcMar>
          </w:tcPr>
          <w:p>
            <w:pPr>
              <w:spacing w:after="0"/>
            </w:pPr>
            <w:r>
              <w:rPr>
                <w:b w:val="false"/>
                <w:bCs w:val="false"/>
                <w:color w:val="000000"/>
              </w:rPr>
              <w:t xml:space="preserve">FR-08</w:t>
            </w:r>
          </w:p>
        </w:tc>
        <w:tc>
          <w:tcPr>
            <w:tcW w:type="dxa" w:w="2200"/>
            <w:tcMar>
              <w:top w:type="dxa" w:w="90"/>
              <w:left w:type="dxa" w:w="100"/>
              <w:bottom w:type="dxa" w:w="90"/>
              <w:right w:type="dxa" w:w="100"/>
            </w:tcMar>
          </w:tcPr>
          <w:p>
            <w:pPr>
              <w:spacing w:after="0"/>
            </w:pPr>
            <w:r>
              <w:rPr>
                <w:b w:val="false"/>
                <w:bCs w:val="false"/>
                <w:color w:val="000000"/>
              </w:rPr>
              <w:t xml:space="preserve">Communications</w:t>
            </w:r>
          </w:p>
        </w:tc>
        <w:tc>
          <w:tcPr>
            <w:tcW w:type="dxa" w:w="5900"/>
            <w:tcMar>
              <w:top w:type="dxa" w:w="90"/>
              <w:left w:type="dxa" w:w="100"/>
              <w:bottom w:type="dxa" w:w="90"/>
              <w:right w:type="dxa" w:w="100"/>
            </w:tcMar>
          </w:tcPr>
          <w:p>
            <w:pPr>
              <w:spacing w:after="0"/>
            </w:pPr>
            <w:r>
              <w:rPr>
                <w:b w:val="false"/>
                <w:bCs w:val="false"/>
                <w:color w:val="000000"/>
              </w:rPr>
              <w:t xml:space="preserve">Credential, allowlist/admin/safety; trả lỗi NOT_CONFIGURED/AUTH_FAILED/TIMEOUT/UNAVAILABLE.</w:t>
            </w:r>
          </w:p>
        </w:tc>
      </w:tr>
      <w:tr>
        <w:tc>
          <w:tcPr>
            <w:tcW w:type="dxa" w:w="1100"/>
            <w:tcMar>
              <w:top w:type="dxa" w:w="90"/>
              <w:left w:type="dxa" w:w="100"/>
              <w:bottom w:type="dxa" w:w="90"/>
              <w:right w:type="dxa" w:w="100"/>
            </w:tcMar>
          </w:tcPr>
          <w:p>
            <w:pPr>
              <w:spacing w:after="0"/>
            </w:pPr>
            <w:r>
              <w:rPr>
                <w:b w:val="false"/>
                <w:bCs w:val="false"/>
                <w:color w:val="000000"/>
              </w:rPr>
              <w:t xml:space="preserve">FR-09</w:t>
            </w:r>
          </w:p>
        </w:tc>
        <w:tc>
          <w:tcPr>
            <w:tcW w:type="dxa" w:w="2200"/>
            <w:tcMar>
              <w:top w:type="dxa" w:w="90"/>
              <w:left w:type="dxa" w:w="100"/>
              <w:bottom w:type="dxa" w:w="90"/>
              <w:right w:type="dxa" w:w="100"/>
            </w:tcMar>
          </w:tcPr>
          <w:p>
            <w:pPr>
              <w:spacing w:after="0"/>
            </w:pPr>
            <w:r>
              <w:rPr>
                <w:b w:val="false"/>
                <w:bCs w:val="false"/>
                <w:color w:val="000000"/>
              </w:rPr>
              <w:t xml:space="preserve">Labs</w:t>
            </w:r>
          </w:p>
        </w:tc>
        <w:tc>
          <w:tcPr>
            <w:tcW w:type="dxa" w:w="5900"/>
            <w:tcMar>
              <w:top w:type="dxa" w:w="90"/>
              <w:left w:type="dxa" w:w="100"/>
              <w:bottom w:type="dxa" w:w="90"/>
              <w:right w:type="dxa" w:w="100"/>
            </w:tcMar>
          </w:tcPr>
          <w:p>
            <w:pPr>
              <w:spacing w:after="0"/>
            </w:pPr>
            <w:r>
              <w:rPr>
                <w:b w:val="false"/>
                <w:bCs w:val="false"/>
                <w:color w:val="000000"/>
              </w:rPr>
              <w:t xml:space="preserve">Opt-in, feature flag, safety không bypass; resource thật mới được coi là runtime.</w:t>
            </w:r>
          </w:p>
        </w:tc>
      </w:tr>
      <w:tr>
        <w:tc>
          <w:tcPr>
            <w:tcW w:type="dxa" w:w="1100"/>
            <w:tcMar>
              <w:top w:type="dxa" w:w="90"/>
              <w:left w:type="dxa" w:w="100"/>
              <w:bottom w:type="dxa" w:w="90"/>
              <w:right w:type="dxa" w:w="100"/>
            </w:tcMar>
          </w:tcPr>
          <w:p>
            <w:pPr>
              <w:spacing w:after="0"/>
            </w:pPr>
            <w:r>
              <w:rPr>
                <w:b w:val="false"/>
                <w:bCs w:val="false"/>
                <w:color w:val="000000"/>
              </w:rPr>
              <w:t xml:space="preserve">FR-10</w:t>
            </w:r>
          </w:p>
        </w:tc>
        <w:tc>
          <w:tcPr>
            <w:tcW w:type="dxa" w:w="2200"/>
            <w:tcMar>
              <w:top w:type="dxa" w:w="90"/>
              <w:left w:type="dxa" w:w="100"/>
              <w:bottom w:type="dxa" w:w="90"/>
              <w:right w:type="dxa" w:w="100"/>
            </w:tcMar>
          </w:tcPr>
          <w:p>
            <w:pPr>
              <w:spacing w:after="0"/>
            </w:pPr>
            <w:r>
              <w:rPr>
                <w:b w:val="false"/>
                <w:bCs w:val="false"/>
                <w:color w:val="000000"/>
              </w:rPr>
              <w:t xml:space="preserve">Logging/evidence</w:t>
            </w:r>
          </w:p>
        </w:tc>
        <w:tc>
          <w:tcPr>
            <w:tcW w:type="dxa" w:w="5900"/>
            <w:tcMar>
              <w:top w:type="dxa" w:w="90"/>
              <w:left w:type="dxa" w:w="100"/>
              <w:bottom w:type="dxa" w:w="90"/>
              <w:right w:type="dxa" w:w="100"/>
            </w:tcMar>
          </w:tcPr>
          <w:p>
            <w:pPr>
              <w:spacing w:after="0"/>
            </w:pPr>
            <w:r>
              <w:rPr>
                <w:b w:val="false"/>
                <w:bCs w:val="false"/>
                <w:color w:val="000000"/>
              </w:rPr>
              <w:t xml:space="preserve">Lưu số liệu thực, artifact, trạng thái và giới hạn; không dùng số cũ sau code change lớn.</w:t>
            </w:r>
          </w:p>
        </w:tc>
      </w:tr>
    </w:tbl>
    <w:p>
      <w:pPr>
        <w:pStyle w:val="Heading1"/>
        <w:spacing w:after="120" w:before="240"/>
      </w:pPr>
      <w:r>
        <w:rPr>
          <w:b/>
          <w:bCs/>
        </w:rPr>
        <w:t xml:space="preserve">5. Mô hình trạng thái và kết quả</w:t>
      </w:r>
    </w:p>
    <w:p>
      <w:pPr>
        <w:spacing w:after="100" w:line="276"/>
      </w:pPr>
      <w:r>
        <w:t xml:space="preserve">Result model hiện hành: BackendResult(success, status, code, message, data, retryable) trong jarvis/core/result_model.py; dispatcher đã normalize tương thích ActionResult, connector migration còn theo phase.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shd w:fill="1F4E79" w:val="clear"/>
            <w:tcMar>
              <w:top w:type="dxa" w:w="90"/>
              <w:left w:type="dxa" w:w="100"/>
              <w:bottom w:type="dxa" w:w="90"/>
              <w:right w:type="dxa" w:w="100"/>
            </w:tcMar>
          </w:tcPr>
          <w:p>
            <w:pPr>
              <w:spacing w:after="0"/>
            </w:pPr>
            <w:r>
              <w:rPr>
                <w:b/>
                <w:bCs/>
                <w:color w:val="FFFFFF"/>
              </w:rPr>
              <w:t xml:space="preserve">Status</w:t>
            </w:r>
          </w:p>
        </w:tc>
        <w:tc>
          <w:tcPr>
            <w:tcW w:type="dxa" w:w="7000"/>
            <w:shd w:fill="1F4E79" w:val="clear"/>
            <w:tcMar>
              <w:top w:type="dxa" w:w="90"/>
              <w:left w:type="dxa" w:w="100"/>
              <w:bottom w:type="dxa" w:w="90"/>
              <w:right w:type="dxa" w:w="100"/>
            </w:tcMar>
          </w:tcPr>
          <w:p>
            <w:pPr>
              <w:spacing w:after="0"/>
            </w:pPr>
            <w:r>
              <w:rPr>
                <w:b/>
                <w:bCs/>
                <w:color w:val="FFFFFF"/>
              </w:rPr>
              <w:t xml:space="preserve">Ý nghĩa</w:t>
            </w:r>
          </w:p>
        </w:tc>
      </w:tr>
      <w:tr>
        <w:tc>
          <w:tcPr>
            <w:tcW w:type="dxa" w:w="2200"/>
            <w:tcMar>
              <w:top w:type="dxa" w:w="90"/>
              <w:left w:type="dxa" w:w="100"/>
              <w:bottom w:type="dxa" w:w="90"/>
              <w:right w:type="dxa" w:w="100"/>
            </w:tcMar>
          </w:tcPr>
          <w:p>
            <w:pPr>
              <w:spacing w:after="0"/>
            </w:pPr>
            <w:r>
              <w:rPr>
                <w:b w:val="false"/>
                <w:bCs w:val="false"/>
                <w:color w:val="000000"/>
              </w:rPr>
              <w:t xml:space="preserve">SUCCESS</w:t>
            </w:r>
          </w:p>
        </w:tc>
        <w:tc>
          <w:tcPr>
            <w:tcW w:type="dxa" w:w="7000"/>
            <w:tcMar>
              <w:top w:type="dxa" w:w="90"/>
              <w:left w:type="dxa" w:w="100"/>
              <w:bottom w:type="dxa" w:w="90"/>
              <w:right w:type="dxa" w:w="100"/>
            </w:tcMar>
          </w:tcPr>
          <w:p>
            <w:pPr>
              <w:spacing w:after="0"/>
            </w:pPr>
            <w:r>
              <w:rPr>
                <w:b w:val="false"/>
                <w:bCs w:val="false"/>
                <w:color w:val="000000"/>
              </w:rPr>
              <w:t xml:space="preserve">Hành động hoàn tất thật.</w:t>
            </w:r>
          </w:p>
        </w:tc>
      </w:tr>
      <w:tr>
        <w:tc>
          <w:tcPr>
            <w:tcW w:type="dxa" w:w="2200"/>
            <w:tcMar>
              <w:top w:type="dxa" w:w="90"/>
              <w:left w:type="dxa" w:w="100"/>
              <w:bottom w:type="dxa" w:w="90"/>
              <w:right w:type="dxa" w:w="100"/>
            </w:tcMar>
          </w:tcPr>
          <w:p>
            <w:pPr>
              <w:spacing w:after="0"/>
            </w:pPr>
            <w:r>
              <w:rPr>
                <w:b w:val="false"/>
                <w:bCs w:val="false"/>
                <w:color w:val="000000"/>
              </w:rPr>
              <w:t xml:space="preserve">ERROR</w:t>
            </w:r>
          </w:p>
        </w:tc>
        <w:tc>
          <w:tcPr>
            <w:tcW w:type="dxa" w:w="7000"/>
            <w:tcMar>
              <w:top w:type="dxa" w:w="90"/>
              <w:left w:type="dxa" w:w="100"/>
              <w:bottom w:type="dxa" w:w="90"/>
              <w:right w:type="dxa" w:w="100"/>
            </w:tcMar>
          </w:tcPr>
          <w:p>
            <w:pPr>
              <w:spacing w:after="0"/>
            </w:pPr>
            <w:r>
              <w:rPr>
                <w:b w:val="false"/>
                <w:bCs w:val="false"/>
                <w:color w:val="000000"/>
              </w:rPr>
              <w:t xml:space="preserve">Đã chạy nhưng lỗi thực tế.</w:t>
            </w:r>
          </w:p>
        </w:tc>
      </w:tr>
      <w:tr>
        <w:tc>
          <w:tcPr>
            <w:tcW w:type="dxa" w:w="2200"/>
            <w:tcMar>
              <w:top w:type="dxa" w:w="90"/>
              <w:left w:type="dxa" w:w="100"/>
              <w:bottom w:type="dxa" w:w="90"/>
              <w:right w:type="dxa" w:w="100"/>
            </w:tcMar>
          </w:tcPr>
          <w:p>
            <w:pPr>
              <w:spacing w:after="0"/>
            </w:pPr>
            <w:r>
              <w:rPr>
                <w:b w:val="false"/>
                <w:bCs w:val="false"/>
                <w:color w:val="000000"/>
              </w:rPr>
              <w:t xml:space="preserve">TIMEOUT</w:t>
            </w:r>
          </w:p>
        </w:tc>
        <w:tc>
          <w:tcPr>
            <w:tcW w:type="dxa" w:w="7000"/>
            <w:tcMar>
              <w:top w:type="dxa" w:w="90"/>
              <w:left w:type="dxa" w:w="100"/>
              <w:bottom w:type="dxa" w:w="90"/>
              <w:right w:type="dxa" w:w="100"/>
            </w:tcMar>
          </w:tcPr>
          <w:p>
            <w:pPr>
              <w:spacing w:after="0"/>
            </w:pPr>
            <w:r>
              <w:rPr>
                <w:b w:val="false"/>
                <w:bCs w:val="false"/>
                <w:color w:val="000000"/>
              </w:rPr>
              <w:t xml:space="preserve">Quá thời gian.</w:t>
            </w:r>
          </w:p>
        </w:tc>
      </w:tr>
      <w:tr>
        <w:tc>
          <w:tcPr>
            <w:tcW w:type="dxa" w:w="2200"/>
            <w:tcMar>
              <w:top w:type="dxa" w:w="90"/>
              <w:left w:type="dxa" w:w="100"/>
              <w:bottom w:type="dxa" w:w="90"/>
              <w:right w:type="dxa" w:w="100"/>
            </w:tcMar>
          </w:tcPr>
          <w:p>
            <w:pPr>
              <w:spacing w:after="0"/>
            </w:pPr>
            <w:r>
              <w:rPr>
                <w:b w:val="false"/>
                <w:bCs w:val="false"/>
                <w:color w:val="000000"/>
              </w:rPr>
              <w:t xml:space="preserve">BLOCKED</w:t>
            </w:r>
          </w:p>
        </w:tc>
        <w:tc>
          <w:tcPr>
            <w:tcW w:type="dxa" w:w="7000"/>
            <w:tcMar>
              <w:top w:type="dxa" w:w="90"/>
              <w:left w:type="dxa" w:w="100"/>
              <w:bottom w:type="dxa" w:w="90"/>
              <w:right w:type="dxa" w:w="100"/>
            </w:tcMar>
          </w:tcPr>
          <w:p>
            <w:pPr>
              <w:spacing w:after="0"/>
            </w:pPr>
            <w:r>
              <w:rPr>
                <w:b w:val="false"/>
                <w:bCs w:val="false"/>
                <w:color w:val="000000"/>
              </w:rPr>
              <w:t xml:space="preserve">Safety/policy chặn.</w:t>
            </w:r>
          </w:p>
        </w:tc>
      </w:tr>
      <w:tr>
        <w:tc>
          <w:tcPr>
            <w:tcW w:type="dxa" w:w="2200"/>
            <w:tcMar>
              <w:top w:type="dxa" w:w="90"/>
              <w:left w:type="dxa" w:w="100"/>
              <w:bottom w:type="dxa" w:w="90"/>
              <w:right w:type="dxa" w:w="100"/>
            </w:tcMar>
          </w:tcPr>
          <w:p>
            <w:pPr>
              <w:spacing w:after="0"/>
            </w:pPr>
            <w:r>
              <w:rPr>
                <w:b w:val="false"/>
                <w:bCs w:val="false"/>
                <w:color w:val="000000"/>
              </w:rPr>
              <w:t xml:space="preserve">UNAVAILABLE</w:t>
            </w:r>
          </w:p>
        </w:tc>
        <w:tc>
          <w:tcPr>
            <w:tcW w:type="dxa" w:w="7000"/>
            <w:tcMar>
              <w:top w:type="dxa" w:w="90"/>
              <w:left w:type="dxa" w:w="100"/>
              <w:bottom w:type="dxa" w:w="90"/>
              <w:right w:type="dxa" w:w="100"/>
            </w:tcMar>
          </w:tcPr>
          <w:p>
            <w:pPr>
              <w:spacing w:after="0"/>
            </w:pPr>
            <w:r>
              <w:rPr>
                <w:b w:val="false"/>
                <w:bCs w:val="false"/>
                <w:color w:val="000000"/>
              </w:rPr>
              <w:t xml:space="preserve">Backend/device/dependency không dùng được.</w:t>
            </w:r>
          </w:p>
        </w:tc>
      </w:tr>
      <w:tr>
        <w:tc>
          <w:tcPr>
            <w:tcW w:type="dxa" w:w="2200"/>
            <w:tcMar>
              <w:top w:type="dxa" w:w="90"/>
              <w:left w:type="dxa" w:w="100"/>
              <w:bottom w:type="dxa" w:w="90"/>
              <w:right w:type="dxa" w:w="100"/>
            </w:tcMar>
          </w:tcPr>
          <w:p>
            <w:pPr>
              <w:spacing w:after="0"/>
            </w:pPr>
            <w:r>
              <w:rPr>
                <w:b w:val="false"/>
                <w:bCs w:val="false"/>
                <w:color w:val="000000"/>
              </w:rPr>
              <w:t xml:space="preserve">NOT_CONFIGURED</w:t>
            </w:r>
          </w:p>
        </w:tc>
        <w:tc>
          <w:tcPr>
            <w:tcW w:type="dxa" w:w="7000"/>
            <w:tcMar>
              <w:top w:type="dxa" w:w="90"/>
              <w:left w:type="dxa" w:w="100"/>
              <w:bottom w:type="dxa" w:w="90"/>
              <w:right w:type="dxa" w:w="100"/>
            </w:tcMar>
          </w:tcPr>
          <w:p>
            <w:pPr>
              <w:spacing w:after="0"/>
            </w:pPr>
            <w:r>
              <w:rPr>
                <w:b w:val="false"/>
                <w:bCs w:val="false"/>
                <w:color w:val="000000"/>
              </w:rPr>
              <w:t xml:space="preserve">Thiếu account/credential/config.</w:t>
            </w:r>
          </w:p>
        </w:tc>
      </w:tr>
    </w:tbl>
    <w:p>
      <w:pPr>
        <w:pStyle w:val="Heading2"/>
        <w:spacing w:after="120" w:before="240"/>
      </w:pPr>
      <w:r>
        <w:rPr>
          <w:b/>
          <w:bCs/>
        </w:rPr>
        <w:t xml:space="preserve">5.1 Health status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shd w:fill="1F4E79" w:val="clear"/>
            <w:tcMar>
              <w:top w:type="dxa" w:w="90"/>
              <w:left w:type="dxa" w:w="100"/>
              <w:bottom w:type="dxa" w:w="90"/>
              <w:right w:type="dxa" w:w="100"/>
            </w:tcMar>
          </w:tcPr>
          <w:p>
            <w:pPr>
              <w:spacing w:after="0"/>
            </w:pPr>
            <w:r>
              <w:rPr>
                <w:b/>
                <w:bCs/>
                <w:color w:val="FFFFFF"/>
              </w:rPr>
              <w:t xml:space="preserve">Health</w:t>
            </w:r>
          </w:p>
        </w:tc>
        <w:tc>
          <w:tcPr>
            <w:tcW w:type="dxa" w:w="7000"/>
            <w:shd w:fill="1F4E79" w:val="clear"/>
            <w:tcMar>
              <w:top w:type="dxa" w:w="90"/>
              <w:left w:type="dxa" w:w="100"/>
              <w:bottom w:type="dxa" w:w="90"/>
              <w:right w:type="dxa" w:w="100"/>
            </w:tcMar>
          </w:tcPr>
          <w:p>
            <w:pPr>
              <w:spacing w:after="0"/>
            </w:pPr>
            <w:r>
              <w:rPr>
                <w:b/>
                <w:bCs/>
                <w:color w:val="FFFFFF"/>
              </w:rPr>
              <w:t xml:space="preserve">Điều kiện</w:t>
            </w:r>
          </w:p>
        </w:tc>
      </w:tr>
      <w:tr>
        <w:tc>
          <w:tcPr>
            <w:tcW w:type="dxa" w:w="2200"/>
            <w:tcMar>
              <w:top w:type="dxa" w:w="90"/>
              <w:left w:type="dxa" w:w="100"/>
              <w:bottom w:type="dxa" w:w="90"/>
              <w:right w:type="dxa" w:w="100"/>
            </w:tcMar>
          </w:tcPr>
          <w:p>
            <w:pPr>
              <w:spacing w:after="0"/>
            </w:pPr>
            <w:r>
              <w:rPr>
                <w:b w:val="false"/>
                <w:bCs w:val="false"/>
                <w:color w:val="000000"/>
              </w:rPr>
              <w:t xml:space="preserve">READY</w:t>
            </w:r>
          </w:p>
        </w:tc>
        <w:tc>
          <w:tcPr>
            <w:tcW w:type="dxa" w:w="7000"/>
            <w:tcMar>
              <w:top w:type="dxa" w:w="90"/>
              <w:left w:type="dxa" w:w="100"/>
              <w:bottom w:type="dxa" w:w="90"/>
              <w:right w:type="dxa" w:w="100"/>
            </w:tcMar>
          </w:tcPr>
          <w:p>
            <w:pPr>
              <w:spacing w:after="0"/>
            </w:pPr>
            <w:r>
              <w:rPr>
                <w:b w:val="false"/>
                <w:bCs w:val="false"/>
                <w:color w:val="000000"/>
              </w:rPr>
              <w:t xml:space="preserve">Backend xác nhận chức năng chính hoạt động.</w:t>
            </w:r>
          </w:p>
        </w:tc>
      </w:tr>
      <w:tr>
        <w:tc>
          <w:tcPr>
            <w:tcW w:type="dxa" w:w="2200"/>
            <w:tcMar>
              <w:top w:type="dxa" w:w="90"/>
              <w:left w:type="dxa" w:w="100"/>
              <w:bottom w:type="dxa" w:w="90"/>
              <w:right w:type="dxa" w:w="100"/>
            </w:tcMar>
          </w:tcPr>
          <w:p>
            <w:pPr>
              <w:spacing w:after="0"/>
            </w:pPr>
            <w:r>
              <w:rPr>
                <w:b w:val="false"/>
                <w:bCs w:val="false"/>
                <w:color w:val="000000"/>
              </w:rPr>
              <w:t xml:space="preserve">LIMITED</w:t>
            </w:r>
          </w:p>
        </w:tc>
        <w:tc>
          <w:tcPr>
            <w:tcW w:type="dxa" w:w="7000"/>
            <w:tcMar>
              <w:top w:type="dxa" w:w="90"/>
              <w:left w:type="dxa" w:w="100"/>
              <w:bottom w:type="dxa" w:w="90"/>
              <w:right w:type="dxa" w:w="100"/>
            </w:tcMar>
          </w:tcPr>
          <w:p>
            <w:pPr>
              <w:spacing w:after="0"/>
            </w:pPr>
            <w:r>
              <w:rPr>
                <w:b w:val="false"/>
                <w:bCs w:val="false"/>
                <w:color w:val="000000"/>
              </w:rPr>
              <w:t xml:space="preserve">Vẫn dùng được nhưng thiếu phần hoặc đang fallback.</w:t>
            </w:r>
          </w:p>
        </w:tc>
      </w:tr>
      <w:tr>
        <w:tc>
          <w:tcPr>
            <w:tcW w:type="dxa" w:w="2200"/>
            <w:tcMar>
              <w:top w:type="dxa" w:w="90"/>
              <w:left w:type="dxa" w:w="100"/>
              <w:bottom w:type="dxa" w:w="90"/>
              <w:right w:type="dxa" w:w="100"/>
            </w:tcMar>
          </w:tcPr>
          <w:p>
            <w:pPr>
              <w:spacing w:after="0"/>
            </w:pPr>
            <w:r>
              <w:rPr>
                <w:b w:val="false"/>
                <w:bCs w:val="false"/>
                <w:color w:val="000000"/>
              </w:rPr>
              <w:t xml:space="preserve">UNAVAILABLE</w:t>
            </w:r>
          </w:p>
        </w:tc>
        <w:tc>
          <w:tcPr>
            <w:tcW w:type="dxa" w:w="7000"/>
            <w:tcMar>
              <w:top w:type="dxa" w:w="90"/>
              <w:left w:type="dxa" w:w="100"/>
              <w:bottom w:type="dxa" w:w="90"/>
              <w:right w:type="dxa" w:w="100"/>
            </w:tcMar>
          </w:tcPr>
          <w:p>
            <w:pPr>
              <w:spacing w:after="0"/>
            </w:pPr>
            <w:r>
              <w:rPr>
                <w:b w:val="false"/>
                <w:bCs w:val="false"/>
                <w:color w:val="000000"/>
              </w:rPr>
              <w:t xml:space="preserve">Thiếu mic/account/dependency/backend.</w:t>
            </w:r>
          </w:p>
        </w:tc>
      </w:tr>
      <w:tr>
        <w:tc>
          <w:tcPr>
            <w:tcW w:type="dxa" w:w="2200"/>
            <w:tcMar>
              <w:top w:type="dxa" w:w="90"/>
              <w:left w:type="dxa" w:w="100"/>
              <w:bottom w:type="dxa" w:w="90"/>
              <w:right w:type="dxa" w:w="100"/>
            </w:tcMar>
          </w:tcPr>
          <w:p>
            <w:pPr>
              <w:spacing w:after="0"/>
            </w:pPr>
            <w:r>
              <w:rPr>
                <w:b w:val="false"/>
                <w:bCs w:val="false"/>
                <w:color w:val="000000"/>
              </w:rPr>
              <w:t xml:space="preserve">ERROR</w:t>
            </w:r>
          </w:p>
        </w:tc>
        <w:tc>
          <w:tcPr>
            <w:tcW w:type="dxa" w:w="7000"/>
            <w:tcMar>
              <w:top w:type="dxa" w:w="90"/>
              <w:left w:type="dxa" w:w="100"/>
              <w:bottom w:type="dxa" w:w="90"/>
              <w:right w:type="dxa" w:w="100"/>
            </w:tcMar>
          </w:tcPr>
          <w:p>
            <w:pPr>
              <w:spacing w:after="0"/>
            </w:pPr>
            <w:r>
              <w:rPr>
                <w:b w:val="false"/>
                <w:bCs w:val="false"/>
                <w:color w:val="000000"/>
              </w:rPr>
              <w:t xml:space="preserve">Đã cấu hình đủ nhưng chạy thực tế lỗi.</w:t>
            </w:r>
          </w:p>
        </w:tc>
      </w:tr>
    </w:tbl>
    <w:p>
      <w:pPr>
        <w:spacing w:after="100" w:line="276"/>
      </w:pPr>
      <w:r>
        <w:t xml:space="preserve">UI chỉ được hiển thị READY khi backend xác nhận; không tự suy đoán từ việc module import thành công.</w:t>
      </w:r>
    </w:p>
    <w:p>
      <w:pPr>
        <w:pStyle w:val="Heading1"/>
        <w:spacing w:after="120" w:before="240"/>
      </w:pPr>
      <w:r>
        <w:rPr>
          <w:b/>
          <w:bCs/>
        </w:rPr>
        <w:t xml:space="preserve">6. Yêu cầu phi chức năng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shd w:fill="1F4E79" w:val="clear"/>
            <w:tcMar>
              <w:top w:type="dxa" w:w="90"/>
              <w:left w:type="dxa" w:w="100"/>
              <w:bottom w:type="dxa" w:w="90"/>
              <w:right w:type="dxa" w:w="100"/>
            </w:tcMar>
          </w:tcPr>
          <w:p>
            <w:pPr>
              <w:spacing w:after="0"/>
            </w:pPr>
            <w:r>
              <w:rPr>
                <w:b/>
                <w:bCs/>
                <w:color w:val="FFFFFF"/>
              </w:rPr>
              <w:t xml:space="preserve">ID</w:t>
            </w:r>
          </w:p>
        </w:tc>
        <w:tc>
          <w:tcPr>
            <w:tcW w:type="dxa" w:w="7700"/>
            <w:shd w:fill="1F4E79" w:val="clear"/>
            <w:tcMar>
              <w:top w:type="dxa" w:w="90"/>
              <w:left w:type="dxa" w:w="100"/>
              <w:bottom w:type="dxa" w:w="90"/>
              <w:right w:type="dxa" w:w="100"/>
            </w:tcMar>
          </w:tcPr>
          <w:p>
            <w:pPr>
              <w:spacing w:after="0"/>
            </w:pPr>
            <w:r>
              <w:rPr>
                <w:b/>
                <w:bCs/>
                <w:color w:val="FFFFFF"/>
              </w:rPr>
              <w:t xml:space="preserve">Yêu cầu</w:t>
            </w:r>
          </w:p>
        </w:tc>
      </w:tr>
      <w:tr>
        <w:tc>
          <w:tcPr>
            <w:tcW w:type="dxa" w:w="1500"/>
            <w:tcMar>
              <w:top w:type="dxa" w:w="90"/>
              <w:left w:type="dxa" w:w="100"/>
              <w:bottom w:type="dxa" w:w="90"/>
              <w:right w:type="dxa" w:w="100"/>
            </w:tcMar>
          </w:tcPr>
          <w:p>
            <w:pPr>
              <w:spacing w:after="0"/>
            </w:pPr>
            <w:r>
              <w:rPr>
                <w:b w:val="false"/>
                <w:bCs w:val="false"/>
                <w:color w:val="000000"/>
              </w:rPr>
              <w:t xml:space="preserve">NFR-01</w:t>
            </w:r>
          </w:p>
        </w:tc>
        <w:tc>
          <w:tcPr>
            <w:tcW w:type="dxa" w:w="7700"/>
            <w:tcMar>
              <w:top w:type="dxa" w:w="90"/>
              <w:left w:type="dxa" w:w="100"/>
              <w:bottom w:type="dxa" w:w="90"/>
              <w:right w:type="dxa" w:w="100"/>
            </w:tcMar>
          </w:tcPr>
          <w:p>
            <w:pPr>
              <w:spacing w:after="0"/>
            </w:pPr>
            <w:r>
              <w:rPr>
                <w:b w:val="false"/>
                <w:bCs w:val="false"/>
                <w:color w:val="000000"/>
              </w:rPr>
              <w:t xml:space="preserve">Safety check nằm ở dispatcher/core và không bị bypass.</w:t>
            </w:r>
          </w:p>
        </w:tc>
      </w:tr>
      <w:tr>
        <w:tc>
          <w:tcPr>
            <w:tcW w:type="dxa" w:w="1500"/>
            <w:tcMar>
              <w:top w:type="dxa" w:w="90"/>
              <w:left w:type="dxa" w:w="100"/>
              <w:bottom w:type="dxa" w:w="90"/>
              <w:right w:type="dxa" w:w="100"/>
            </w:tcMar>
          </w:tcPr>
          <w:p>
            <w:pPr>
              <w:spacing w:after="0"/>
            </w:pPr>
            <w:r>
              <w:rPr>
                <w:b w:val="false"/>
                <w:bCs w:val="false"/>
                <w:color w:val="000000"/>
              </w:rPr>
              <w:t xml:space="preserve">NFR-02</w:t>
            </w:r>
          </w:p>
        </w:tc>
        <w:tc>
          <w:tcPr>
            <w:tcW w:type="dxa" w:w="7700"/>
            <w:tcMar>
              <w:top w:type="dxa" w:w="90"/>
              <w:left w:type="dxa" w:w="100"/>
              <w:bottom w:type="dxa" w:w="90"/>
              <w:right w:type="dxa" w:w="100"/>
            </w:tcMar>
          </w:tcPr>
          <w:p>
            <w:pPr>
              <w:spacing w:after="0"/>
            </w:pPr>
            <w:r>
              <w:rPr>
                <w:b w:val="false"/>
                <w:bCs w:val="false"/>
                <w:color w:val="000000"/>
              </w:rPr>
              <w:t xml:space="preserve">Credential không commit; secret thật nằm ngoài repository.</w:t>
            </w:r>
          </w:p>
        </w:tc>
      </w:tr>
      <w:tr>
        <w:tc>
          <w:tcPr>
            <w:tcW w:type="dxa" w:w="1500"/>
            <w:tcMar>
              <w:top w:type="dxa" w:w="90"/>
              <w:left w:type="dxa" w:w="100"/>
              <w:bottom w:type="dxa" w:w="90"/>
              <w:right w:type="dxa" w:w="100"/>
            </w:tcMar>
          </w:tcPr>
          <w:p>
            <w:pPr>
              <w:spacing w:after="0"/>
            </w:pPr>
            <w:r>
              <w:rPr>
                <w:b w:val="false"/>
                <w:bCs w:val="false"/>
                <w:color w:val="000000"/>
              </w:rPr>
              <w:t xml:space="preserve">NFR-03</w:t>
            </w:r>
          </w:p>
        </w:tc>
        <w:tc>
          <w:tcPr>
            <w:tcW w:type="dxa" w:w="7700"/>
            <w:tcMar>
              <w:top w:type="dxa" w:w="90"/>
              <w:left w:type="dxa" w:w="100"/>
              <w:bottom w:type="dxa" w:w="90"/>
              <w:right w:type="dxa" w:w="100"/>
            </w:tcMar>
          </w:tcPr>
          <w:p>
            <w:pPr>
              <w:spacing w:after="0"/>
            </w:pPr>
            <w:r>
              <w:rPr>
                <w:b w:val="false"/>
                <w:bCs w:val="false"/>
                <w:color w:val="000000"/>
              </w:rPr>
              <w:t xml:space="preserve">Persistence dùng lock, snapshot và atomic replace phù hợp Windows.</w:t>
            </w:r>
          </w:p>
        </w:tc>
      </w:tr>
      <w:tr>
        <w:tc>
          <w:tcPr>
            <w:tcW w:type="dxa" w:w="1500"/>
            <w:tcMar>
              <w:top w:type="dxa" w:w="90"/>
              <w:left w:type="dxa" w:w="100"/>
              <w:bottom w:type="dxa" w:w="90"/>
              <w:right w:type="dxa" w:w="100"/>
            </w:tcMar>
          </w:tcPr>
          <w:p>
            <w:pPr>
              <w:spacing w:after="0"/>
            </w:pPr>
            <w:r>
              <w:rPr>
                <w:b w:val="false"/>
                <w:bCs w:val="false"/>
                <w:color w:val="000000"/>
              </w:rPr>
              <w:t xml:space="preserve">NFR-04</w:t>
            </w:r>
          </w:p>
        </w:tc>
        <w:tc>
          <w:tcPr>
            <w:tcW w:type="dxa" w:w="7700"/>
            <w:tcMar>
              <w:top w:type="dxa" w:w="90"/>
              <w:left w:type="dxa" w:w="100"/>
              <w:bottom w:type="dxa" w:w="90"/>
              <w:right w:type="dxa" w:w="100"/>
            </w:tcMar>
          </w:tcPr>
          <w:p>
            <w:pPr>
              <w:spacing w:after="0"/>
            </w:pPr>
            <w:r>
              <w:rPr>
                <w:b w:val="false"/>
                <w:bCs w:val="false"/>
                <w:color w:val="000000"/>
              </w:rPr>
              <w:t xml:space="preserve">Router/parser giới hạn kích thước và độ sâu chống ReDoS/DoS.</w:t>
            </w:r>
          </w:p>
        </w:tc>
      </w:tr>
      <w:tr>
        <w:tc>
          <w:tcPr>
            <w:tcW w:type="dxa" w:w="1500"/>
            <w:tcMar>
              <w:top w:type="dxa" w:w="90"/>
              <w:left w:type="dxa" w:w="100"/>
              <w:bottom w:type="dxa" w:w="90"/>
              <w:right w:type="dxa" w:w="100"/>
            </w:tcMar>
          </w:tcPr>
          <w:p>
            <w:pPr>
              <w:spacing w:after="0"/>
            </w:pPr>
            <w:r>
              <w:rPr>
                <w:b w:val="false"/>
                <w:bCs w:val="false"/>
                <w:color w:val="000000"/>
              </w:rPr>
              <w:t xml:space="preserve">NFR-05</w:t>
            </w:r>
          </w:p>
        </w:tc>
        <w:tc>
          <w:tcPr>
            <w:tcW w:type="dxa" w:w="7700"/>
            <w:tcMar>
              <w:top w:type="dxa" w:w="90"/>
              <w:left w:type="dxa" w:w="100"/>
              <w:bottom w:type="dxa" w:w="90"/>
              <w:right w:type="dxa" w:w="100"/>
            </w:tcMar>
          </w:tcPr>
          <w:p>
            <w:pPr>
              <w:spacing w:after="0"/>
            </w:pPr>
            <w:r>
              <w:rPr>
                <w:b w:val="false"/>
                <w:bCs w:val="false"/>
                <w:color w:val="000000"/>
              </w:rPr>
              <w:t xml:space="preserve">Callback lỗi không làm chết worker/UI.</w:t>
            </w:r>
          </w:p>
        </w:tc>
      </w:tr>
      <w:tr>
        <w:tc>
          <w:tcPr>
            <w:tcW w:type="dxa" w:w="1500"/>
            <w:tcMar>
              <w:top w:type="dxa" w:w="90"/>
              <w:left w:type="dxa" w:w="100"/>
              <w:bottom w:type="dxa" w:w="90"/>
              <w:right w:type="dxa" w:w="100"/>
            </w:tcMar>
          </w:tcPr>
          <w:p>
            <w:pPr>
              <w:spacing w:after="0"/>
            </w:pPr>
            <w:r>
              <w:rPr>
                <w:b w:val="false"/>
                <w:bCs w:val="false"/>
                <w:color w:val="000000"/>
              </w:rPr>
              <w:t xml:space="preserve">NFR-06</w:t>
            </w:r>
          </w:p>
        </w:tc>
        <w:tc>
          <w:tcPr>
            <w:tcW w:type="dxa" w:w="7700"/>
            <w:tcMar>
              <w:top w:type="dxa" w:w="90"/>
              <w:left w:type="dxa" w:w="100"/>
              <w:bottom w:type="dxa" w:w="90"/>
              <w:right w:type="dxa" w:w="100"/>
            </w:tcMar>
          </w:tcPr>
          <w:p>
            <w:pPr>
              <w:spacing w:after="0"/>
            </w:pPr>
            <w:r>
              <w:rPr>
                <w:b w:val="false"/>
                <w:bCs w:val="false"/>
                <w:color w:val="000000"/>
              </w:rPr>
              <w:t xml:space="preserve">Runtime claim truy nguyên tới command/output/exit code/artifact.</w:t>
            </w:r>
          </w:p>
        </w:tc>
      </w:tr>
      <w:tr>
        <w:tc>
          <w:tcPr>
            <w:tcW w:type="dxa" w:w="1500"/>
            <w:tcMar>
              <w:top w:type="dxa" w:w="90"/>
              <w:left w:type="dxa" w:w="100"/>
              <w:bottom w:type="dxa" w:w="90"/>
              <w:right w:type="dxa" w:w="100"/>
            </w:tcMar>
          </w:tcPr>
          <w:p>
            <w:pPr>
              <w:spacing w:after="0"/>
            </w:pPr>
            <w:r>
              <w:rPr>
                <w:b w:val="false"/>
                <w:bCs w:val="false"/>
                <w:color w:val="000000"/>
              </w:rPr>
              <w:t xml:space="preserve">NFR-07</w:t>
            </w:r>
          </w:p>
        </w:tc>
        <w:tc>
          <w:tcPr>
            <w:tcW w:type="dxa" w:w="7700"/>
            <w:tcMar>
              <w:top w:type="dxa" w:w="90"/>
              <w:left w:type="dxa" w:w="100"/>
              <w:bottom w:type="dxa" w:w="90"/>
              <w:right w:type="dxa" w:w="100"/>
            </w:tcMar>
          </w:tcPr>
          <w:p>
            <w:pPr>
              <w:spacing w:after="0"/>
            </w:pPr>
            <w:r>
              <w:rPr>
                <w:b w:val="false"/>
                <w:bCs w:val="false"/>
                <w:color w:val="000000"/>
              </w:rPr>
              <w:t xml:space="preserve">Path/subprocess/browser/HTTP dùng allowlist, argument-list và timeout.</w:t>
            </w:r>
          </w:p>
        </w:tc>
      </w:tr>
      <w:tr>
        <w:tc>
          <w:tcPr>
            <w:tcW w:type="dxa" w:w="1500"/>
            <w:tcMar>
              <w:top w:type="dxa" w:w="90"/>
              <w:left w:type="dxa" w:w="100"/>
              <w:bottom w:type="dxa" w:w="90"/>
              <w:right w:type="dxa" w:w="100"/>
            </w:tcMar>
          </w:tcPr>
          <w:p>
            <w:pPr>
              <w:spacing w:after="0"/>
            </w:pPr>
            <w:r>
              <w:rPr>
                <w:b w:val="false"/>
                <w:bCs w:val="false"/>
                <w:color w:val="000000"/>
              </w:rPr>
              <w:t xml:space="preserve">NFR-08</w:t>
            </w:r>
          </w:p>
        </w:tc>
        <w:tc>
          <w:tcPr>
            <w:tcW w:type="dxa" w:w="7700"/>
            <w:tcMar>
              <w:top w:type="dxa" w:w="90"/>
              <w:left w:type="dxa" w:w="100"/>
              <w:bottom w:type="dxa" w:w="90"/>
              <w:right w:type="dxa" w:w="100"/>
            </w:tcMar>
          </w:tcPr>
          <w:p>
            <w:pPr>
              <w:spacing w:after="0"/>
            </w:pPr>
            <w:r>
              <w:rPr>
                <w:b w:val="false"/>
                <w:bCs w:val="false"/>
                <w:color w:val="000000"/>
              </w:rPr>
              <w:t xml:space="preserve">Headless CI tương thích nhưng mock không phải runtime evidence.</w:t>
            </w:r>
          </w:p>
        </w:tc>
      </w:tr>
    </w:tbl>
    <w:p>
      <w:r>
        <w:br w:type="page"/>
      </w:r>
    </w:p>
    <w:p>
      <w:pPr>
        <w:pStyle w:val="Heading1"/>
        <w:spacing w:after="120" w:before="240"/>
      </w:pPr>
      <w:r>
        <w:rPr>
          <w:b/>
          <w:bCs/>
        </w:rPr>
        <w:t xml:space="preserve">7. Bằng chứng kiểm thử hiện tại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700"/>
      </w:tblGrid>
      <w:tr>
        <w:tc>
          <w:tcPr>
            <w:tcW w:type="dxa" w:w="2300"/>
            <w:shd w:fill="1F4E79" w:val="clear"/>
            <w:tcMar>
              <w:top w:type="dxa" w:w="90"/>
              <w:left w:type="dxa" w:w="100"/>
              <w:bottom w:type="dxa" w:w="90"/>
              <w:right w:type="dxa" w:w="100"/>
            </w:tcMar>
          </w:tcPr>
          <w:p>
            <w:pPr>
              <w:spacing w:after="0"/>
            </w:pPr>
            <w:r>
              <w:rPr>
                <w:b/>
                <w:bCs/>
                <w:color w:val="FFFFFF"/>
              </w:rPr>
              <w:t xml:space="preserve">Phạm vi</w:t>
            </w:r>
          </w:p>
        </w:tc>
        <w:tc>
          <w:tcPr>
            <w:tcW w:type="dxa" w:w="4200"/>
            <w:shd w:fill="1F4E79" w:val="clear"/>
            <w:tcMar>
              <w:top w:type="dxa" w:w="90"/>
              <w:left w:type="dxa" w:w="100"/>
              <w:bottom w:type="dxa" w:w="90"/>
              <w:right w:type="dxa" w:w="100"/>
            </w:tcMar>
          </w:tcPr>
          <w:p>
            <w:pPr>
              <w:spacing w:after="0"/>
            </w:pPr>
            <w:r>
              <w:rPr>
                <w:b/>
                <w:bCs/>
                <w:color w:val="FFFFFF"/>
              </w:rPr>
              <w:t xml:space="preserve">Kết quả</w:t>
            </w:r>
          </w:p>
        </w:tc>
        <w:tc>
          <w:tcPr>
            <w:tcW w:type="dxa" w:w="2700"/>
            <w:shd w:fill="1F4E79" w:val="clear"/>
            <w:tcMar>
              <w:top w:type="dxa" w:w="90"/>
              <w:left w:type="dxa" w:w="100"/>
              <w:bottom w:type="dxa" w:w="90"/>
              <w:right w:type="dxa" w:w="100"/>
            </w:tcMar>
          </w:tcPr>
          <w:p>
            <w:pPr>
              <w:spacing w:after="0"/>
            </w:pPr>
            <w:r>
              <w:rPr>
                <w:b/>
                <w:bCs/>
                <w:color w:val="FFFFFF"/>
              </w:rPr>
              <w:t xml:space="preserve">Verdict</w:t>
            </w:r>
          </w:p>
        </w:tc>
      </w:tr>
      <w:tr>
        <w:tc>
          <w:tcPr>
            <w:tcW w:type="dxa" w:w="2300"/>
            <w:tcMar>
              <w:top w:type="dxa" w:w="90"/>
              <w:left w:type="dxa" w:w="100"/>
              <w:bottom w:type="dxa" w:w="90"/>
              <w:right w:type="dxa" w:w="100"/>
            </w:tcMar>
          </w:tcPr>
          <w:p>
            <w:pPr>
              <w:spacing w:after="0"/>
            </w:pPr>
            <w:r>
              <w:rPr>
                <w:b w:val="false"/>
                <w:bCs w:val="false"/>
                <w:color w:val="000000"/>
              </w:rPr>
              <w:t xml:space="preserve">E2E</w:t>
            </w:r>
          </w:p>
        </w:tc>
        <w:tc>
          <w:tcPr>
            <w:tcW w:type="dxa" w:w="4200"/>
            <w:tcMar>
              <w:top w:type="dxa" w:w="90"/>
              <w:left w:type="dxa" w:w="100"/>
              <w:bottom w:type="dxa" w:w="90"/>
              <w:right w:type="dxa" w:w="100"/>
            </w:tcMar>
          </w:tcPr>
          <w:p>
            <w:pPr>
              <w:spacing w:after="0"/>
            </w:pPr>
            <w:r>
              <w:rPr>
                <w:b w:val="false"/>
                <w:bCs w:val="false"/>
                <w:color w:val="000000"/>
              </w:rPr>
              <w:t xml:space="preserve">290 passed, 21 skipped, 0 failed, 23.72s</w:t>
            </w:r>
          </w:p>
        </w:tc>
        <w:tc>
          <w:tcPr>
            <w:tcW w:type="dxa" w:w="2700"/>
            <w:tcMar>
              <w:top w:type="dxa" w:w="90"/>
              <w:left w:type="dxa" w:w="100"/>
              <w:bottom w:type="dxa" w:w="90"/>
              <w:right w:type="dxa" w:w="100"/>
            </w:tcMar>
          </w:tcPr>
          <w:p>
            <w:pPr>
              <w:spacing w:after="0"/>
            </w:pPr>
            <w:r>
              <w:rPr>
                <w:b w:val="false"/>
                <w:bCs w:val="false"/>
                <w:color w:val="000000"/>
              </w:rPr>
              <w:t xml:space="preserve">PASS engineering; runtime tùy resource</w:t>
            </w:r>
          </w:p>
        </w:tc>
      </w:tr>
      <w:tr>
        <w:tc>
          <w:tcPr>
            <w:tcW w:type="dxa" w:w="2300"/>
            <w:tcMar>
              <w:top w:type="dxa" w:w="90"/>
              <w:left w:type="dxa" w:w="100"/>
              <w:bottom w:type="dxa" w:w="90"/>
              <w:right w:type="dxa" w:w="100"/>
            </w:tcMar>
          </w:tcPr>
          <w:p>
            <w:pPr>
              <w:spacing w:after="0"/>
            </w:pPr>
            <w:r>
              <w:rPr>
                <w:b w:val="false"/>
                <w:bCs w:val="false"/>
                <w:color w:val="000000"/>
              </w:rPr>
              <w:t xml:space="preserve">Unit</w:t>
            </w:r>
          </w:p>
        </w:tc>
        <w:tc>
          <w:tcPr>
            <w:tcW w:type="dxa" w:w="4200"/>
            <w:tcMar>
              <w:top w:type="dxa" w:w="90"/>
              <w:left w:type="dxa" w:w="100"/>
              <w:bottom w:type="dxa" w:w="90"/>
              <w:right w:type="dxa" w:w="100"/>
            </w:tcMar>
          </w:tcPr>
          <w:p>
            <w:pPr>
              <w:spacing w:after="0"/>
            </w:pPr>
            <w:r>
              <w:rPr>
                <w:b w:val="false"/>
                <w:bCs w:val="false"/>
                <w:color w:val="000000"/>
              </w:rPr>
              <w:t xml:space="preserve">3.002 passed, 3 skipped, 0 failed, 334.31s</w:t>
            </w:r>
          </w:p>
        </w:tc>
        <w:tc>
          <w:tcPr>
            <w:tcW w:type="dxa" w:w="2700"/>
            <w:tcMar>
              <w:top w:type="dxa" w:w="90"/>
              <w:left w:type="dxa" w:w="100"/>
              <w:bottom w:type="dxa" w:w="90"/>
              <w:right w:type="dxa" w:w="100"/>
            </w:tcMar>
          </w:tcPr>
          <w:p>
            <w:pPr>
              <w:spacing w:after="0"/>
            </w:pPr>
            <w:r>
              <w:rPr>
                <w:b w:val="false"/>
                <w:bCs w:val="false"/>
                <w:color w:val="000000"/>
              </w:rPr>
              <w:t xml:space="preserve">PASS engineering</w:t>
            </w:r>
          </w:p>
        </w:tc>
      </w:tr>
      <w:tr>
        <w:tc>
          <w:tcPr>
            <w:tcW w:type="dxa" w:w="2300"/>
            <w:tcMar>
              <w:top w:type="dxa" w:w="90"/>
              <w:left w:type="dxa" w:w="100"/>
              <w:bottom w:type="dxa" w:w="90"/>
              <w:right w:type="dxa" w:w="100"/>
            </w:tcMar>
          </w:tcPr>
          <w:p>
            <w:pPr>
              <w:spacing w:after="0"/>
            </w:pPr>
            <w:r>
              <w:rPr>
                <w:b w:val="false"/>
                <w:bCs w:val="false"/>
                <w:color w:val="000000"/>
              </w:rPr>
              <w:t xml:space="preserve">Security subset</w:t>
            </w:r>
          </w:p>
        </w:tc>
        <w:tc>
          <w:tcPr>
            <w:tcW w:type="dxa" w:w="4200"/>
            <w:tcMar>
              <w:top w:type="dxa" w:w="90"/>
              <w:left w:type="dxa" w:w="100"/>
              <w:bottom w:type="dxa" w:w="90"/>
              <w:right w:type="dxa" w:w="100"/>
            </w:tcMar>
          </w:tcPr>
          <w:p>
            <w:pPr>
              <w:spacing w:after="0"/>
            </w:pPr>
            <w:r>
              <w:rPr>
                <w:b w:val="false"/>
                <w:bCs w:val="false"/>
                <w:color w:val="000000"/>
              </w:rPr>
              <w:t xml:space="preserve">66 passed, 0 skipped, 0 failed, 8.40s</w:t>
            </w:r>
          </w:p>
        </w:tc>
        <w:tc>
          <w:tcPr>
            <w:tcW w:type="dxa" w:w="2700"/>
            <w:tcMar>
              <w:top w:type="dxa" w:w="90"/>
              <w:left w:type="dxa" w:w="100"/>
              <w:bottom w:type="dxa" w:w="90"/>
              <w:right w:type="dxa" w:w="100"/>
            </w:tcMar>
          </w:tcPr>
          <w:p>
            <w:pPr>
              <w:spacing w:after="0"/>
            </w:pPr>
            <w:r>
              <w:rPr>
                <w:b w:val="false"/>
                <w:bCs w:val="false"/>
                <w:color w:val="000000"/>
              </w:rPr>
              <w:t xml:space="preserve">PASS engineering</w:t>
            </w:r>
          </w:p>
        </w:tc>
      </w:tr>
      <w:tr>
        <w:tc>
          <w:tcPr>
            <w:tcW w:type="dxa" w:w="2300"/>
            <w:tcMar>
              <w:top w:type="dxa" w:w="90"/>
              <w:left w:type="dxa" w:w="100"/>
              <w:bottom w:type="dxa" w:w="90"/>
              <w:right w:type="dxa" w:w="100"/>
            </w:tcMar>
          </w:tcPr>
          <w:p>
            <w:pPr>
              <w:spacing w:after="0"/>
            </w:pPr>
            <w:r>
              <w:rPr>
                <w:b w:val="false"/>
                <w:bCs w:val="false"/>
                <w:color w:val="000000"/>
              </w:rPr>
              <w:t xml:space="preserve">Voice/app/release scoped</w:t>
            </w:r>
          </w:p>
        </w:tc>
        <w:tc>
          <w:tcPr>
            <w:tcW w:type="dxa" w:w="4200"/>
            <w:tcMar>
              <w:top w:type="dxa" w:w="90"/>
              <w:left w:type="dxa" w:w="100"/>
              <w:bottom w:type="dxa" w:w="90"/>
              <w:right w:type="dxa" w:w="100"/>
            </w:tcMar>
          </w:tcPr>
          <w:p>
            <w:pPr>
              <w:spacing w:after="0"/>
            </w:pPr>
            <w:r>
              <w:rPr>
                <w:b w:val="false"/>
                <w:bCs w:val="false"/>
                <w:color w:val="000000"/>
              </w:rPr>
              <w:t xml:space="preserve">240 passed, 0 skipped, 0 failed, 8.00s</w:t>
            </w:r>
          </w:p>
        </w:tc>
        <w:tc>
          <w:tcPr>
            <w:tcW w:type="dxa" w:w="2700"/>
            <w:tcMar>
              <w:top w:type="dxa" w:w="90"/>
              <w:left w:type="dxa" w:w="100"/>
              <w:bottom w:type="dxa" w:w="90"/>
              <w:right w:type="dxa" w:w="100"/>
            </w:tcMar>
          </w:tcPr>
          <w:p>
            <w:pPr>
              <w:spacing w:after="0"/>
            </w:pPr>
            <w:r>
              <w:rPr>
                <w:b w:val="false"/>
                <w:bCs w:val="false"/>
                <w:color w:val="000000"/>
              </w:rPr>
              <w:t xml:space="preserve">PASS engineering</w:t>
            </w:r>
          </w:p>
        </w:tc>
      </w:tr>
      <w:tr>
        <w:tc>
          <w:tcPr>
            <w:tcW w:type="dxa" w:w="2300"/>
            <w:tcMar>
              <w:top w:type="dxa" w:w="90"/>
              <w:left w:type="dxa" w:w="100"/>
              <w:bottom w:type="dxa" w:w="90"/>
              <w:right w:type="dxa" w:w="100"/>
            </w:tcMar>
          </w:tcPr>
          <w:p>
            <w:pPr>
              <w:spacing w:after="0"/>
            </w:pPr>
            <w:r>
              <w:rPr>
                <w:b w:val="false"/>
                <w:bCs w:val="false"/>
                <w:color w:val="000000"/>
              </w:rPr>
              <w:t xml:space="preserve">10-workflow routing</w:t>
            </w:r>
          </w:p>
        </w:tc>
        <w:tc>
          <w:tcPr>
            <w:tcW w:type="dxa" w:w="4200"/>
            <w:tcMar>
              <w:top w:type="dxa" w:w="90"/>
              <w:left w:type="dxa" w:w="100"/>
              <w:bottom w:type="dxa" w:w="90"/>
              <w:right w:type="dxa" w:w="100"/>
            </w:tcMar>
          </w:tcPr>
          <w:p>
            <w:pPr>
              <w:spacing w:after="0"/>
            </w:pPr>
            <w:r>
              <w:rPr>
                <w:b w:val="false"/>
                <w:bCs w:val="false"/>
                <w:color w:val="000000"/>
              </w:rPr>
              <w:t xml:space="preserve">10/10 intent routes đúng; chưa phải runtime</w:t>
            </w:r>
          </w:p>
        </w:tc>
        <w:tc>
          <w:tcPr>
            <w:tcW w:type="dxa" w:w="2700"/>
            <w:tcMar>
              <w:top w:type="dxa" w:w="90"/>
              <w:left w:type="dxa" w:w="100"/>
              <w:bottom w:type="dxa" w:w="90"/>
              <w:right w:type="dxa" w:w="100"/>
            </w:tcMar>
          </w:tcPr>
          <w:p>
            <w:pPr>
              <w:spacing w:after="0"/>
            </w:pPr>
            <w:r>
              <w:rPr>
                <w:b w:val="false"/>
                <w:bCs w:val="false"/>
                <w:color w:val="000000"/>
              </w:rPr>
              <w:t xml:space="preserve">PASS engineering</w:t>
            </w:r>
          </w:p>
        </w:tc>
      </w:tr>
      <w:tr>
        <w:tc>
          <w:tcPr>
            <w:tcW w:type="dxa" w:w="2300"/>
            <w:tcMar>
              <w:top w:type="dxa" w:w="90"/>
              <w:left w:type="dxa" w:w="100"/>
              <w:bottom w:type="dxa" w:w="90"/>
              <w:right w:type="dxa" w:w="100"/>
            </w:tcMar>
          </w:tcPr>
          <w:p>
            <w:pPr>
              <w:spacing w:after="0"/>
            </w:pPr>
            <w:r>
              <w:rPr>
                <w:b w:val="false"/>
                <w:bCs w:val="false"/>
                <w:color w:val="000000"/>
              </w:rPr>
              <w:t xml:space="preserve">Ruff</w:t>
            </w:r>
          </w:p>
        </w:tc>
        <w:tc>
          <w:tcPr>
            <w:tcW w:type="dxa" w:w="4200"/>
            <w:tcMar>
              <w:top w:type="dxa" w:w="90"/>
              <w:left w:type="dxa" w:w="100"/>
              <w:bottom w:type="dxa" w:w="90"/>
              <w:right w:type="dxa" w:w="100"/>
            </w:tcMar>
          </w:tcPr>
          <w:p>
            <w:pPr>
              <w:spacing w:after="0"/>
            </w:pPr>
            <w:r>
              <w:rPr>
                <w:b w:val="false"/>
                <w:bCs w:val="false"/>
                <w:color w:val="000000"/>
              </w:rPr>
              <w:t xml:space="preserve">All changed files pass</w:t>
            </w:r>
          </w:p>
        </w:tc>
        <w:tc>
          <w:tcPr>
            <w:tcW w:type="dxa" w:w="2700"/>
            <w:tcMar>
              <w:top w:type="dxa" w:w="90"/>
              <w:left w:type="dxa" w:w="100"/>
              <w:bottom w:type="dxa" w:w="90"/>
              <w:right w:type="dxa" w:w="100"/>
            </w:tcMar>
          </w:tcPr>
          <w:p>
            <w:pPr>
              <w:spacing w:after="0"/>
            </w:pPr>
            <w:r>
              <w:rPr>
                <w:b w:val="false"/>
                <w:bCs w:val="false"/>
                <w:color w:val="000000"/>
              </w:rPr>
              <w:t xml:space="preserve">PASS engineering</w:t>
            </w:r>
          </w:p>
        </w:tc>
      </w:tr>
      <w:tr>
        <w:tc>
          <w:tcPr>
            <w:tcW w:type="dxa" w:w="2300"/>
            <w:tcMar>
              <w:top w:type="dxa" w:w="90"/>
              <w:left w:type="dxa" w:w="100"/>
              <w:bottom w:type="dxa" w:w="90"/>
              <w:right w:type="dxa" w:w="100"/>
            </w:tcMar>
          </w:tcPr>
          <w:p>
            <w:pPr>
              <w:spacing w:after="0"/>
            </w:pPr>
            <w:r>
              <w:rPr>
                <w:b w:val="false"/>
                <w:bCs w:val="false"/>
                <w:color w:val="000000"/>
              </w:rPr>
              <w:t xml:space="preserve">Security scanner</w:t>
            </w:r>
          </w:p>
        </w:tc>
        <w:tc>
          <w:tcPr>
            <w:tcW w:type="dxa" w:w="4200"/>
            <w:tcMar>
              <w:top w:type="dxa" w:w="90"/>
              <w:left w:type="dxa" w:w="100"/>
              <w:bottom w:type="dxa" w:w="90"/>
              <w:right w:type="dxa" w:w="100"/>
            </w:tcMar>
          </w:tcPr>
          <w:p>
            <w:pPr>
              <w:spacing w:after="0"/>
            </w:pPr>
            <w:r>
              <w:rPr>
                <w:b w:val="false"/>
                <w:bCs w:val="false"/>
                <w:color w:val="000000"/>
              </w:rPr>
              <w:t xml:space="preserve">0 findings / 202 files / 66.922 lines</w:t>
            </w:r>
          </w:p>
        </w:tc>
        <w:tc>
          <w:tcPr>
            <w:tcW w:type="dxa" w:w="2700"/>
            <w:tcMar>
              <w:top w:type="dxa" w:w="90"/>
              <w:left w:type="dxa" w:w="100"/>
              <w:bottom w:type="dxa" w:w="90"/>
              <w:right w:type="dxa" w:w="100"/>
            </w:tcMar>
          </w:tcPr>
          <w:p>
            <w:pPr>
              <w:spacing w:after="0"/>
            </w:pPr>
            <w:r>
              <w:rPr>
                <w:b w:val="false"/>
                <w:bCs w:val="false"/>
                <w:color w:val="000000"/>
              </w:rPr>
              <w:t xml:space="preserve">PASS engineering, static scope</w:t>
            </w:r>
          </w:p>
        </w:tc>
      </w:tr>
      <w:tr>
        <w:tc>
          <w:tcPr>
            <w:tcW w:type="dxa" w:w="2300"/>
            <w:tcMar>
              <w:top w:type="dxa" w:w="90"/>
              <w:left w:type="dxa" w:w="100"/>
              <w:bottom w:type="dxa" w:w="90"/>
              <w:right w:type="dxa" w:w="100"/>
            </w:tcMar>
          </w:tcPr>
          <w:p>
            <w:pPr>
              <w:spacing w:after="0"/>
            </w:pPr>
            <w:r>
              <w:rPr>
                <w:b w:val="false"/>
                <w:bCs w:val="false"/>
                <w:color w:val="000000"/>
              </w:rPr>
              <w:t xml:space="preserve">Full repository</w:t>
            </w:r>
          </w:p>
        </w:tc>
        <w:tc>
          <w:tcPr>
            <w:tcW w:type="dxa" w:w="4200"/>
            <w:tcMar>
              <w:top w:type="dxa" w:w="90"/>
              <w:left w:type="dxa" w:w="100"/>
              <w:bottom w:type="dxa" w:w="90"/>
              <w:right w:type="dxa" w:w="100"/>
            </w:tcMar>
          </w:tcPr>
          <w:p>
            <w:pPr>
              <w:spacing w:after="0"/>
            </w:pPr>
            <w:r>
              <w:rPr>
                <w:b w:val="false"/>
                <w:bCs w:val="false"/>
                <w:color w:val="000000"/>
              </w:rPr>
              <w:t xml:space="preserve">Chưa chứng nhận; dừng lặp test legacy theo yêu cầu</w:t>
            </w:r>
          </w:p>
        </w:tc>
        <w:tc>
          <w:tcPr>
            <w:tcW w:type="dxa" w:w="2700"/>
            <w:tcMar>
              <w:top w:type="dxa" w:w="90"/>
              <w:left w:type="dxa" w:w="100"/>
              <w:bottom w:type="dxa" w:w="90"/>
              <w:right w:type="dxa" w:w="100"/>
            </w:tcMar>
          </w:tcPr>
          <w:p>
            <w:pPr>
              <w:spacing w:after="0"/>
            </w:pPr>
            <w:r>
              <w:rPr>
                <w:b w:val="false"/>
                <w:bCs w:val="false"/>
                <w:color w:val="000000"/>
              </w:rPr>
              <w:t xml:space="preserve">NO-GO</w:t>
            </w:r>
          </w:p>
        </w:tc>
      </w:tr>
    </w:tbl>
    <w:p>
      <w:pPr>
        <w:pStyle w:val="Heading2"/>
        <w:spacing w:after="120" w:before="240"/>
      </w:pPr>
      <w:r>
        <w:rPr>
          <w:b/>
          <w:bCs/>
        </w:rPr>
        <w:t xml:space="preserve">7.1 Blocker và giới hạn</w:t>
      </w:r>
    </w:p>
    <w:p>
      <w:pPr>
        <w:spacing w:after="100" w:line="276"/>
      </w:pPr>
      <w:r>
        <w:t xml:space="preserve">Healing E2E đã được sửa theo telemetry-only: production không tự giảm ram_percent và không khai báo reclaimed_ram nếu backend không quan sát được delta. Full repository còn test legacy mâu thuẫn safety/telemetry; không dùng partial run làm full-green.</w:t>
      </w:r>
    </w:p>
    <w:p>
      <w:pPr>
        <w:pStyle w:val="ListParagraph"/>
        <w:numPr>
          <w:ilvl w:val="0"/>
          <w:numId w:val="2"/>
        </w:numPr>
        <w:spacing w:after="60"/>
      </w:pPr>
      <w:r>
        <w:t xml:space="preserve">Scanner tĩnh không chứng minh mọi runtime path an toàn.</w:t>
      </w:r>
    </w:p>
    <w:p>
      <w:pPr>
        <w:pStyle w:val="ListParagraph"/>
        <w:numPr>
          <w:ilvl w:val="0"/>
          <w:numId w:val="2"/>
        </w:numPr>
        <w:spacing w:after="60"/>
      </w:pPr>
      <w:r>
        <w:t xml:space="preserve">TOOL_NOT_FOUND, LABS_DISABLED, PENDING_CREDENTIALS là fail-closed pass, không phải runtime pass.</w:t>
      </w:r>
    </w:p>
    <w:p>
      <w:pPr>
        <w:pStyle w:val="ListParagraph"/>
        <w:numPr>
          <w:ilvl w:val="0"/>
          <w:numId w:val="2"/>
        </w:numPr>
        <w:spacing w:after="60"/>
      </w:pPr>
      <w:r>
        <w:t xml:space="preserve">Chưa có clean-machine installer/update/rollback evidence.</w:t>
      </w:r>
    </w:p>
    <w:p>
      <w:pPr>
        <w:pStyle w:val="ListParagraph"/>
        <w:numPr>
          <w:ilvl w:val="0"/>
          <w:numId w:val="2"/>
        </w:numPr>
        <w:spacing w:after="60"/>
      </w:pPr>
      <w:r>
        <w:t xml:space="preserve">Chưa có 50 ca voice live, authenticated Spotify playback, connector account, TShark/Npcap hoặc Home Assistant evidence trong baseline.</w:t>
      </w:r>
    </w:p>
    <w:p>
      <w:pPr>
        <w:pStyle w:val="ListParagraph"/>
        <w:numPr>
          <w:ilvl w:val="0"/>
          <w:numId w:val="2"/>
        </w:numPr>
        <w:spacing w:after="60"/>
      </w:pPr>
      <w:r>
        <w:t xml:space="preserve">10 workflow mới có routing evidence; runtime app probe chỉ phủ Calculator/Notepad trên một host.</w:t>
      </w:r>
    </w:p>
    <w:p>
      <w:pPr>
        <w:pStyle w:val="Heading1"/>
        <w:spacing w:after="120" w:before="240"/>
      </w:pPr>
      <w:r>
        <w:rPr>
          <w:b/>
          <w:bCs/>
        </w:rPr>
        <w:t xml:space="preserve">8. Tiêu chí nghiệm thu Beta</w:t>
      </w:r>
    </w:p>
    <w:p>
      <w:pPr>
        <w:pStyle w:val="ListParagraph"/>
        <w:numPr>
          <w:ilvl w:val="0"/>
          <w:numId w:val="2"/>
        </w:numPr>
        <w:spacing w:after="60"/>
      </w:pPr>
      <w:r>
        <w:t xml:space="preserve">Main CI xanh 100%; 0 P0; không crash/runaway/data-loss đã biết.</w:t>
      </w:r>
    </w:p>
    <w:p>
      <w:pPr>
        <w:pStyle w:val="ListParagraph"/>
        <w:numPr>
          <w:ilvl w:val="0"/>
          <w:numId w:val="2"/>
        </w:numPr>
        <w:spacing w:after="60"/>
      </w:pPr>
      <w:r>
        <w:t xml:space="preserve">10 workflow Beta đạt tối thiểu 95% tổng thể và không workflow nào dưới 90%.</w:t>
      </w:r>
    </w:p>
    <w:p>
      <w:pPr>
        <w:pStyle w:val="ListParagraph"/>
        <w:numPr>
          <w:ilvl w:val="0"/>
          <w:numId w:val="2"/>
        </w:numPr>
        <w:spacing w:after="60"/>
      </w:pPr>
      <w:r>
        <w:t xml:space="preserve">50 ca voice live đạt tối thiểu 95%.</w:t>
      </w:r>
    </w:p>
    <w:p>
      <w:pPr>
        <w:pStyle w:val="ListParagraph"/>
        <w:numPr>
          <w:ilvl w:val="0"/>
          <w:numId w:val="2"/>
        </w:numPr>
        <w:spacing w:after="60"/>
      </w:pPr>
      <w:r>
        <w:t xml:space="preserve">Không false-success; installer/update/rollback pass trên máy sạch.</w:t>
      </w:r>
    </w:p>
    <w:p>
      <w:pPr>
        <w:pStyle w:val="ListParagraph"/>
        <w:numPr>
          <w:ilvl w:val="0"/>
          <w:numId w:val="2"/>
        </w:numPr>
        <w:spacing w:after="60"/>
      </w:pPr>
      <w:r>
        <w:t xml:space="preserve">P1 còn lại có issue, workaround và accepted risk.</w:t>
      </w:r>
    </w:p>
    <w:p>
      <w:pPr>
        <w:pStyle w:val="ListParagraph"/>
        <w:numPr>
          <w:ilvl w:val="0"/>
          <w:numId w:val="2"/>
        </w:numPr>
        <w:spacing w:after="60"/>
      </w:pPr>
      <w:r>
        <w:t xml:space="preserve">Credential/connector/device runtime evidence độc lập với mock/CI.</w:t>
      </w:r>
    </w:p>
    <w:p>
      <w:pPr>
        <w:pStyle w:val="Heading1"/>
        <w:spacing w:after="120" w:before="240"/>
      </w:pPr>
      <w:r>
        <w:rPr>
          <w:b/>
          <w:bCs/>
        </w:rPr>
        <w:t xml:space="preserve">9. Ma trận trạng thái hiện tại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1F4E79" w:val="clear"/>
            <w:tcMar>
              <w:top w:type="dxa" w:w="90"/>
              <w:left w:type="dxa" w:w="100"/>
              <w:bottom w:type="dxa" w:w="90"/>
              <w:right w:type="dxa" w:w="100"/>
            </w:tcMar>
          </w:tcPr>
          <w:p>
            <w:pPr>
              <w:spacing w:after="0"/>
            </w:pPr>
            <w:r>
              <w:rPr>
                <w:b/>
                <w:bCs/>
                <w:color w:val="FFFFFF"/>
              </w:rPr>
              <w:t xml:space="preserve">Tầng</w:t>
            </w:r>
          </w:p>
        </w:tc>
        <w:tc>
          <w:tcPr>
            <w:tcW w:type="dxa" w:w="6600"/>
            <w:shd w:fill="1F4E79" w:val="clear"/>
            <w:tcMar>
              <w:top w:type="dxa" w:w="90"/>
              <w:left w:type="dxa" w:w="100"/>
              <w:bottom w:type="dxa" w:w="90"/>
              <w:right w:type="dxa" w:w="100"/>
            </w:tcMar>
          </w:tcPr>
          <w:p>
            <w:pPr>
              <w:spacing w:after="0"/>
            </w:pPr>
            <w:r>
              <w:rPr>
                <w:b/>
                <w:bCs/>
                <w:color w:val="FFFFFF"/>
              </w:rPr>
              <w:t xml:space="preserve">Trạng thái</w:t>
            </w:r>
          </w:p>
        </w:tc>
      </w:tr>
      <w:tr>
        <w:tc>
          <w:tcPr>
            <w:tcW w:type="dxa" w:w="2600"/>
            <w:tcMar>
              <w:top w:type="dxa" w:w="90"/>
              <w:left w:type="dxa" w:w="100"/>
              <w:bottom w:type="dxa" w:w="90"/>
              <w:right w:type="dxa" w:w="100"/>
            </w:tcMar>
          </w:tcPr>
          <w:p>
            <w:pPr>
              <w:spacing w:after="0"/>
            </w:pPr>
            <w:r>
              <w:rPr>
                <w:b w:val="false"/>
                <w:bCs w:val="false"/>
                <w:color w:val="000000"/>
              </w:rPr>
              <w:t xml:space="preserve">Engineering/unit</w:t>
            </w:r>
          </w:p>
        </w:tc>
        <w:tc>
          <w:tcPr>
            <w:tcW w:type="dxa" w:w="6600"/>
            <w:tcMar>
              <w:top w:type="dxa" w:w="90"/>
              <w:left w:type="dxa" w:w="100"/>
              <w:bottom w:type="dxa" w:w="90"/>
              <w:right w:type="dxa" w:w="100"/>
            </w:tcMar>
          </w:tcPr>
          <w:p>
            <w:pPr>
              <w:spacing w:after="0"/>
            </w:pPr>
            <w:r>
              <w:rPr>
                <w:b w:val="false"/>
                <w:bCs w:val="false"/>
                <w:color w:val="000000"/>
              </w:rPr>
              <w:t xml:space="preserve">PASS engineering — unit/E2E/security xanh; full repository chưa được chứng nhận.</w:t>
            </w:r>
          </w:p>
        </w:tc>
      </w:tr>
      <w:tr>
        <w:tc>
          <w:tcPr>
            <w:tcW w:type="dxa" w:w="2600"/>
            <w:tcMar>
              <w:top w:type="dxa" w:w="90"/>
              <w:left w:type="dxa" w:w="100"/>
              <w:bottom w:type="dxa" w:w="90"/>
              <w:right w:type="dxa" w:w="100"/>
            </w:tcMar>
          </w:tcPr>
          <w:p>
            <w:pPr>
              <w:spacing w:after="0"/>
            </w:pPr>
            <w:r>
              <w:rPr>
                <w:b w:val="false"/>
                <w:bCs w:val="false"/>
                <w:color w:val="000000"/>
              </w:rPr>
              <w:t xml:space="preserve">Fail-closed</w:t>
            </w:r>
          </w:p>
        </w:tc>
        <w:tc>
          <w:tcPr>
            <w:tcW w:type="dxa" w:w="6600"/>
            <w:tcMar>
              <w:top w:type="dxa" w:w="90"/>
              <w:left w:type="dxa" w:w="100"/>
              <w:bottom w:type="dxa" w:w="90"/>
              <w:right w:type="dxa" w:w="100"/>
            </w:tcMar>
          </w:tcPr>
          <w:p>
            <w:pPr>
              <w:spacing w:after="0"/>
            </w:pPr>
            <w:r>
              <w:rPr>
                <w:b w:val="false"/>
                <w:bCs w:val="false"/>
                <w:color w:val="000000"/>
              </w:rPr>
              <w:t xml:space="preserve">PASS cho các đường dẫn đã kiểm tra.</w:t>
            </w:r>
          </w:p>
        </w:tc>
      </w:tr>
      <w:tr>
        <w:tc>
          <w:tcPr>
            <w:tcW w:type="dxa" w:w="2600"/>
            <w:tcMar>
              <w:top w:type="dxa" w:w="90"/>
              <w:left w:type="dxa" w:w="100"/>
              <w:bottom w:type="dxa" w:w="90"/>
              <w:right w:type="dxa" w:w="100"/>
            </w:tcMar>
          </w:tcPr>
          <w:p>
            <w:pPr>
              <w:spacing w:after="0"/>
            </w:pPr>
            <w:r>
              <w:rPr>
                <w:b w:val="false"/>
                <w:bCs w:val="false"/>
                <w:color w:val="000000"/>
              </w:rPr>
              <w:t xml:space="preserve">Runtime thật</w:t>
            </w:r>
          </w:p>
        </w:tc>
        <w:tc>
          <w:tcPr>
            <w:tcW w:type="dxa" w:w="6600"/>
            <w:tcMar>
              <w:top w:type="dxa" w:w="90"/>
              <w:left w:type="dxa" w:w="100"/>
              <w:bottom w:type="dxa" w:w="90"/>
              <w:right w:type="dxa" w:w="100"/>
            </w:tcMar>
          </w:tcPr>
          <w:p>
            <w:pPr>
              <w:spacing w:after="0"/>
            </w:pPr>
            <w:r>
              <w:rPr>
                <w:b w:val="false"/>
                <w:bCs w:val="false"/>
                <w:color w:val="000000"/>
              </w:rPr>
              <w:t xml:space="preserve">PENDING/PARTIAL — E2E host pass, resource thật chưa phủ hết.</w:t>
            </w:r>
          </w:p>
        </w:tc>
      </w:tr>
      <w:tr>
        <w:tc>
          <w:tcPr>
            <w:tcW w:type="dxa" w:w="2600"/>
            <w:tcMar>
              <w:top w:type="dxa" w:w="90"/>
              <w:left w:type="dxa" w:w="100"/>
              <w:bottom w:type="dxa" w:w="90"/>
              <w:right w:type="dxa" w:w="100"/>
            </w:tcMar>
          </w:tcPr>
          <w:p>
            <w:pPr>
              <w:spacing w:after="0"/>
            </w:pPr>
            <w:r>
              <w:rPr>
                <w:b w:val="false"/>
                <w:bCs w:val="false"/>
                <w:color w:val="000000"/>
              </w:rPr>
              <w:t xml:space="preserve">Internal pilot</w:t>
            </w:r>
          </w:p>
        </w:tc>
        <w:tc>
          <w:tcPr>
            <w:tcW w:type="dxa" w:w="6600"/>
            <w:tcMar>
              <w:top w:type="dxa" w:w="90"/>
              <w:left w:type="dxa" w:w="100"/>
              <w:bottom w:type="dxa" w:w="90"/>
              <w:right w:type="dxa" w:w="100"/>
            </w:tcMar>
          </w:tcPr>
          <w:p>
            <w:pPr>
              <w:spacing w:after="0"/>
            </w:pPr>
            <w:r>
              <w:rPr>
                <w:b w:val="false"/>
                <w:bCs w:val="false"/>
                <w:color w:val="000000"/>
              </w:rPr>
              <w:t xml:space="preserve">NOT AUTHORIZED — chưa đóng full suite/runtime gates.</w:t>
            </w:r>
          </w:p>
        </w:tc>
      </w:tr>
      <w:tr>
        <w:tc>
          <w:tcPr>
            <w:tcW w:type="dxa" w:w="2600"/>
            <w:tcMar>
              <w:top w:type="dxa" w:w="90"/>
              <w:left w:type="dxa" w:w="100"/>
              <w:bottom w:type="dxa" w:w="90"/>
              <w:right w:type="dxa" w:w="100"/>
            </w:tcMar>
          </w:tcPr>
          <w:p>
            <w:pPr>
              <w:spacing w:after="0"/>
            </w:pPr>
            <w:r>
              <w:rPr>
                <w:b w:val="false"/>
                <w:bCs w:val="false"/>
                <w:color w:val="000000"/>
              </w:rPr>
              <w:t xml:space="preserve">Product release</w:t>
            </w:r>
          </w:p>
        </w:tc>
        <w:tc>
          <w:tcPr>
            <w:tcW w:type="dxa" w:w="6600"/>
            <w:tcMar>
              <w:top w:type="dxa" w:w="90"/>
              <w:left w:type="dxa" w:w="100"/>
              <w:bottom w:type="dxa" w:w="90"/>
              <w:right w:type="dxa" w:w="100"/>
            </w:tcMar>
          </w:tcPr>
          <w:p>
            <w:pPr>
              <w:spacing w:after="0"/>
            </w:pPr>
            <w:r>
              <w:rPr>
                <w:b w:val="false"/>
                <w:bCs w:val="false"/>
                <w:color w:val="000000"/>
              </w:rPr>
              <w:t xml:space="preserve">NO-GO — chưa đạt Beta GO.</w:t>
            </w:r>
          </w:p>
        </w:tc>
      </w:tr>
    </w:tbl>
    <w:p>
      <w:pPr>
        <w:pStyle w:val="Heading1"/>
        <w:spacing w:after="120" w:before="240"/>
      </w:pPr>
      <w:r>
        <w:rPr>
          <w:b/>
          <w:bCs/>
        </w:rPr>
        <w:t xml:space="preserve">10. Tham chiếu</w:t>
      </w:r>
    </w:p>
    <w:p>
      <w:pPr>
        <w:pStyle w:val="ListParagraph"/>
        <w:numPr>
          <w:ilvl w:val="0"/>
          <w:numId w:val="2"/>
        </w:numPr>
        <w:spacing w:after="60"/>
      </w:pPr>
      <w:r>
        <w:t xml:space="preserve">docs/eval/runtime_fix_verification_20260923.md</w:t>
      </w:r>
    </w:p>
    <w:p>
      <w:pPr>
        <w:pStyle w:val="ListParagraph"/>
        <w:numPr>
          <w:ilvl w:val="0"/>
          <w:numId w:val="2"/>
        </w:numPr>
        <w:spacing w:after="60"/>
      </w:pPr>
      <w:r>
        <w:t xml:space="preserve">docs/eval/workflow_10_windows_runtime_20260923.md</w:t>
      </w:r>
    </w:p>
    <w:p>
      <w:pPr>
        <w:pStyle w:val="ListParagraph"/>
        <w:numPr>
          <w:ilvl w:val="0"/>
          <w:numId w:val="2"/>
        </w:numPr>
        <w:spacing w:after="60"/>
      </w:pPr>
      <w:r>
        <w:t xml:space="preserve">reports/evidence/system_completion_voice_apps_release_20260923.xml</w:t>
      </w:r>
    </w:p>
    <w:p>
      <w:pPr>
        <w:pStyle w:val="ListParagraph"/>
        <w:numPr>
          <w:ilvl w:val="0"/>
          <w:numId w:val="2"/>
        </w:numPr>
        <w:spacing w:after="60"/>
      </w:pPr>
      <w:r>
        <w:t xml:space="preserve">reports/evidence/system_completion_healing_20260923.xml</w:t>
      </w:r>
    </w:p>
    <w:p>
      <w:pPr>
        <w:pStyle w:val="ListParagraph"/>
        <w:numPr>
          <w:ilvl w:val="0"/>
          <w:numId w:val="2"/>
        </w:numPr>
        <w:spacing w:after="60"/>
      </w:pPr>
      <w:r>
        <w:t xml:space="preserve">reports/evidence/fixes_scanner_final_20260923.json</w:t>
      </w:r>
    </w:p>
    <w:p>
      <w:pPr>
        <w:pStyle w:val="ListParagraph"/>
        <w:numPr>
          <w:ilvl w:val="0"/>
          <w:numId w:val="2"/>
        </w:numPr>
        <w:spacing w:after="60"/>
      </w:pPr>
      <w:r>
        <w:t xml:space="preserve">docs/ROADMAP.md</w:t>
      </w:r>
    </w:p>
    <w:p>
      <w:pPr>
        <w:pStyle w:val="ListParagraph"/>
        <w:numPr>
          <w:ilvl w:val="0"/>
          <w:numId w:val="2"/>
        </w:numPr>
        <w:spacing w:after="60"/>
      </w:pPr>
      <w:r>
        <w:t xml:space="preserve">CHANGELOG.md</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Confidential — Current-system baseline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JARVIS SRS • 23/09/2026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JARVIS Software Requirements Specification — Current System</dc:title>
  <dc:subject>Current-system SRS baseline and verification evidence</dc:subject>
  <dc:creator>JARVIS Engineering</dc:creator>
  <cp:lastModifiedBy>Un-named</cp:lastModifiedBy>
  <cp:revision>1</cp:revision>
  <dcterms:created xsi:type="dcterms:W3CDTF">2026-09-23T14:18:27.143Z</dcterms:created>
  <dcterms:modified xsi:type="dcterms:W3CDTF">2026-09-23T14:18:27.144Z</dcterms:modified>
</cp:coreProperties>
</file>

<file path=docProps/custom.xml><?xml version="1.0" encoding="utf-8"?>
<Properties xmlns="http://schemas.openxmlformats.org/officeDocument/2006/custom-properties" xmlns:vt="http://schemas.openxmlformats.org/officeDocument/2006/docPropsVTypes"/>
</file>