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DSA-/Bitwise at master · Clitch01/DSA- · 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Cẩm Nang Lập Trình Thi Đấu (CSES).pdf - LQDOJ: Le Quy Don Online Judge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itch01/DSA-/tree/master/Bitwise" TargetMode="External"/><Relationship Id="rId7" Type="http://schemas.openxmlformats.org/officeDocument/2006/relationships/hyperlink" Target="https://lqdoj.edu.vn/library/doc/S%C3%A1ch/C%E1%BA%A9m%20Nang%20L%E1%BA%ADp%20Tr%C3%ACnh%20Thi%20%C4%90%E1%BA%A5u%20(CSES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