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87576B" w14:textId="7BA03B1F" w:rsidR="004F0525" w:rsidRPr="00D01C3C" w:rsidRDefault="00490AB6" w:rsidP="00490AB6">
      <w:pPr>
        <w:pStyle w:val="ListParagraph"/>
        <w:numPr>
          <w:ilvl w:val="0"/>
          <w:numId w:val="1"/>
        </w:numPr>
        <w:rPr>
          <w:rFonts w:ascii="Times New Roman" w:hAnsi="Times New Roman" w:cs="Times New Roman"/>
          <w:b/>
          <w:bCs/>
          <w:sz w:val="40"/>
          <w:szCs w:val="40"/>
        </w:rPr>
      </w:pPr>
      <w:r w:rsidRPr="00D01C3C">
        <w:rPr>
          <w:rFonts w:ascii="Times New Roman" w:hAnsi="Times New Roman" w:cs="Times New Roman"/>
          <w:b/>
          <w:bCs/>
          <w:sz w:val="40"/>
          <w:szCs w:val="40"/>
        </w:rPr>
        <w:t>Introduction</w:t>
      </w:r>
    </w:p>
    <w:p w14:paraId="1C70CCEC" w14:textId="678EC4C6" w:rsidR="00490AB6" w:rsidRPr="00D01C3C" w:rsidRDefault="00490AB6" w:rsidP="00490AB6">
      <w:pPr>
        <w:pStyle w:val="ListParagraph"/>
        <w:numPr>
          <w:ilvl w:val="1"/>
          <w:numId w:val="1"/>
        </w:numPr>
        <w:rPr>
          <w:rFonts w:ascii="Times New Roman" w:hAnsi="Times New Roman" w:cs="Times New Roman"/>
          <w:b/>
          <w:bCs/>
          <w:i/>
          <w:iCs/>
          <w:sz w:val="32"/>
          <w:szCs w:val="32"/>
        </w:rPr>
      </w:pPr>
      <w:r w:rsidRPr="00D01C3C">
        <w:rPr>
          <w:rFonts w:ascii="Times New Roman" w:hAnsi="Times New Roman" w:cs="Times New Roman"/>
          <w:b/>
          <w:bCs/>
          <w:i/>
          <w:iCs/>
          <w:sz w:val="32"/>
          <w:szCs w:val="32"/>
        </w:rPr>
        <w:t>Objective</w:t>
      </w:r>
    </w:p>
    <w:p w14:paraId="320C1E26" w14:textId="77777777" w:rsidR="00D01C3C" w:rsidRPr="00D01C3C" w:rsidRDefault="00D01C3C" w:rsidP="00D01C3C">
      <w:pPr>
        <w:pStyle w:val="NormalWeb"/>
      </w:pPr>
      <w:r w:rsidRPr="00D01C3C">
        <w:t xml:space="preserve">The purpose of this </w:t>
      </w:r>
      <w:r w:rsidRPr="00D01C3C">
        <w:rPr>
          <w:rStyle w:val="Strong"/>
          <w:rFonts w:eastAsiaTheme="majorEastAsia"/>
        </w:rPr>
        <w:t>Software Requirement Specification (SRS)</w:t>
      </w:r>
      <w:r w:rsidRPr="00D01C3C">
        <w:t xml:space="preserve"> is to provide a comprehensive and structured description of the </w:t>
      </w:r>
      <w:r w:rsidRPr="00D01C3C">
        <w:rPr>
          <w:rStyle w:val="Strong"/>
          <w:rFonts w:eastAsiaTheme="majorEastAsia"/>
        </w:rPr>
        <w:t>Automated Inventory Management System (AIMS)</w:t>
      </w:r>
      <w:r w:rsidRPr="00D01C3C">
        <w:t>. This document defines the system's functional and non-functional requirements, focusing on key processes such as placing orders, managing orders, and processing payments.</w:t>
      </w:r>
    </w:p>
    <w:p w14:paraId="15ED64FC" w14:textId="77777777" w:rsidR="00D01C3C" w:rsidRDefault="00D01C3C" w:rsidP="00D01C3C">
      <w:pPr>
        <w:pStyle w:val="NormalWeb"/>
      </w:pPr>
      <w:r w:rsidRPr="00D01C3C">
        <w:t>This SRS serves as a reference for all stakeholders involved in the development, implementation, and maintenance of AIMS, including:</w:t>
      </w:r>
    </w:p>
    <w:p w14:paraId="4765B5D7" w14:textId="58D7C575" w:rsidR="00D01C3C" w:rsidRDefault="00D01C3C" w:rsidP="00D01C3C">
      <w:pPr>
        <w:pStyle w:val="NormalWeb"/>
        <w:numPr>
          <w:ilvl w:val="0"/>
          <w:numId w:val="2"/>
        </w:numPr>
      </w:pPr>
      <w:r w:rsidRPr="00D01C3C">
        <w:rPr>
          <w:b/>
          <w:bCs/>
        </w:rPr>
        <w:t>Software developers</w:t>
      </w:r>
      <w:r w:rsidRPr="00D01C3C">
        <w:t xml:space="preserve"> who will design and implement the system.</w:t>
      </w:r>
    </w:p>
    <w:p w14:paraId="2BA8D314" w14:textId="77777777" w:rsidR="00D01C3C" w:rsidRPr="00D01C3C" w:rsidRDefault="00D01C3C" w:rsidP="00D01C3C">
      <w:pPr>
        <w:pStyle w:val="NormalWeb"/>
        <w:numPr>
          <w:ilvl w:val="0"/>
          <w:numId w:val="2"/>
        </w:numPr>
      </w:pPr>
      <w:r w:rsidRPr="00D01C3C">
        <w:rPr>
          <w:b/>
          <w:bCs/>
        </w:rPr>
        <w:t>Project managers</w:t>
      </w:r>
      <w:r w:rsidRPr="00D01C3C">
        <w:t xml:space="preserve"> responsible for overseeing the project's progress and ensuring alignment with business needs.</w:t>
      </w:r>
    </w:p>
    <w:p w14:paraId="344DE722" w14:textId="1AD2316C" w:rsidR="00D01C3C" w:rsidRDefault="00D01C3C" w:rsidP="00D01C3C">
      <w:pPr>
        <w:pStyle w:val="NormalWeb"/>
        <w:numPr>
          <w:ilvl w:val="0"/>
          <w:numId w:val="2"/>
        </w:numPr>
      </w:pPr>
      <w:r w:rsidRPr="00D01C3C">
        <w:rPr>
          <w:b/>
          <w:bCs/>
        </w:rPr>
        <w:t>Quality assurance teams</w:t>
      </w:r>
      <w:r w:rsidRPr="00D01C3C">
        <w:t xml:space="preserve"> who will validate the system against specified requirements.</w:t>
      </w:r>
    </w:p>
    <w:p w14:paraId="7BCC414E" w14:textId="20B1E163" w:rsidR="00D01C3C" w:rsidRDefault="00D01C3C" w:rsidP="00D01C3C">
      <w:pPr>
        <w:pStyle w:val="NormalWeb"/>
        <w:numPr>
          <w:ilvl w:val="0"/>
          <w:numId w:val="2"/>
        </w:numPr>
      </w:pPr>
      <w:r w:rsidRPr="00D01C3C">
        <w:rPr>
          <w:b/>
          <w:bCs/>
        </w:rPr>
        <w:t>End users</w:t>
      </w:r>
      <w:r w:rsidRPr="00D01C3C">
        <w:t>, such as customers interacting with AIMS for order placement and payment processing.</w:t>
      </w:r>
    </w:p>
    <w:p w14:paraId="4DFC3083" w14:textId="77777777" w:rsidR="00D01C3C" w:rsidRDefault="00D01C3C" w:rsidP="00D01C3C">
      <w:pPr>
        <w:pStyle w:val="NormalWeb"/>
        <w:numPr>
          <w:ilvl w:val="0"/>
          <w:numId w:val="2"/>
        </w:numPr>
      </w:pPr>
      <w:r w:rsidRPr="00D01C3C">
        <w:rPr>
          <w:b/>
          <w:bCs/>
        </w:rPr>
        <w:t>Business analysts</w:t>
      </w:r>
      <w:r w:rsidRPr="00D01C3C">
        <w:t xml:space="preserve"> who define and refine system requirements to meet business objectives.</w:t>
      </w:r>
    </w:p>
    <w:p w14:paraId="29E4780C" w14:textId="741B14DC" w:rsidR="00D01C3C" w:rsidRDefault="00D01C3C" w:rsidP="00D01C3C">
      <w:pPr>
        <w:pStyle w:val="NormalWeb"/>
      </w:pPr>
      <w:r>
        <w:t xml:space="preserve"> </w:t>
      </w:r>
      <w:r w:rsidRPr="00D01C3C">
        <w:t>By detailing use case diagrams, business processes, and specific functional requirements related to order placement and payment, this document ensures that all parties have a clear understanding of AIMS's expected functionality and performance criteria.</w:t>
      </w:r>
    </w:p>
    <w:p w14:paraId="5531FA74" w14:textId="6B3CF1A3" w:rsidR="00D01C3C" w:rsidRDefault="00D01C3C" w:rsidP="00D01C3C">
      <w:pPr>
        <w:pStyle w:val="ListParagraph"/>
        <w:numPr>
          <w:ilvl w:val="1"/>
          <w:numId w:val="5"/>
        </w:numPr>
        <w:rPr>
          <w:rFonts w:ascii="Times New Roman" w:hAnsi="Times New Roman" w:cs="Times New Roman"/>
          <w:b/>
          <w:bCs/>
          <w:i/>
          <w:iCs/>
          <w:sz w:val="32"/>
          <w:szCs w:val="32"/>
        </w:rPr>
      </w:pPr>
      <w:r>
        <w:rPr>
          <w:rFonts w:ascii="Times New Roman" w:hAnsi="Times New Roman" w:cs="Times New Roman"/>
          <w:b/>
          <w:bCs/>
          <w:i/>
          <w:iCs/>
          <w:sz w:val="32"/>
          <w:szCs w:val="32"/>
        </w:rPr>
        <w:t>Scope</w:t>
      </w:r>
    </w:p>
    <w:p w14:paraId="7B44F578" w14:textId="2CA39044" w:rsidR="00D01C3C" w:rsidRDefault="00D01C3C" w:rsidP="00D01C3C">
      <w:pPr>
        <w:pStyle w:val="ListParagraph"/>
        <w:numPr>
          <w:ilvl w:val="0"/>
          <w:numId w:val="6"/>
        </w:numPr>
        <w:spacing w:before="100" w:beforeAutospacing="1" w:after="100" w:afterAutospacing="1" w:line="240" w:lineRule="auto"/>
        <w:rPr>
          <w:rFonts w:ascii="Times New Roman" w:eastAsia="Times New Roman" w:hAnsi="Times New Roman" w:cs="Times New Roman"/>
          <w:b/>
          <w:bCs/>
          <w:kern w:val="0"/>
          <w:sz w:val="27"/>
          <w:szCs w:val="27"/>
          <w14:ligatures w14:val="none"/>
        </w:rPr>
      </w:pPr>
      <w:r w:rsidRPr="00D01C3C">
        <w:rPr>
          <w:rFonts w:ascii="Times New Roman" w:eastAsia="Times New Roman" w:hAnsi="Times New Roman" w:cs="Times New Roman"/>
          <w:b/>
          <w:bCs/>
          <w:kern w:val="0"/>
          <w:sz w:val="27"/>
          <w:szCs w:val="27"/>
          <w14:ligatures w14:val="none"/>
        </w:rPr>
        <w:t>Software Product Identification</w:t>
      </w:r>
    </w:p>
    <w:p w14:paraId="4F30B130" w14:textId="16D4C2E1" w:rsidR="00D01C3C" w:rsidRDefault="00D01C3C" w:rsidP="00D01C3C">
      <w:pPr>
        <w:pStyle w:val="ListParagraph"/>
        <w:spacing w:before="100" w:beforeAutospacing="1" w:after="100" w:afterAutospacing="1" w:line="240" w:lineRule="auto"/>
        <w:ind w:left="420"/>
        <w:rPr>
          <w:rFonts w:ascii="Times New Roman" w:eastAsia="Times New Roman" w:hAnsi="Times New Roman" w:cs="Times New Roman"/>
          <w:kern w:val="0"/>
          <w14:ligatures w14:val="none"/>
        </w:rPr>
      </w:pPr>
      <w:r w:rsidRPr="00D01C3C">
        <w:rPr>
          <w:rFonts w:ascii="Times New Roman" w:eastAsia="Times New Roman" w:hAnsi="Times New Roman" w:cs="Times New Roman"/>
          <w:kern w:val="0"/>
          <w14:ligatures w14:val="none"/>
        </w:rPr>
        <w:t xml:space="preserve">The software product being developed is the </w:t>
      </w:r>
      <w:r w:rsidRPr="00D01C3C">
        <w:rPr>
          <w:rFonts w:ascii="Times New Roman" w:eastAsia="Times New Roman" w:hAnsi="Times New Roman" w:cs="Times New Roman"/>
          <w:b/>
          <w:bCs/>
          <w:kern w:val="0"/>
          <w14:ligatures w14:val="none"/>
        </w:rPr>
        <w:t>Automated Inventory Management System (AIMS)</w:t>
      </w:r>
      <w:r w:rsidRPr="00D01C3C">
        <w:rPr>
          <w:rFonts w:ascii="Times New Roman" w:eastAsia="Times New Roman" w:hAnsi="Times New Roman" w:cs="Times New Roman"/>
          <w:kern w:val="0"/>
          <w14:ligatures w14:val="none"/>
        </w:rPr>
        <w:t>, a web-based platform designed to facilitate the management of media product orders. AIMS provides an integrated solution for customers to browse, purchase, and pay for media products while enabling efficient inventory tracking and order management.</w:t>
      </w:r>
    </w:p>
    <w:p w14:paraId="23B46359" w14:textId="58D16973" w:rsidR="00D01C3C" w:rsidRDefault="00D01C3C" w:rsidP="00725F5B">
      <w:pPr>
        <w:pStyle w:val="ListParagraph"/>
        <w:numPr>
          <w:ilvl w:val="0"/>
          <w:numId w:val="6"/>
        </w:numPr>
        <w:spacing w:after="0" w:line="240" w:lineRule="auto"/>
        <w:rPr>
          <w:rFonts w:ascii="Times New Roman" w:eastAsia="Times New Roman" w:hAnsi="Times New Roman" w:cs="Times New Roman"/>
          <w:b/>
          <w:bCs/>
          <w:kern w:val="0"/>
          <w:sz w:val="27"/>
          <w:szCs w:val="27"/>
          <w14:ligatures w14:val="none"/>
        </w:rPr>
      </w:pPr>
      <w:r w:rsidRPr="00D01C3C">
        <w:rPr>
          <w:rFonts w:ascii="Times New Roman" w:eastAsia="Times New Roman" w:hAnsi="Times New Roman" w:cs="Times New Roman"/>
          <w:b/>
          <w:bCs/>
          <w:kern w:val="0"/>
          <w:sz w:val="27"/>
          <w:szCs w:val="27"/>
          <w14:ligatures w14:val="none"/>
        </w:rPr>
        <w:t>System Capabilities and Limitations</w:t>
      </w:r>
    </w:p>
    <w:p w14:paraId="19461AE7" w14:textId="1E0F9741" w:rsidR="00725F5B" w:rsidRDefault="00725F5B" w:rsidP="00725F5B">
      <w:pPr>
        <w:spacing w:after="0" w:line="240" w:lineRule="auto"/>
        <w:ind w:left="420"/>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What AIMS Will Do</w:t>
      </w:r>
    </w:p>
    <w:p w14:paraId="0F0BC521" w14:textId="27495C15" w:rsidR="00725F5B" w:rsidRDefault="00725F5B" w:rsidP="00725F5B">
      <w:pPr>
        <w:spacing w:after="0" w:line="240" w:lineRule="auto"/>
        <w:ind w:left="420"/>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AIMS is designed to automate and streamline the order placement and payment process, offering the following key functionalities:</w:t>
      </w:r>
    </w:p>
    <w:p w14:paraId="66A98141" w14:textId="4679D156"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Allowing customers to search, browse, and add media products to their cart.</w:t>
      </w:r>
    </w:p>
    <w:p w14:paraId="57CC324F" w14:textId="35282058"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Checking product availability before order confirmation.</w:t>
      </w:r>
    </w:p>
    <w:p w14:paraId="77F55B99" w14:textId="0B9FAAE5"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Providing an intuitive checkout process where users can enter delivery details and calculate shipping fees.</w:t>
      </w:r>
    </w:p>
    <w:p w14:paraId="3EC756C0" w14:textId="38777141"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Processing payments through an integrated gateway (VNPay).</w:t>
      </w:r>
    </w:p>
    <w:p w14:paraId="5E0BBD34" w14:textId="0101979B"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Managing order status and sending notifications upon successful transactions.</w:t>
      </w:r>
    </w:p>
    <w:p w14:paraId="7ABECD03" w14:textId="7A66C59C" w:rsidR="00725F5B" w:rsidRDefault="00725F5B" w:rsidP="00725F5B">
      <w:pPr>
        <w:pStyle w:val="ListParagraph"/>
        <w:numPr>
          <w:ilvl w:val="0"/>
          <w:numId w:val="7"/>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Keeping track of inventory to ensure accurate stock levels.</w:t>
      </w:r>
    </w:p>
    <w:p w14:paraId="7291AC7B" w14:textId="7E2A6A5E" w:rsidR="00725F5B" w:rsidRDefault="00725F5B" w:rsidP="00725F5B">
      <w:pPr>
        <w:spacing w:after="0" w:line="240" w:lineRule="auto"/>
        <w:ind w:left="420"/>
        <w:rPr>
          <w:rFonts w:ascii="Times New Roman" w:eastAsia="Times New Roman" w:hAnsi="Times New Roman" w:cs="Times New Roman"/>
          <w:b/>
          <w:bCs/>
          <w:kern w:val="0"/>
          <w14:ligatures w14:val="none"/>
        </w:rPr>
      </w:pPr>
      <w:r w:rsidRPr="00725F5B">
        <w:rPr>
          <w:rFonts w:ascii="Times New Roman" w:eastAsia="Times New Roman" w:hAnsi="Times New Roman" w:cs="Times New Roman"/>
          <w:b/>
          <w:bCs/>
          <w:kern w:val="0"/>
          <w14:ligatures w14:val="none"/>
        </w:rPr>
        <w:t>What AIMS Will Not Do</w:t>
      </w:r>
    </w:p>
    <w:p w14:paraId="6F4E803B" w14:textId="5C4709F8" w:rsidR="00725F5B" w:rsidRDefault="00725F5B" w:rsidP="00725F5B">
      <w:pPr>
        <w:pStyle w:val="ListParagraph"/>
        <w:numPr>
          <w:ilvl w:val="0"/>
          <w:numId w:val="8"/>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lastRenderedPageBreak/>
        <w:t xml:space="preserve">AIMS does </w:t>
      </w:r>
      <w:r w:rsidRPr="00725F5B">
        <w:rPr>
          <w:rFonts w:ascii="Times New Roman" w:eastAsia="Times New Roman" w:hAnsi="Times New Roman" w:cs="Times New Roman"/>
          <w:b/>
          <w:bCs/>
          <w:kern w:val="0"/>
          <w14:ligatures w14:val="none"/>
        </w:rPr>
        <w:t>not</w:t>
      </w:r>
      <w:r w:rsidRPr="00725F5B">
        <w:rPr>
          <w:rFonts w:ascii="Times New Roman" w:eastAsia="Times New Roman" w:hAnsi="Times New Roman" w:cs="Times New Roman"/>
          <w:kern w:val="0"/>
          <w14:ligatures w14:val="none"/>
        </w:rPr>
        <w:t xml:space="preserve"> handle physical product delivery; it only facilitates order processing and payment.</w:t>
      </w:r>
    </w:p>
    <w:p w14:paraId="73243741" w14:textId="78B0100E" w:rsidR="00725F5B" w:rsidRDefault="00725F5B" w:rsidP="00725F5B">
      <w:pPr>
        <w:pStyle w:val="ListParagraph"/>
        <w:numPr>
          <w:ilvl w:val="0"/>
          <w:numId w:val="8"/>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The system does not support in-person cash payments; all transactions are conducted digitally.</w:t>
      </w:r>
    </w:p>
    <w:p w14:paraId="576E3AA2" w14:textId="3C1329D1" w:rsidR="00725F5B" w:rsidRPr="00725F5B" w:rsidRDefault="00725F5B" w:rsidP="00725F5B">
      <w:pPr>
        <w:pStyle w:val="ListParagraph"/>
        <w:numPr>
          <w:ilvl w:val="0"/>
          <w:numId w:val="8"/>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 xml:space="preserve">AIMS does </w:t>
      </w:r>
      <w:r w:rsidRPr="00725F5B">
        <w:rPr>
          <w:rFonts w:ascii="Times New Roman" w:eastAsia="Times New Roman" w:hAnsi="Times New Roman" w:cs="Times New Roman"/>
          <w:b/>
          <w:bCs/>
          <w:kern w:val="0"/>
          <w14:ligatures w14:val="none"/>
        </w:rPr>
        <w:t>not</w:t>
      </w:r>
      <w:r w:rsidRPr="00725F5B">
        <w:rPr>
          <w:rFonts w:ascii="Times New Roman" w:eastAsia="Times New Roman" w:hAnsi="Times New Roman" w:cs="Times New Roman"/>
          <w:kern w:val="0"/>
          <w14:ligatures w14:val="none"/>
        </w:rPr>
        <w:t xml:space="preserve"> act as a marketplace for third-party sellers; only products managed within the system can be purchased.</w:t>
      </w:r>
    </w:p>
    <w:p w14:paraId="1DA214D6" w14:textId="07F84105" w:rsidR="00D01C3C" w:rsidRDefault="00D01C3C" w:rsidP="00725F5B">
      <w:pPr>
        <w:pStyle w:val="ListParagraph"/>
        <w:numPr>
          <w:ilvl w:val="0"/>
          <w:numId w:val="6"/>
        </w:numPr>
        <w:spacing w:after="0" w:line="240" w:lineRule="auto"/>
        <w:rPr>
          <w:rFonts w:ascii="Times New Roman" w:eastAsia="Times New Roman" w:hAnsi="Times New Roman" w:cs="Times New Roman"/>
          <w:b/>
          <w:bCs/>
          <w:kern w:val="0"/>
          <w:sz w:val="27"/>
          <w:szCs w:val="27"/>
          <w14:ligatures w14:val="none"/>
        </w:rPr>
      </w:pPr>
      <w:r w:rsidRPr="00D01C3C">
        <w:rPr>
          <w:rFonts w:ascii="Times New Roman" w:eastAsia="Times New Roman" w:hAnsi="Times New Roman" w:cs="Times New Roman"/>
          <w:b/>
          <w:bCs/>
          <w:kern w:val="0"/>
          <w:sz w:val="27"/>
          <w:szCs w:val="27"/>
          <w14:ligatures w14:val="none"/>
        </w:rPr>
        <w:t>Application and Benefits</w:t>
      </w:r>
    </w:p>
    <w:p w14:paraId="5FC044CF" w14:textId="1AC4AE12" w:rsidR="00725F5B" w:rsidRDefault="00725F5B" w:rsidP="00725F5B">
      <w:pPr>
        <w:spacing w:after="0" w:line="240" w:lineRule="auto"/>
        <w:ind w:left="420"/>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 xml:space="preserve">AIMS is intended to be used by businesses and individuals involved in the </w:t>
      </w:r>
      <w:r w:rsidRPr="00725F5B">
        <w:rPr>
          <w:rFonts w:ascii="Times New Roman" w:eastAsia="Times New Roman" w:hAnsi="Times New Roman" w:cs="Times New Roman"/>
          <w:b/>
          <w:bCs/>
          <w:kern w:val="0"/>
          <w14:ligatures w14:val="none"/>
        </w:rPr>
        <w:t>sale and management of media products</w:t>
      </w:r>
      <w:r w:rsidRPr="00725F5B">
        <w:rPr>
          <w:rFonts w:ascii="Times New Roman" w:eastAsia="Times New Roman" w:hAnsi="Times New Roman" w:cs="Times New Roman"/>
          <w:kern w:val="0"/>
          <w14:ligatures w14:val="none"/>
        </w:rPr>
        <w:t>, including books, DVDs, and digital media. The system benefits different stakeholders as follows:</w:t>
      </w:r>
    </w:p>
    <w:p w14:paraId="0EEB83AB" w14:textId="410F66AC" w:rsidR="00725F5B" w:rsidRDefault="00725F5B" w:rsidP="00725F5B">
      <w:pPr>
        <w:pStyle w:val="ListParagraph"/>
        <w:numPr>
          <w:ilvl w:val="0"/>
          <w:numId w:val="9"/>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b/>
          <w:bCs/>
          <w:kern w:val="0"/>
          <w14:ligatures w14:val="none"/>
        </w:rPr>
        <w:t>For customers</w:t>
      </w:r>
      <w:r w:rsidRPr="00725F5B">
        <w:rPr>
          <w:rFonts w:ascii="Times New Roman" w:eastAsia="Times New Roman" w:hAnsi="Times New Roman" w:cs="Times New Roman"/>
          <w:kern w:val="0"/>
          <w14:ligatures w14:val="none"/>
        </w:rPr>
        <w:t>: A convenient and efficient way to search for, order, and pay for media products online.</w:t>
      </w:r>
    </w:p>
    <w:p w14:paraId="0F877F64" w14:textId="704E9646" w:rsidR="00725F5B" w:rsidRDefault="00725F5B" w:rsidP="00725F5B">
      <w:pPr>
        <w:pStyle w:val="ListParagraph"/>
        <w:numPr>
          <w:ilvl w:val="0"/>
          <w:numId w:val="9"/>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b/>
          <w:bCs/>
          <w:kern w:val="0"/>
          <w14:ligatures w14:val="none"/>
        </w:rPr>
        <w:t>For business owners</w:t>
      </w:r>
      <w:r w:rsidRPr="00725F5B">
        <w:rPr>
          <w:rFonts w:ascii="Times New Roman" w:eastAsia="Times New Roman" w:hAnsi="Times New Roman" w:cs="Times New Roman"/>
          <w:kern w:val="0"/>
          <w14:ligatures w14:val="none"/>
        </w:rPr>
        <w:t>: Streamlined inventory management and automated order processing, reducing manual workload.</w:t>
      </w:r>
    </w:p>
    <w:p w14:paraId="56CCD2D5" w14:textId="64F652D8" w:rsidR="00725F5B" w:rsidRPr="00725F5B" w:rsidRDefault="00725F5B" w:rsidP="00725F5B">
      <w:pPr>
        <w:pStyle w:val="ListParagraph"/>
        <w:numPr>
          <w:ilvl w:val="0"/>
          <w:numId w:val="9"/>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b/>
          <w:bCs/>
          <w:kern w:val="0"/>
          <w14:ligatures w14:val="none"/>
        </w:rPr>
        <w:t>For system administrators</w:t>
      </w:r>
      <w:r w:rsidRPr="00725F5B">
        <w:rPr>
          <w:rFonts w:ascii="Times New Roman" w:eastAsia="Times New Roman" w:hAnsi="Times New Roman" w:cs="Times New Roman"/>
          <w:kern w:val="0"/>
          <w14:ligatures w14:val="none"/>
        </w:rPr>
        <w:t>: Centralized control over product listings, pricing, and order tracking</w:t>
      </w:r>
    </w:p>
    <w:p w14:paraId="2F93E0D8" w14:textId="52A894AF" w:rsidR="00D01C3C" w:rsidRDefault="00D01C3C" w:rsidP="00725F5B">
      <w:pPr>
        <w:pStyle w:val="ListParagraph"/>
        <w:numPr>
          <w:ilvl w:val="0"/>
          <w:numId w:val="6"/>
        </w:numPr>
        <w:spacing w:after="0" w:line="240" w:lineRule="auto"/>
        <w:rPr>
          <w:rFonts w:ascii="Times New Roman" w:eastAsia="Times New Roman" w:hAnsi="Times New Roman" w:cs="Times New Roman"/>
          <w:b/>
          <w:bCs/>
          <w:kern w:val="0"/>
          <w:sz w:val="27"/>
          <w:szCs w:val="27"/>
          <w14:ligatures w14:val="none"/>
        </w:rPr>
      </w:pPr>
      <w:r w:rsidRPr="00D01C3C">
        <w:rPr>
          <w:rFonts w:ascii="Times New Roman" w:eastAsia="Times New Roman" w:hAnsi="Times New Roman" w:cs="Times New Roman"/>
          <w:b/>
          <w:bCs/>
          <w:kern w:val="0"/>
          <w:sz w:val="27"/>
          <w:szCs w:val="27"/>
          <w14:ligatures w14:val="none"/>
        </w:rPr>
        <w:t>Alignment with Business Goals</w:t>
      </w:r>
    </w:p>
    <w:p w14:paraId="39761CEF" w14:textId="20FD0989" w:rsidR="00725F5B" w:rsidRDefault="00725F5B" w:rsidP="00725F5B">
      <w:pPr>
        <w:spacing w:after="0" w:line="240" w:lineRule="auto"/>
        <w:ind w:left="420"/>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 xml:space="preserve">AIMS is designed to support the </w:t>
      </w:r>
      <w:r w:rsidRPr="00725F5B">
        <w:rPr>
          <w:rFonts w:ascii="Times New Roman" w:eastAsia="Times New Roman" w:hAnsi="Times New Roman" w:cs="Times New Roman"/>
          <w:b/>
          <w:bCs/>
          <w:kern w:val="0"/>
          <w14:ligatures w14:val="none"/>
        </w:rPr>
        <w:t>digital transformation of inventory and order management</w:t>
      </w:r>
      <w:r w:rsidRPr="00725F5B">
        <w:rPr>
          <w:rFonts w:ascii="Times New Roman" w:eastAsia="Times New Roman" w:hAnsi="Times New Roman" w:cs="Times New Roman"/>
          <w:kern w:val="0"/>
          <w14:ligatures w14:val="none"/>
        </w:rPr>
        <w:t xml:space="preserve"> in the media retail sector. By automating key processes, the system aims to:</w:t>
      </w:r>
    </w:p>
    <w:p w14:paraId="2D793C8D" w14:textId="494954F6" w:rsidR="00725F5B" w:rsidRDefault="00725F5B" w:rsidP="00725F5B">
      <w:pPr>
        <w:pStyle w:val="ListParagraph"/>
        <w:numPr>
          <w:ilvl w:val="0"/>
          <w:numId w:val="10"/>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Improve customer satisfaction through a seamless ordering experience.</w:t>
      </w:r>
    </w:p>
    <w:p w14:paraId="6FE80015" w14:textId="4FE0950D" w:rsidR="00725F5B" w:rsidRDefault="00725F5B" w:rsidP="00725F5B">
      <w:pPr>
        <w:pStyle w:val="ListParagraph"/>
        <w:numPr>
          <w:ilvl w:val="0"/>
          <w:numId w:val="10"/>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Increase operational efficiency by minimizing human intervention in inventory and order management.</w:t>
      </w:r>
    </w:p>
    <w:p w14:paraId="73F357DC" w14:textId="6572129B" w:rsidR="00725F5B" w:rsidRPr="00725F5B" w:rsidRDefault="00725F5B" w:rsidP="00725F5B">
      <w:pPr>
        <w:pStyle w:val="ListParagraph"/>
        <w:numPr>
          <w:ilvl w:val="0"/>
          <w:numId w:val="10"/>
        </w:numPr>
        <w:spacing w:after="0" w:line="240" w:lineRule="auto"/>
        <w:rPr>
          <w:rFonts w:ascii="Times New Roman" w:eastAsia="Times New Roman" w:hAnsi="Times New Roman" w:cs="Times New Roman"/>
          <w:kern w:val="0"/>
          <w14:ligatures w14:val="none"/>
        </w:rPr>
      </w:pPr>
      <w:r w:rsidRPr="00725F5B">
        <w:rPr>
          <w:rFonts w:ascii="Times New Roman" w:eastAsia="Times New Roman" w:hAnsi="Times New Roman" w:cs="Times New Roman"/>
          <w:kern w:val="0"/>
          <w14:ligatures w14:val="none"/>
        </w:rPr>
        <w:t>Enhance accuracy in stock tracking and order fulfillment.</w:t>
      </w:r>
    </w:p>
    <w:p w14:paraId="1DF53CB5" w14:textId="3980A30E" w:rsidR="00D01C3C" w:rsidRPr="00D01C3C" w:rsidRDefault="00D01C3C" w:rsidP="00D01C3C">
      <w:pPr>
        <w:pStyle w:val="ListParagraph"/>
        <w:spacing w:before="100" w:beforeAutospacing="1" w:after="100" w:afterAutospacing="1" w:line="240" w:lineRule="auto"/>
        <w:ind w:left="420"/>
        <w:rPr>
          <w:rFonts w:ascii="Times New Roman" w:eastAsia="Times New Roman" w:hAnsi="Times New Roman" w:cs="Times New Roman"/>
          <w:kern w:val="0"/>
          <w14:ligatures w14:val="none"/>
        </w:rPr>
      </w:pPr>
    </w:p>
    <w:p w14:paraId="2F90B918" w14:textId="77777777" w:rsidR="00D01C3C" w:rsidRPr="00D01C3C" w:rsidRDefault="00D01C3C" w:rsidP="00D01C3C">
      <w:pPr>
        <w:rPr>
          <w:rFonts w:ascii="Times New Roman" w:hAnsi="Times New Roman" w:cs="Times New Roman"/>
        </w:rPr>
      </w:pPr>
    </w:p>
    <w:p w14:paraId="04ACB801" w14:textId="392C01CA" w:rsidR="00D01C3C" w:rsidRDefault="00D01C3C" w:rsidP="00D01C3C">
      <w:pPr>
        <w:pStyle w:val="ListParagraph"/>
        <w:numPr>
          <w:ilvl w:val="1"/>
          <w:numId w:val="5"/>
        </w:numPr>
        <w:rPr>
          <w:rFonts w:ascii="Times New Roman" w:hAnsi="Times New Roman" w:cs="Times New Roman"/>
          <w:b/>
          <w:bCs/>
          <w:i/>
          <w:iCs/>
          <w:sz w:val="32"/>
          <w:szCs w:val="32"/>
        </w:rPr>
      </w:pPr>
      <w:r>
        <w:rPr>
          <w:rFonts w:ascii="Times New Roman" w:hAnsi="Times New Roman" w:cs="Times New Roman"/>
          <w:b/>
          <w:bCs/>
          <w:i/>
          <w:iCs/>
          <w:sz w:val="32"/>
          <w:szCs w:val="32"/>
        </w:rPr>
        <w:t>Glossary</w:t>
      </w:r>
    </w:p>
    <w:tbl>
      <w:tblPr>
        <w:tblStyle w:val="TableGrid"/>
        <w:tblW w:w="11970" w:type="dxa"/>
        <w:tblInd w:w="-1265" w:type="dxa"/>
        <w:tblLook w:val="04A0" w:firstRow="1" w:lastRow="0" w:firstColumn="1" w:lastColumn="0" w:noHBand="0" w:noVBand="1"/>
      </w:tblPr>
      <w:tblGrid>
        <w:gridCol w:w="510"/>
        <w:gridCol w:w="1600"/>
        <w:gridCol w:w="4774"/>
        <w:gridCol w:w="1877"/>
        <w:gridCol w:w="3209"/>
      </w:tblGrid>
      <w:tr w:rsidR="002A01E6" w14:paraId="1D5CC648" w14:textId="77777777" w:rsidTr="002A01E6">
        <w:tc>
          <w:tcPr>
            <w:tcW w:w="510" w:type="dxa"/>
          </w:tcPr>
          <w:p w14:paraId="7E0B6757" w14:textId="11A643D5" w:rsidR="00725F5B" w:rsidRDefault="00725F5B" w:rsidP="00725F5B">
            <w:pPr>
              <w:rPr>
                <w:rFonts w:ascii="Times New Roman" w:hAnsi="Times New Roman" w:cs="Times New Roman"/>
              </w:rPr>
            </w:pPr>
            <w:r>
              <w:rPr>
                <w:rFonts w:ascii="Times New Roman" w:hAnsi="Times New Roman" w:cs="Times New Roman"/>
              </w:rPr>
              <w:t>No</w:t>
            </w:r>
          </w:p>
        </w:tc>
        <w:tc>
          <w:tcPr>
            <w:tcW w:w="1600" w:type="dxa"/>
          </w:tcPr>
          <w:p w14:paraId="16887B54" w14:textId="653C5FAE" w:rsidR="00725F5B" w:rsidRDefault="00725F5B" w:rsidP="00725F5B">
            <w:pPr>
              <w:rPr>
                <w:rFonts w:ascii="Times New Roman" w:hAnsi="Times New Roman" w:cs="Times New Roman"/>
              </w:rPr>
            </w:pPr>
            <w:r>
              <w:rPr>
                <w:rFonts w:ascii="Times New Roman" w:hAnsi="Times New Roman" w:cs="Times New Roman"/>
              </w:rPr>
              <w:t>Term</w:t>
            </w:r>
          </w:p>
        </w:tc>
        <w:tc>
          <w:tcPr>
            <w:tcW w:w="4774" w:type="dxa"/>
          </w:tcPr>
          <w:p w14:paraId="0CF00FC6" w14:textId="6A59F0D4" w:rsidR="00725F5B" w:rsidRDefault="00725F5B" w:rsidP="00725F5B">
            <w:pPr>
              <w:rPr>
                <w:rFonts w:ascii="Times New Roman" w:hAnsi="Times New Roman" w:cs="Times New Roman"/>
              </w:rPr>
            </w:pPr>
            <w:r>
              <w:rPr>
                <w:rFonts w:ascii="Times New Roman" w:hAnsi="Times New Roman" w:cs="Times New Roman"/>
              </w:rPr>
              <w:t>Explanation</w:t>
            </w:r>
          </w:p>
        </w:tc>
        <w:tc>
          <w:tcPr>
            <w:tcW w:w="1877" w:type="dxa"/>
          </w:tcPr>
          <w:p w14:paraId="7099D2A1" w14:textId="37A29FC9" w:rsidR="00725F5B" w:rsidRDefault="00725F5B" w:rsidP="00725F5B">
            <w:pPr>
              <w:rPr>
                <w:rFonts w:ascii="Times New Roman" w:hAnsi="Times New Roman" w:cs="Times New Roman"/>
              </w:rPr>
            </w:pPr>
            <w:r>
              <w:rPr>
                <w:rFonts w:ascii="Times New Roman" w:hAnsi="Times New Roman" w:cs="Times New Roman"/>
              </w:rPr>
              <w:t>Example</w:t>
            </w:r>
          </w:p>
        </w:tc>
        <w:tc>
          <w:tcPr>
            <w:tcW w:w="3209" w:type="dxa"/>
          </w:tcPr>
          <w:p w14:paraId="58325110" w14:textId="671EADC0" w:rsidR="00725F5B" w:rsidRDefault="00725F5B" w:rsidP="00725F5B">
            <w:pPr>
              <w:rPr>
                <w:rFonts w:ascii="Times New Roman" w:hAnsi="Times New Roman" w:cs="Times New Roman"/>
              </w:rPr>
            </w:pPr>
            <w:r>
              <w:rPr>
                <w:rFonts w:ascii="Times New Roman" w:hAnsi="Times New Roman" w:cs="Times New Roman"/>
              </w:rPr>
              <w:t>Note</w:t>
            </w:r>
          </w:p>
        </w:tc>
      </w:tr>
      <w:tr w:rsidR="002A01E6" w14:paraId="4C0F5E71" w14:textId="77777777" w:rsidTr="002A01E6">
        <w:tc>
          <w:tcPr>
            <w:tcW w:w="510" w:type="dxa"/>
          </w:tcPr>
          <w:p w14:paraId="71C33504" w14:textId="1EFC7B83" w:rsidR="00725F5B" w:rsidRDefault="00725F5B" w:rsidP="00725F5B">
            <w:pPr>
              <w:rPr>
                <w:rFonts w:ascii="Times New Roman" w:hAnsi="Times New Roman" w:cs="Times New Roman"/>
              </w:rPr>
            </w:pPr>
            <w:r>
              <w:rPr>
                <w:rFonts w:ascii="Times New Roman" w:hAnsi="Times New Roman" w:cs="Times New Roman"/>
              </w:rPr>
              <w:t>1</w:t>
            </w:r>
          </w:p>
        </w:tc>
        <w:tc>
          <w:tcPr>
            <w:tcW w:w="1600" w:type="dxa"/>
          </w:tcPr>
          <w:p w14:paraId="68D5DB07" w14:textId="590AA631" w:rsidR="00725F5B" w:rsidRDefault="002A01E6" w:rsidP="00725F5B">
            <w:pPr>
              <w:rPr>
                <w:rFonts w:ascii="Times New Roman" w:hAnsi="Times New Roman" w:cs="Times New Roman"/>
              </w:rPr>
            </w:pPr>
            <w:r w:rsidRPr="002A01E6">
              <w:rPr>
                <w:rFonts w:ascii="Times New Roman" w:hAnsi="Times New Roman" w:cs="Times New Roman"/>
              </w:rPr>
              <w:t>AIMS</w:t>
            </w: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31521D88" w14:textId="77777777" w:rsidTr="002A01E6">
              <w:trPr>
                <w:tblCellSpacing w:w="15" w:type="dxa"/>
              </w:trPr>
              <w:tc>
                <w:tcPr>
                  <w:tcW w:w="0" w:type="auto"/>
                  <w:vAlign w:val="center"/>
                  <w:hideMark/>
                </w:tcPr>
                <w:p w14:paraId="45282CF9" w14:textId="77777777" w:rsidR="002A01E6" w:rsidRPr="002A01E6" w:rsidRDefault="002A01E6" w:rsidP="002A01E6">
                  <w:pPr>
                    <w:spacing w:after="0" w:line="240" w:lineRule="auto"/>
                  </w:pPr>
                  <w:r w:rsidRPr="002A01E6">
                    <w:t>Automated Inventory Management System, a software platform designed to facilitate media product order placement, payment processing, and inventory management.</w:t>
                  </w:r>
                </w:p>
              </w:tc>
            </w:tr>
          </w:tbl>
          <w:p w14:paraId="3643B26A"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1976B35D" w14:textId="77777777" w:rsidTr="002A01E6">
              <w:trPr>
                <w:tblCellSpacing w:w="15" w:type="dxa"/>
              </w:trPr>
              <w:tc>
                <w:tcPr>
                  <w:tcW w:w="0" w:type="auto"/>
                  <w:vAlign w:val="center"/>
                  <w:hideMark/>
                </w:tcPr>
                <w:p w14:paraId="5E205556" w14:textId="77777777" w:rsidR="002A01E6" w:rsidRPr="002A01E6" w:rsidRDefault="002A01E6" w:rsidP="002A01E6">
                  <w:pPr>
                    <w:spacing w:after="0" w:line="240" w:lineRule="auto"/>
                  </w:pPr>
                </w:p>
              </w:tc>
            </w:tr>
          </w:tbl>
          <w:p w14:paraId="6F40900E" w14:textId="607D6212" w:rsidR="00725F5B" w:rsidRDefault="00725F5B" w:rsidP="00725F5B">
            <w:pPr>
              <w:rPr>
                <w:rFonts w:ascii="Times New Roman" w:hAnsi="Times New Roman" w:cs="Times New Roman"/>
              </w:rPr>
            </w:pPr>
          </w:p>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
            </w:tblGrid>
            <w:tr w:rsidR="002A01E6" w:rsidRPr="002A01E6" w14:paraId="1D7D849B" w14:textId="77777777" w:rsidTr="002A01E6">
              <w:trPr>
                <w:tblCellSpacing w:w="15" w:type="dxa"/>
              </w:trPr>
              <w:tc>
                <w:tcPr>
                  <w:tcW w:w="0" w:type="auto"/>
                  <w:vAlign w:val="center"/>
                  <w:hideMark/>
                </w:tcPr>
                <w:p w14:paraId="331A92C6" w14:textId="77777777" w:rsidR="002A01E6" w:rsidRPr="002A01E6" w:rsidRDefault="002A01E6" w:rsidP="002A01E6">
                  <w:pPr>
                    <w:spacing w:after="0" w:line="240" w:lineRule="auto"/>
                  </w:pPr>
                  <w:r w:rsidRPr="002A01E6">
                    <w:t>N/A</w:t>
                  </w:r>
                </w:p>
              </w:tc>
            </w:tr>
          </w:tbl>
          <w:p w14:paraId="7354FD81"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1E7443C" w14:textId="77777777" w:rsidTr="002A01E6">
              <w:trPr>
                <w:tblCellSpacing w:w="15" w:type="dxa"/>
              </w:trPr>
              <w:tc>
                <w:tcPr>
                  <w:tcW w:w="0" w:type="auto"/>
                  <w:vAlign w:val="center"/>
                  <w:hideMark/>
                </w:tcPr>
                <w:p w14:paraId="1E8E3DD8" w14:textId="77777777" w:rsidR="002A01E6" w:rsidRPr="002A01E6" w:rsidRDefault="002A01E6" w:rsidP="002A01E6">
                  <w:pPr>
                    <w:spacing w:after="0" w:line="240" w:lineRule="auto"/>
                  </w:pPr>
                </w:p>
              </w:tc>
            </w:tr>
          </w:tbl>
          <w:p w14:paraId="1AE3543C" w14:textId="6649AA63" w:rsidR="00725F5B" w:rsidRDefault="00725F5B" w:rsidP="00725F5B">
            <w:pPr>
              <w:rPr>
                <w:rFonts w:ascii="Times New Roman" w:hAnsi="Times New Roman" w:cs="Times New Roman"/>
              </w:rPr>
            </w:pP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38C56BEF"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44009400" w14:textId="77777777" w:rsidTr="002A01E6">
                    <w:trPr>
                      <w:tblCellSpacing w:w="15" w:type="dxa"/>
                    </w:trPr>
                    <w:tc>
                      <w:tcPr>
                        <w:tcW w:w="0" w:type="auto"/>
                        <w:vAlign w:val="center"/>
                        <w:hideMark/>
                      </w:tcPr>
                      <w:p w14:paraId="0A7EF819" w14:textId="77777777" w:rsidR="002A01E6" w:rsidRPr="002A01E6" w:rsidRDefault="002A01E6" w:rsidP="002A01E6">
                        <w:pPr>
                          <w:spacing w:after="0" w:line="240" w:lineRule="auto"/>
                        </w:pPr>
                        <w:r w:rsidRPr="002A01E6">
                          <w:t>The main system described in this document.</w:t>
                        </w:r>
                      </w:p>
                    </w:tc>
                  </w:tr>
                </w:tbl>
                <w:p w14:paraId="653A9153"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1DDC21F2" w14:textId="77777777" w:rsidTr="002A01E6">
                    <w:trPr>
                      <w:tblCellSpacing w:w="15" w:type="dxa"/>
                    </w:trPr>
                    <w:tc>
                      <w:tcPr>
                        <w:tcW w:w="0" w:type="auto"/>
                        <w:vAlign w:val="center"/>
                        <w:hideMark/>
                      </w:tcPr>
                      <w:p w14:paraId="12E60861" w14:textId="77777777" w:rsidR="002A01E6" w:rsidRPr="002A01E6" w:rsidRDefault="002A01E6" w:rsidP="002A01E6">
                        <w:pPr>
                          <w:spacing w:after="0" w:line="240" w:lineRule="auto"/>
                        </w:pPr>
                      </w:p>
                    </w:tc>
                  </w:tr>
                </w:tbl>
                <w:p w14:paraId="04DD4C51" w14:textId="1DF63C96" w:rsidR="002A01E6" w:rsidRPr="002A01E6" w:rsidRDefault="002A01E6" w:rsidP="002A01E6">
                  <w:pPr>
                    <w:spacing w:after="0" w:line="240" w:lineRule="auto"/>
                  </w:pPr>
                </w:p>
              </w:tc>
            </w:tr>
          </w:tbl>
          <w:p w14:paraId="08CA859F"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978CF42" w14:textId="77777777" w:rsidTr="002A01E6">
              <w:trPr>
                <w:tblCellSpacing w:w="15" w:type="dxa"/>
              </w:trPr>
              <w:tc>
                <w:tcPr>
                  <w:tcW w:w="0" w:type="auto"/>
                  <w:vAlign w:val="center"/>
                  <w:hideMark/>
                </w:tcPr>
                <w:p w14:paraId="5C74D769" w14:textId="77777777" w:rsidR="002A01E6" w:rsidRPr="002A01E6" w:rsidRDefault="002A01E6" w:rsidP="002A01E6">
                  <w:pPr>
                    <w:spacing w:after="0" w:line="240" w:lineRule="auto"/>
                  </w:pPr>
                </w:p>
              </w:tc>
            </w:tr>
          </w:tbl>
          <w:p w14:paraId="1E23520C" w14:textId="414811BD" w:rsidR="00725F5B" w:rsidRDefault="00725F5B" w:rsidP="00725F5B">
            <w:pPr>
              <w:rPr>
                <w:rFonts w:ascii="Times New Roman" w:hAnsi="Times New Roman" w:cs="Times New Roman"/>
              </w:rPr>
            </w:pPr>
          </w:p>
        </w:tc>
      </w:tr>
      <w:tr w:rsidR="002A01E6" w14:paraId="4EA49154" w14:textId="77777777" w:rsidTr="002A01E6">
        <w:tc>
          <w:tcPr>
            <w:tcW w:w="510" w:type="dxa"/>
          </w:tcPr>
          <w:p w14:paraId="16CE2B4D" w14:textId="1A681125" w:rsidR="002A01E6" w:rsidRDefault="002A01E6" w:rsidP="00725F5B">
            <w:pPr>
              <w:rPr>
                <w:rFonts w:ascii="Times New Roman" w:hAnsi="Times New Roman" w:cs="Times New Roman"/>
              </w:rPr>
            </w:pPr>
            <w:r>
              <w:rPr>
                <w:rFonts w:ascii="Times New Roman" w:hAnsi="Times New Roman" w:cs="Times New Roman"/>
              </w:rPr>
              <w:t>2</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2A01E6" w:rsidRPr="002A01E6" w14:paraId="36C3E53C"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tblGrid>
                  <w:tr w:rsidR="002A01E6" w:rsidRPr="002A01E6" w14:paraId="1289182B" w14:textId="77777777" w:rsidTr="002A01E6">
                    <w:trPr>
                      <w:tblCellSpacing w:w="15" w:type="dxa"/>
                    </w:trPr>
                    <w:tc>
                      <w:tcPr>
                        <w:tcW w:w="0" w:type="auto"/>
                        <w:vAlign w:val="center"/>
                        <w:hideMark/>
                      </w:tcPr>
                      <w:p w14:paraId="34F76922"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Use Case (UC)</w:t>
                        </w:r>
                      </w:p>
                    </w:tc>
                  </w:tr>
                </w:tbl>
                <w:p w14:paraId="3070E2CB" w14:textId="77777777" w:rsidR="002A01E6" w:rsidRPr="002A01E6" w:rsidRDefault="002A01E6" w:rsidP="002A01E6">
                  <w:pPr>
                    <w:spacing w:after="0" w:line="24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613C0A31" w14:textId="77777777" w:rsidTr="002A01E6">
                    <w:trPr>
                      <w:tblCellSpacing w:w="15" w:type="dxa"/>
                    </w:trPr>
                    <w:tc>
                      <w:tcPr>
                        <w:tcW w:w="0" w:type="auto"/>
                        <w:vAlign w:val="center"/>
                        <w:hideMark/>
                      </w:tcPr>
                      <w:p w14:paraId="75B94FEC" w14:textId="77777777" w:rsidR="002A01E6" w:rsidRPr="002A01E6" w:rsidRDefault="002A01E6" w:rsidP="002A01E6">
                        <w:pPr>
                          <w:spacing w:after="0" w:line="240" w:lineRule="auto"/>
                          <w:rPr>
                            <w:rFonts w:ascii="Times New Roman" w:hAnsi="Times New Roman" w:cs="Times New Roman"/>
                          </w:rPr>
                        </w:pPr>
                      </w:p>
                    </w:tc>
                  </w:tr>
                </w:tbl>
                <w:p w14:paraId="631EFC5A" w14:textId="60ABAC21" w:rsidR="002A01E6" w:rsidRPr="002A01E6" w:rsidRDefault="002A01E6" w:rsidP="002A01E6">
                  <w:pPr>
                    <w:spacing w:after="0" w:line="240" w:lineRule="auto"/>
                    <w:rPr>
                      <w:rFonts w:ascii="Times New Roman" w:hAnsi="Times New Roman" w:cs="Times New Roman"/>
                    </w:rPr>
                  </w:pPr>
                </w:p>
              </w:tc>
            </w:tr>
          </w:tbl>
          <w:p w14:paraId="143DEECA"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AA1F794" w14:textId="77777777" w:rsidTr="002A01E6">
              <w:trPr>
                <w:tblCellSpacing w:w="15" w:type="dxa"/>
              </w:trPr>
              <w:tc>
                <w:tcPr>
                  <w:tcW w:w="0" w:type="auto"/>
                  <w:vAlign w:val="center"/>
                  <w:hideMark/>
                </w:tcPr>
                <w:p w14:paraId="26FE7382" w14:textId="77777777" w:rsidR="002A01E6" w:rsidRPr="002A01E6" w:rsidRDefault="002A01E6" w:rsidP="002A01E6">
                  <w:pPr>
                    <w:spacing w:after="0" w:line="240" w:lineRule="auto"/>
                    <w:rPr>
                      <w:rFonts w:ascii="Times New Roman" w:hAnsi="Times New Roman" w:cs="Times New Roman"/>
                    </w:rPr>
                  </w:pPr>
                </w:p>
              </w:tc>
            </w:tr>
          </w:tbl>
          <w:p w14:paraId="7E5FD64D" w14:textId="77777777" w:rsidR="002A01E6" w:rsidRPr="002A01E6" w:rsidRDefault="002A01E6" w:rsidP="00725F5B">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41AFC44E" w14:textId="77777777" w:rsidTr="002A01E6">
              <w:trPr>
                <w:tblCellSpacing w:w="15" w:type="dxa"/>
              </w:trPr>
              <w:tc>
                <w:tcPr>
                  <w:tcW w:w="0" w:type="auto"/>
                  <w:vAlign w:val="center"/>
                  <w:hideMark/>
                </w:tcPr>
                <w:p w14:paraId="59703BB7" w14:textId="77777777" w:rsidR="002A01E6" w:rsidRPr="002A01E6" w:rsidRDefault="002A01E6" w:rsidP="002A01E6">
                  <w:pPr>
                    <w:spacing w:after="0" w:line="240" w:lineRule="auto"/>
                  </w:pPr>
                  <w:r w:rsidRPr="002A01E6">
                    <w:t>A description of system interactions between users and software to accomplish a specific goal.</w:t>
                  </w:r>
                </w:p>
              </w:tc>
            </w:tr>
          </w:tbl>
          <w:p w14:paraId="0F0AC299"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42787EC1" w14:textId="77777777" w:rsidTr="002A01E6">
              <w:trPr>
                <w:tblCellSpacing w:w="15" w:type="dxa"/>
              </w:trPr>
              <w:tc>
                <w:tcPr>
                  <w:tcW w:w="0" w:type="auto"/>
                  <w:vAlign w:val="center"/>
                  <w:hideMark/>
                </w:tcPr>
                <w:p w14:paraId="2AD82E64" w14:textId="77777777" w:rsidR="002A01E6" w:rsidRPr="002A01E6" w:rsidRDefault="002A01E6" w:rsidP="002A01E6">
                  <w:pPr>
                    <w:spacing w:after="0" w:line="240" w:lineRule="auto"/>
                  </w:pPr>
                </w:p>
              </w:tc>
            </w:tr>
          </w:tbl>
          <w:p w14:paraId="3DAD440E"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4D938E82" w14:textId="77777777" w:rsidTr="002A01E6">
              <w:trPr>
                <w:tblCellSpacing w:w="15" w:type="dxa"/>
              </w:trPr>
              <w:tc>
                <w:tcPr>
                  <w:tcW w:w="0" w:type="auto"/>
                  <w:vAlign w:val="center"/>
                  <w:hideMark/>
                </w:tcPr>
                <w:p w14:paraId="4697EE08" w14:textId="77777777" w:rsidR="002A01E6" w:rsidRPr="002A01E6" w:rsidRDefault="002A01E6" w:rsidP="002A01E6">
                  <w:pPr>
                    <w:spacing w:after="0" w:line="240" w:lineRule="auto"/>
                  </w:pPr>
                  <w:r w:rsidRPr="002A01E6">
                    <w:t>UC "Place Order"</w:t>
                  </w:r>
                </w:p>
              </w:tc>
            </w:tr>
          </w:tbl>
          <w:p w14:paraId="30CEF6C1"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56E312A" w14:textId="77777777" w:rsidTr="002A01E6">
              <w:trPr>
                <w:tblCellSpacing w:w="15" w:type="dxa"/>
              </w:trPr>
              <w:tc>
                <w:tcPr>
                  <w:tcW w:w="0" w:type="auto"/>
                  <w:vAlign w:val="center"/>
                  <w:hideMark/>
                </w:tcPr>
                <w:p w14:paraId="0EDD28AD" w14:textId="77777777" w:rsidR="002A01E6" w:rsidRPr="002A01E6" w:rsidRDefault="002A01E6" w:rsidP="002A01E6">
                  <w:pPr>
                    <w:spacing w:after="0" w:line="240" w:lineRule="auto"/>
                  </w:pPr>
                </w:p>
              </w:tc>
            </w:tr>
          </w:tbl>
          <w:p w14:paraId="3B189F22"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24423CD4"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4E195994" w14:textId="77777777" w:rsidTr="002A01E6">
                    <w:trPr>
                      <w:tblCellSpacing w:w="15" w:type="dxa"/>
                    </w:trPr>
                    <w:tc>
                      <w:tcPr>
                        <w:tcW w:w="0" w:type="auto"/>
                        <w:vAlign w:val="center"/>
                        <w:hideMark/>
                      </w:tcPr>
                      <w:p w14:paraId="7BECFFAC" w14:textId="77777777" w:rsidR="002A01E6" w:rsidRPr="002A01E6" w:rsidRDefault="002A01E6" w:rsidP="002A01E6">
                        <w:pPr>
                          <w:spacing w:after="0" w:line="240" w:lineRule="auto"/>
                        </w:pPr>
                        <w:r w:rsidRPr="002A01E6">
                          <w:t>Defines the functional requirements of the system.</w:t>
                        </w:r>
                      </w:p>
                    </w:tc>
                  </w:tr>
                </w:tbl>
                <w:p w14:paraId="3D8E526A"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4E367071" w14:textId="77777777" w:rsidTr="002A01E6">
                    <w:trPr>
                      <w:tblCellSpacing w:w="15" w:type="dxa"/>
                    </w:trPr>
                    <w:tc>
                      <w:tcPr>
                        <w:tcW w:w="0" w:type="auto"/>
                        <w:vAlign w:val="center"/>
                        <w:hideMark/>
                      </w:tcPr>
                      <w:p w14:paraId="17FC8992" w14:textId="77777777" w:rsidR="002A01E6" w:rsidRPr="002A01E6" w:rsidRDefault="002A01E6" w:rsidP="002A01E6">
                        <w:pPr>
                          <w:spacing w:after="0" w:line="240" w:lineRule="auto"/>
                        </w:pPr>
                      </w:p>
                    </w:tc>
                  </w:tr>
                </w:tbl>
                <w:p w14:paraId="72864642" w14:textId="5C7B2951" w:rsidR="002A01E6" w:rsidRPr="002A01E6" w:rsidRDefault="002A01E6" w:rsidP="002A01E6">
                  <w:pPr>
                    <w:spacing w:after="0" w:line="240" w:lineRule="auto"/>
                  </w:pPr>
                </w:p>
              </w:tc>
            </w:tr>
          </w:tbl>
          <w:p w14:paraId="1C244565"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02E507D" w14:textId="77777777" w:rsidTr="002A01E6">
              <w:trPr>
                <w:tblCellSpacing w:w="15" w:type="dxa"/>
              </w:trPr>
              <w:tc>
                <w:tcPr>
                  <w:tcW w:w="0" w:type="auto"/>
                  <w:vAlign w:val="center"/>
                  <w:hideMark/>
                </w:tcPr>
                <w:p w14:paraId="3686E5E5" w14:textId="77777777" w:rsidR="002A01E6" w:rsidRPr="002A01E6" w:rsidRDefault="002A01E6" w:rsidP="002A01E6">
                  <w:pPr>
                    <w:spacing w:after="0" w:line="240" w:lineRule="auto"/>
                  </w:pPr>
                </w:p>
              </w:tc>
            </w:tr>
          </w:tbl>
          <w:p w14:paraId="3A9DB138" w14:textId="77777777" w:rsidR="002A01E6" w:rsidRPr="002A01E6" w:rsidRDefault="002A01E6" w:rsidP="002A01E6"/>
        </w:tc>
      </w:tr>
      <w:tr w:rsidR="002A01E6" w14:paraId="3A85BEFA" w14:textId="77777777" w:rsidTr="002A01E6">
        <w:tc>
          <w:tcPr>
            <w:tcW w:w="510" w:type="dxa"/>
          </w:tcPr>
          <w:p w14:paraId="1BE02516" w14:textId="37FC4EDE" w:rsidR="002A01E6" w:rsidRDefault="002A01E6" w:rsidP="00725F5B">
            <w:pPr>
              <w:rPr>
                <w:rFonts w:ascii="Times New Roman" w:hAnsi="Times New Roman" w:cs="Times New Roman"/>
              </w:rPr>
            </w:pPr>
            <w:r>
              <w:rPr>
                <w:rFonts w:ascii="Times New Roman" w:hAnsi="Times New Roman" w:cs="Times New Roman"/>
              </w:rPr>
              <w:t>3</w:t>
            </w:r>
          </w:p>
        </w:tc>
        <w:tc>
          <w:tcPr>
            <w:tcW w:w="1600" w:type="dxa"/>
          </w:tcPr>
          <w:p w14:paraId="00FB6F46" w14:textId="58752D64" w:rsidR="002A01E6" w:rsidRPr="002A01E6" w:rsidRDefault="002A01E6" w:rsidP="002A01E6">
            <w:pPr>
              <w:rPr>
                <w:rFonts w:ascii="Times New Roman" w:hAnsi="Times New Roman" w:cs="Times New Roman"/>
              </w:rPr>
            </w:pPr>
            <w:r w:rsidRPr="002A01E6">
              <w:rPr>
                <w:rFonts w:ascii="Times New Roman" w:hAnsi="Times New Roman" w:cs="Times New Roman"/>
              </w:rPr>
              <w:t>Cart</w:t>
            </w: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3E36F021" w14:textId="77777777" w:rsidTr="002A01E6">
              <w:trPr>
                <w:tblCellSpacing w:w="15" w:type="dxa"/>
              </w:trPr>
              <w:tc>
                <w:tcPr>
                  <w:tcW w:w="0" w:type="auto"/>
                  <w:vAlign w:val="center"/>
                  <w:hideMark/>
                </w:tcPr>
                <w:p w14:paraId="6A2590F5" w14:textId="77777777" w:rsidR="002A01E6" w:rsidRPr="002A01E6" w:rsidRDefault="002A01E6" w:rsidP="002A01E6">
                  <w:pPr>
                    <w:spacing w:after="0" w:line="240" w:lineRule="auto"/>
                  </w:pPr>
                  <w:r w:rsidRPr="002A01E6">
                    <w:t>A temporary storage for selected media products before order placement.</w:t>
                  </w:r>
                </w:p>
              </w:tc>
            </w:tr>
          </w:tbl>
          <w:p w14:paraId="5CA6F5C2"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FC0492E" w14:textId="77777777" w:rsidTr="002A01E6">
              <w:trPr>
                <w:tblCellSpacing w:w="15" w:type="dxa"/>
              </w:trPr>
              <w:tc>
                <w:tcPr>
                  <w:tcW w:w="0" w:type="auto"/>
                  <w:vAlign w:val="center"/>
                  <w:hideMark/>
                </w:tcPr>
                <w:p w14:paraId="0C2EF02B" w14:textId="77777777" w:rsidR="002A01E6" w:rsidRPr="002A01E6" w:rsidRDefault="002A01E6" w:rsidP="002A01E6">
                  <w:pPr>
                    <w:spacing w:after="0" w:line="240" w:lineRule="auto"/>
                  </w:pPr>
                </w:p>
              </w:tc>
            </w:tr>
          </w:tbl>
          <w:p w14:paraId="48E87F56"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5E76E676" w14:textId="77777777" w:rsidTr="002A01E6">
              <w:trPr>
                <w:tblCellSpacing w:w="15" w:type="dxa"/>
              </w:trPr>
              <w:tc>
                <w:tcPr>
                  <w:tcW w:w="0" w:type="auto"/>
                  <w:vAlign w:val="center"/>
                  <w:hideMark/>
                </w:tcPr>
                <w:p w14:paraId="1C46AD66" w14:textId="77777777" w:rsidR="002A01E6" w:rsidRPr="002A01E6" w:rsidRDefault="002A01E6" w:rsidP="002A01E6">
                  <w:pPr>
                    <w:spacing w:after="0" w:line="240" w:lineRule="auto"/>
                  </w:pPr>
                  <w:r w:rsidRPr="002A01E6">
                    <w:t>A user adds a book to the cart before purchasing.</w:t>
                  </w:r>
                </w:p>
              </w:tc>
            </w:tr>
          </w:tbl>
          <w:p w14:paraId="127436DB"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4DC87515" w14:textId="77777777" w:rsidTr="002A01E6">
              <w:trPr>
                <w:tblCellSpacing w:w="15" w:type="dxa"/>
              </w:trPr>
              <w:tc>
                <w:tcPr>
                  <w:tcW w:w="0" w:type="auto"/>
                  <w:vAlign w:val="center"/>
                  <w:hideMark/>
                </w:tcPr>
                <w:p w14:paraId="0F6917F3" w14:textId="77777777" w:rsidR="002A01E6" w:rsidRPr="002A01E6" w:rsidRDefault="002A01E6" w:rsidP="002A01E6">
                  <w:pPr>
                    <w:spacing w:after="0" w:line="240" w:lineRule="auto"/>
                  </w:pPr>
                </w:p>
              </w:tc>
            </w:tr>
          </w:tbl>
          <w:p w14:paraId="1A69D4D9"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58A11961"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64801F4E" w14:textId="77777777" w:rsidTr="002A01E6">
                    <w:trPr>
                      <w:tblCellSpacing w:w="15" w:type="dxa"/>
                    </w:trPr>
                    <w:tc>
                      <w:tcPr>
                        <w:tcW w:w="0" w:type="auto"/>
                        <w:vAlign w:val="center"/>
                        <w:hideMark/>
                      </w:tcPr>
                      <w:p w14:paraId="3DCC5FB3" w14:textId="77777777" w:rsidR="002A01E6" w:rsidRPr="002A01E6" w:rsidRDefault="002A01E6" w:rsidP="002A01E6">
                        <w:pPr>
                          <w:spacing w:after="0" w:line="240" w:lineRule="auto"/>
                        </w:pPr>
                        <w:r w:rsidRPr="002A01E6">
                          <w:t>The cart is emptied after a successful order.</w:t>
                        </w:r>
                      </w:p>
                    </w:tc>
                  </w:tr>
                </w:tbl>
                <w:p w14:paraId="223DE5E7"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52C5E1F" w14:textId="77777777" w:rsidTr="002A01E6">
                    <w:trPr>
                      <w:tblCellSpacing w:w="15" w:type="dxa"/>
                    </w:trPr>
                    <w:tc>
                      <w:tcPr>
                        <w:tcW w:w="0" w:type="auto"/>
                        <w:vAlign w:val="center"/>
                        <w:hideMark/>
                      </w:tcPr>
                      <w:p w14:paraId="3BA99E58" w14:textId="77777777" w:rsidR="002A01E6" w:rsidRPr="002A01E6" w:rsidRDefault="002A01E6" w:rsidP="002A01E6">
                        <w:pPr>
                          <w:spacing w:after="0" w:line="240" w:lineRule="auto"/>
                        </w:pPr>
                      </w:p>
                    </w:tc>
                  </w:tr>
                </w:tbl>
                <w:p w14:paraId="789A75AB" w14:textId="2FDC9EFF" w:rsidR="002A01E6" w:rsidRPr="002A01E6" w:rsidRDefault="002A01E6" w:rsidP="002A01E6">
                  <w:pPr>
                    <w:spacing w:after="0" w:line="240" w:lineRule="auto"/>
                  </w:pPr>
                </w:p>
              </w:tc>
            </w:tr>
          </w:tbl>
          <w:p w14:paraId="37578C9C"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F71EE9E" w14:textId="77777777" w:rsidTr="002A01E6">
              <w:trPr>
                <w:tblCellSpacing w:w="15" w:type="dxa"/>
              </w:trPr>
              <w:tc>
                <w:tcPr>
                  <w:tcW w:w="0" w:type="auto"/>
                  <w:vAlign w:val="center"/>
                  <w:hideMark/>
                </w:tcPr>
                <w:p w14:paraId="34BA0581" w14:textId="77777777" w:rsidR="002A01E6" w:rsidRPr="002A01E6" w:rsidRDefault="002A01E6" w:rsidP="002A01E6">
                  <w:pPr>
                    <w:spacing w:after="0" w:line="240" w:lineRule="auto"/>
                  </w:pPr>
                </w:p>
              </w:tc>
            </w:tr>
          </w:tbl>
          <w:p w14:paraId="69173629" w14:textId="77777777" w:rsidR="002A01E6" w:rsidRPr="002A01E6" w:rsidRDefault="002A01E6" w:rsidP="002A01E6"/>
        </w:tc>
      </w:tr>
      <w:tr w:rsidR="002A01E6" w14:paraId="2A520202" w14:textId="77777777" w:rsidTr="002A01E6">
        <w:tc>
          <w:tcPr>
            <w:tcW w:w="510" w:type="dxa"/>
          </w:tcPr>
          <w:p w14:paraId="1DE32D81" w14:textId="2723CB70" w:rsidR="002A01E6" w:rsidRDefault="002A01E6" w:rsidP="00725F5B">
            <w:pPr>
              <w:rPr>
                <w:rFonts w:ascii="Times New Roman" w:hAnsi="Times New Roman" w:cs="Times New Roman"/>
              </w:rPr>
            </w:pPr>
            <w:r>
              <w:rPr>
                <w:rFonts w:ascii="Times New Roman" w:hAnsi="Times New Roman" w:cs="Times New Roman"/>
              </w:rPr>
              <w:lastRenderedPageBreak/>
              <w:t>4</w:t>
            </w:r>
          </w:p>
        </w:tc>
        <w:tc>
          <w:tcPr>
            <w:tcW w:w="1600" w:type="dxa"/>
          </w:tcPr>
          <w:p w14:paraId="2F556982" w14:textId="60E583B8" w:rsidR="002A01E6" w:rsidRPr="002A01E6" w:rsidRDefault="002A01E6" w:rsidP="002A01E6">
            <w:pPr>
              <w:rPr>
                <w:rFonts w:ascii="Times New Roman" w:hAnsi="Times New Roman" w:cs="Times New Roman"/>
              </w:rPr>
            </w:pPr>
            <w:r w:rsidRPr="002A01E6">
              <w:rPr>
                <w:rFonts w:ascii="Times New Roman" w:hAnsi="Times New Roman" w:cs="Times New Roman"/>
              </w:rPr>
              <w:t>Order</w:t>
            </w: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22E60068" w14:textId="77777777" w:rsidTr="002A01E6">
              <w:trPr>
                <w:tblCellSpacing w:w="15" w:type="dxa"/>
              </w:trPr>
              <w:tc>
                <w:tcPr>
                  <w:tcW w:w="0" w:type="auto"/>
                  <w:vAlign w:val="center"/>
                  <w:hideMark/>
                </w:tcPr>
                <w:p w14:paraId="2810ADBD" w14:textId="77777777" w:rsidR="002A01E6" w:rsidRPr="002A01E6" w:rsidRDefault="002A01E6" w:rsidP="002A01E6">
                  <w:pPr>
                    <w:spacing w:after="0" w:line="240" w:lineRule="auto"/>
                  </w:pPr>
                  <w:r w:rsidRPr="002A01E6">
                    <w:t>A request made by a customer to purchase selected media products from AIMS.</w:t>
                  </w:r>
                </w:p>
              </w:tc>
            </w:tr>
          </w:tbl>
          <w:p w14:paraId="6CAA59F7"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61320963" w14:textId="77777777" w:rsidTr="002A01E6">
              <w:trPr>
                <w:tblCellSpacing w:w="15" w:type="dxa"/>
              </w:trPr>
              <w:tc>
                <w:tcPr>
                  <w:tcW w:w="0" w:type="auto"/>
                  <w:vAlign w:val="center"/>
                  <w:hideMark/>
                </w:tcPr>
                <w:p w14:paraId="5E4A3DCF" w14:textId="77777777" w:rsidR="002A01E6" w:rsidRPr="002A01E6" w:rsidRDefault="002A01E6" w:rsidP="002A01E6">
                  <w:pPr>
                    <w:spacing w:after="0" w:line="240" w:lineRule="auto"/>
                  </w:pPr>
                </w:p>
              </w:tc>
            </w:tr>
          </w:tbl>
          <w:p w14:paraId="7ABD75AE"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70FCA171" w14:textId="77777777" w:rsidTr="002A01E6">
              <w:trPr>
                <w:tblCellSpacing w:w="15" w:type="dxa"/>
              </w:trPr>
              <w:tc>
                <w:tcPr>
                  <w:tcW w:w="0" w:type="auto"/>
                  <w:vAlign w:val="center"/>
                  <w:hideMark/>
                </w:tcPr>
                <w:p w14:paraId="36F85C60" w14:textId="77777777" w:rsidR="002A01E6" w:rsidRPr="002A01E6" w:rsidRDefault="002A01E6" w:rsidP="002A01E6">
                  <w:pPr>
                    <w:spacing w:after="0" w:line="240" w:lineRule="auto"/>
                  </w:pPr>
                  <w:r w:rsidRPr="002A01E6">
                    <w:t>A customer places an order for 3 DVDs.</w:t>
                  </w:r>
                </w:p>
              </w:tc>
            </w:tr>
          </w:tbl>
          <w:p w14:paraId="26CA72B3"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1D8FB60" w14:textId="77777777" w:rsidTr="002A01E6">
              <w:trPr>
                <w:tblCellSpacing w:w="15" w:type="dxa"/>
              </w:trPr>
              <w:tc>
                <w:tcPr>
                  <w:tcW w:w="0" w:type="auto"/>
                  <w:vAlign w:val="center"/>
                  <w:hideMark/>
                </w:tcPr>
                <w:p w14:paraId="3F9F003D" w14:textId="77777777" w:rsidR="002A01E6" w:rsidRPr="002A01E6" w:rsidRDefault="002A01E6" w:rsidP="002A01E6">
                  <w:pPr>
                    <w:spacing w:after="0" w:line="240" w:lineRule="auto"/>
                  </w:pPr>
                </w:p>
              </w:tc>
            </w:tr>
          </w:tbl>
          <w:p w14:paraId="5158876A"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2F45466E"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2522BC2C" w14:textId="77777777" w:rsidTr="002A01E6">
                    <w:trPr>
                      <w:tblCellSpacing w:w="15" w:type="dxa"/>
                    </w:trPr>
                    <w:tc>
                      <w:tcPr>
                        <w:tcW w:w="0" w:type="auto"/>
                        <w:vAlign w:val="center"/>
                        <w:hideMark/>
                      </w:tcPr>
                      <w:p w14:paraId="4DA3EF5E" w14:textId="77777777" w:rsidR="002A01E6" w:rsidRPr="002A01E6" w:rsidRDefault="002A01E6" w:rsidP="002A01E6">
                        <w:pPr>
                          <w:spacing w:after="0" w:line="240" w:lineRule="auto"/>
                        </w:pPr>
                        <w:r w:rsidRPr="002A01E6">
                          <w:t>An order consists of multiple media items, delivery details, and a payment transaction.</w:t>
                        </w:r>
                      </w:p>
                    </w:tc>
                  </w:tr>
                </w:tbl>
                <w:p w14:paraId="4099B85B"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D082C86" w14:textId="77777777" w:rsidTr="002A01E6">
                    <w:trPr>
                      <w:tblCellSpacing w:w="15" w:type="dxa"/>
                    </w:trPr>
                    <w:tc>
                      <w:tcPr>
                        <w:tcW w:w="0" w:type="auto"/>
                        <w:vAlign w:val="center"/>
                        <w:hideMark/>
                      </w:tcPr>
                      <w:p w14:paraId="644242C3" w14:textId="77777777" w:rsidR="002A01E6" w:rsidRPr="002A01E6" w:rsidRDefault="002A01E6" w:rsidP="002A01E6">
                        <w:pPr>
                          <w:spacing w:after="0" w:line="240" w:lineRule="auto"/>
                        </w:pPr>
                      </w:p>
                    </w:tc>
                  </w:tr>
                </w:tbl>
                <w:p w14:paraId="2EF2AF8B" w14:textId="01C71602" w:rsidR="002A01E6" w:rsidRPr="002A01E6" w:rsidRDefault="002A01E6" w:rsidP="002A01E6">
                  <w:pPr>
                    <w:spacing w:after="0" w:line="240" w:lineRule="auto"/>
                  </w:pPr>
                </w:p>
              </w:tc>
            </w:tr>
          </w:tbl>
          <w:p w14:paraId="0FABC920"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1FBA0012" w14:textId="77777777" w:rsidTr="002A01E6">
              <w:trPr>
                <w:tblCellSpacing w:w="15" w:type="dxa"/>
              </w:trPr>
              <w:tc>
                <w:tcPr>
                  <w:tcW w:w="0" w:type="auto"/>
                  <w:vAlign w:val="center"/>
                  <w:hideMark/>
                </w:tcPr>
                <w:p w14:paraId="4C4F77F6" w14:textId="77777777" w:rsidR="002A01E6" w:rsidRPr="002A01E6" w:rsidRDefault="002A01E6" w:rsidP="002A01E6">
                  <w:pPr>
                    <w:spacing w:after="0" w:line="240" w:lineRule="auto"/>
                  </w:pPr>
                </w:p>
              </w:tc>
            </w:tr>
          </w:tbl>
          <w:p w14:paraId="4C4FBEA8" w14:textId="77777777" w:rsidR="002A01E6" w:rsidRPr="002A01E6" w:rsidRDefault="002A01E6" w:rsidP="002A01E6"/>
        </w:tc>
      </w:tr>
      <w:tr w:rsidR="002A01E6" w14:paraId="00C9D86F" w14:textId="77777777" w:rsidTr="002A01E6">
        <w:tc>
          <w:tcPr>
            <w:tcW w:w="510" w:type="dxa"/>
          </w:tcPr>
          <w:p w14:paraId="28C6D705" w14:textId="08729B72" w:rsidR="002A01E6" w:rsidRDefault="002A01E6" w:rsidP="00725F5B">
            <w:pPr>
              <w:rPr>
                <w:rFonts w:ascii="Times New Roman" w:hAnsi="Times New Roman" w:cs="Times New Roman"/>
              </w:rPr>
            </w:pPr>
            <w:r>
              <w:rPr>
                <w:rFonts w:ascii="Times New Roman" w:hAnsi="Times New Roman" w:cs="Times New Roman"/>
              </w:rPr>
              <w:t>5</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2A01E6" w:rsidRPr="002A01E6" w14:paraId="423437A7" w14:textId="77777777" w:rsidTr="002A01E6">
              <w:trPr>
                <w:tblCellSpacing w:w="15" w:type="dxa"/>
              </w:trPr>
              <w:tc>
                <w:tcPr>
                  <w:tcW w:w="0" w:type="auto"/>
                  <w:vAlign w:val="center"/>
                  <w:hideMark/>
                </w:tcPr>
                <w:p w14:paraId="109BC07D"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Payment Gateway</w:t>
                  </w:r>
                </w:p>
              </w:tc>
            </w:tr>
          </w:tbl>
          <w:p w14:paraId="6847DD01"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30CD25C2" w14:textId="77777777" w:rsidTr="002A01E6">
              <w:trPr>
                <w:tblCellSpacing w:w="15" w:type="dxa"/>
              </w:trPr>
              <w:tc>
                <w:tcPr>
                  <w:tcW w:w="0" w:type="auto"/>
                  <w:vAlign w:val="center"/>
                  <w:hideMark/>
                </w:tcPr>
                <w:p w14:paraId="27F65950" w14:textId="77777777" w:rsidR="002A01E6" w:rsidRPr="002A01E6" w:rsidRDefault="002A01E6" w:rsidP="002A01E6">
                  <w:pPr>
                    <w:spacing w:after="0" w:line="240" w:lineRule="auto"/>
                    <w:rPr>
                      <w:rFonts w:ascii="Times New Roman" w:hAnsi="Times New Roman" w:cs="Times New Roman"/>
                    </w:rPr>
                  </w:pPr>
                </w:p>
              </w:tc>
            </w:tr>
          </w:tbl>
          <w:p w14:paraId="6F339987"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05DAAA5E" w14:textId="77777777" w:rsidTr="002A01E6">
              <w:trPr>
                <w:tblCellSpacing w:w="15" w:type="dxa"/>
              </w:trPr>
              <w:tc>
                <w:tcPr>
                  <w:tcW w:w="0" w:type="auto"/>
                  <w:vAlign w:val="center"/>
                  <w:hideMark/>
                </w:tcPr>
                <w:p w14:paraId="2B4EB74C" w14:textId="77777777" w:rsidR="002A01E6" w:rsidRPr="002A01E6" w:rsidRDefault="002A01E6" w:rsidP="002A01E6">
                  <w:pPr>
                    <w:spacing w:after="0" w:line="240" w:lineRule="auto"/>
                  </w:pPr>
                  <w:r w:rsidRPr="002A01E6">
                    <w:t>A third-party service that processes online payments securely.</w:t>
                  </w:r>
                </w:p>
              </w:tc>
            </w:tr>
          </w:tbl>
          <w:p w14:paraId="30C67DC4"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24AC7BA" w14:textId="77777777" w:rsidTr="002A01E6">
              <w:trPr>
                <w:tblCellSpacing w:w="15" w:type="dxa"/>
              </w:trPr>
              <w:tc>
                <w:tcPr>
                  <w:tcW w:w="0" w:type="auto"/>
                  <w:vAlign w:val="center"/>
                  <w:hideMark/>
                </w:tcPr>
                <w:p w14:paraId="49D382B9" w14:textId="77777777" w:rsidR="002A01E6" w:rsidRPr="002A01E6" w:rsidRDefault="002A01E6" w:rsidP="002A01E6">
                  <w:pPr>
                    <w:spacing w:after="0" w:line="240" w:lineRule="auto"/>
                  </w:pPr>
                </w:p>
              </w:tc>
            </w:tr>
          </w:tbl>
          <w:p w14:paraId="2995D185" w14:textId="77777777" w:rsidR="002A01E6" w:rsidRPr="002A01E6" w:rsidRDefault="002A01E6" w:rsidP="002A01E6"/>
        </w:tc>
        <w:tc>
          <w:tcPr>
            <w:tcW w:w="1877" w:type="dxa"/>
          </w:tcPr>
          <w:p w14:paraId="7393B05B" w14:textId="7491169B" w:rsidR="002A01E6" w:rsidRPr="002A01E6" w:rsidRDefault="002A01E6" w:rsidP="002A01E6">
            <w:r w:rsidRPr="002A01E6">
              <w:t>VNPay</w:t>
            </w:r>
          </w:p>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62C61850"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04569168" w14:textId="77777777" w:rsidTr="002A01E6">
                    <w:trPr>
                      <w:tblCellSpacing w:w="15" w:type="dxa"/>
                    </w:trPr>
                    <w:tc>
                      <w:tcPr>
                        <w:tcW w:w="0" w:type="auto"/>
                        <w:vAlign w:val="center"/>
                        <w:hideMark/>
                      </w:tcPr>
                      <w:p w14:paraId="47F7B138" w14:textId="77777777" w:rsidR="002A01E6" w:rsidRPr="002A01E6" w:rsidRDefault="002A01E6" w:rsidP="002A01E6">
                        <w:pPr>
                          <w:spacing w:after="0" w:line="240" w:lineRule="auto"/>
                        </w:pPr>
                        <w:r w:rsidRPr="002A01E6">
                          <w:t>AIMS integrates with a payment gateway to handle transactions.</w:t>
                        </w:r>
                      </w:p>
                    </w:tc>
                  </w:tr>
                </w:tbl>
                <w:p w14:paraId="0814F104"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615AC5A" w14:textId="77777777" w:rsidTr="002A01E6">
                    <w:trPr>
                      <w:tblCellSpacing w:w="15" w:type="dxa"/>
                    </w:trPr>
                    <w:tc>
                      <w:tcPr>
                        <w:tcW w:w="0" w:type="auto"/>
                        <w:vAlign w:val="center"/>
                        <w:hideMark/>
                      </w:tcPr>
                      <w:p w14:paraId="266EDCB4" w14:textId="77777777" w:rsidR="002A01E6" w:rsidRPr="002A01E6" w:rsidRDefault="002A01E6" w:rsidP="002A01E6">
                        <w:pPr>
                          <w:spacing w:after="0" w:line="240" w:lineRule="auto"/>
                        </w:pPr>
                      </w:p>
                    </w:tc>
                  </w:tr>
                </w:tbl>
                <w:p w14:paraId="12625E3D" w14:textId="57649011" w:rsidR="002A01E6" w:rsidRPr="002A01E6" w:rsidRDefault="002A01E6" w:rsidP="002A01E6">
                  <w:pPr>
                    <w:spacing w:after="0" w:line="240" w:lineRule="auto"/>
                  </w:pPr>
                </w:p>
              </w:tc>
            </w:tr>
          </w:tbl>
          <w:p w14:paraId="649F90D9"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81C0C66" w14:textId="77777777" w:rsidTr="002A01E6">
              <w:trPr>
                <w:tblCellSpacing w:w="15" w:type="dxa"/>
              </w:trPr>
              <w:tc>
                <w:tcPr>
                  <w:tcW w:w="0" w:type="auto"/>
                  <w:vAlign w:val="center"/>
                  <w:hideMark/>
                </w:tcPr>
                <w:p w14:paraId="5884C23A" w14:textId="77777777" w:rsidR="002A01E6" w:rsidRPr="002A01E6" w:rsidRDefault="002A01E6" w:rsidP="002A01E6">
                  <w:pPr>
                    <w:spacing w:after="0" w:line="240" w:lineRule="auto"/>
                  </w:pPr>
                </w:p>
              </w:tc>
            </w:tr>
          </w:tbl>
          <w:p w14:paraId="03E1997C" w14:textId="77777777" w:rsidR="002A01E6" w:rsidRPr="002A01E6" w:rsidRDefault="002A01E6" w:rsidP="002A01E6"/>
        </w:tc>
      </w:tr>
      <w:tr w:rsidR="002A01E6" w14:paraId="3993E006" w14:textId="77777777" w:rsidTr="002A01E6">
        <w:tc>
          <w:tcPr>
            <w:tcW w:w="510" w:type="dxa"/>
          </w:tcPr>
          <w:p w14:paraId="554F82AB" w14:textId="79061A19" w:rsidR="002A01E6" w:rsidRDefault="002A01E6" w:rsidP="00725F5B">
            <w:pPr>
              <w:rPr>
                <w:rFonts w:ascii="Times New Roman" w:hAnsi="Times New Roman" w:cs="Times New Roman"/>
              </w:rPr>
            </w:pPr>
            <w:r>
              <w:rPr>
                <w:rFonts w:ascii="Times New Roman" w:hAnsi="Times New Roman" w:cs="Times New Roman"/>
              </w:rPr>
              <w:t>6</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2A01E6" w:rsidRPr="002A01E6" w14:paraId="75A307A6" w14:textId="77777777" w:rsidTr="002A01E6">
              <w:trPr>
                <w:tblCellSpacing w:w="15" w:type="dxa"/>
              </w:trPr>
              <w:tc>
                <w:tcPr>
                  <w:tcW w:w="0" w:type="auto"/>
                  <w:vAlign w:val="center"/>
                  <w:hideMark/>
                </w:tcPr>
                <w:p w14:paraId="1AD19738"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Transaction ID</w:t>
                  </w:r>
                </w:p>
              </w:tc>
            </w:tr>
          </w:tbl>
          <w:p w14:paraId="0A695003"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0052213" w14:textId="77777777" w:rsidTr="002A01E6">
              <w:trPr>
                <w:tblCellSpacing w:w="15" w:type="dxa"/>
              </w:trPr>
              <w:tc>
                <w:tcPr>
                  <w:tcW w:w="0" w:type="auto"/>
                  <w:vAlign w:val="center"/>
                  <w:hideMark/>
                </w:tcPr>
                <w:p w14:paraId="052F3B5D" w14:textId="77777777" w:rsidR="002A01E6" w:rsidRPr="002A01E6" w:rsidRDefault="002A01E6" w:rsidP="002A01E6">
                  <w:pPr>
                    <w:spacing w:after="0" w:line="240" w:lineRule="auto"/>
                    <w:rPr>
                      <w:rFonts w:ascii="Times New Roman" w:hAnsi="Times New Roman" w:cs="Times New Roman"/>
                    </w:rPr>
                  </w:pPr>
                </w:p>
              </w:tc>
            </w:tr>
          </w:tbl>
          <w:p w14:paraId="6654C3B1"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5CBFBB11" w14:textId="77777777" w:rsidTr="002A01E6">
              <w:trPr>
                <w:tblCellSpacing w:w="15" w:type="dxa"/>
              </w:trPr>
              <w:tc>
                <w:tcPr>
                  <w:tcW w:w="0" w:type="auto"/>
                  <w:vAlign w:val="center"/>
                  <w:hideMark/>
                </w:tcPr>
                <w:p w14:paraId="23645FE6" w14:textId="77777777" w:rsidR="002A01E6" w:rsidRPr="002A01E6" w:rsidRDefault="002A01E6" w:rsidP="002A01E6">
                  <w:pPr>
                    <w:spacing w:after="0" w:line="240" w:lineRule="auto"/>
                  </w:pPr>
                  <w:r w:rsidRPr="002A01E6">
                    <w:t>A unique identifier assigned to each payment transaction.</w:t>
                  </w:r>
                </w:p>
              </w:tc>
            </w:tr>
          </w:tbl>
          <w:p w14:paraId="42786413"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4586509" w14:textId="77777777" w:rsidTr="002A01E6">
              <w:trPr>
                <w:tblCellSpacing w:w="15" w:type="dxa"/>
              </w:trPr>
              <w:tc>
                <w:tcPr>
                  <w:tcW w:w="0" w:type="auto"/>
                  <w:vAlign w:val="center"/>
                  <w:hideMark/>
                </w:tcPr>
                <w:p w14:paraId="1FA41222" w14:textId="77777777" w:rsidR="002A01E6" w:rsidRPr="002A01E6" w:rsidRDefault="002A01E6" w:rsidP="002A01E6">
                  <w:pPr>
                    <w:spacing w:after="0" w:line="240" w:lineRule="auto"/>
                  </w:pPr>
                </w:p>
              </w:tc>
            </w:tr>
          </w:tbl>
          <w:p w14:paraId="5CE45AE1"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04F3E996" w14:textId="77777777" w:rsidTr="002A01E6">
              <w:trPr>
                <w:tblCellSpacing w:w="15" w:type="dxa"/>
              </w:trPr>
              <w:tc>
                <w:tcPr>
                  <w:tcW w:w="0" w:type="auto"/>
                  <w:vAlign w:val="center"/>
                  <w:hideMark/>
                </w:tcPr>
                <w:p w14:paraId="49DB8115" w14:textId="77777777" w:rsidR="002A01E6" w:rsidRPr="002A01E6" w:rsidRDefault="002A01E6" w:rsidP="002A01E6">
                  <w:pPr>
                    <w:spacing w:after="0" w:line="240" w:lineRule="auto"/>
                  </w:pPr>
                  <w:r w:rsidRPr="002A01E6">
                    <w:t>TXN123456789</w:t>
                  </w:r>
                </w:p>
              </w:tc>
            </w:tr>
          </w:tbl>
          <w:p w14:paraId="1C54C2A3"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B411D6E" w14:textId="77777777" w:rsidTr="002A01E6">
              <w:trPr>
                <w:tblCellSpacing w:w="15" w:type="dxa"/>
              </w:trPr>
              <w:tc>
                <w:tcPr>
                  <w:tcW w:w="0" w:type="auto"/>
                  <w:vAlign w:val="center"/>
                  <w:hideMark/>
                </w:tcPr>
                <w:p w14:paraId="7ABBA1F5" w14:textId="77777777" w:rsidR="002A01E6" w:rsidRPr="002A01E6" w:rsidRDefault="002A01E6" w:rsidP="002A01E6">
                  <w:pPr>
                    <w:spacing w:after="0" w:line="240" w:lineRule="auto"/>
                  </w:pPr>
                </w:p>
              </w:tc>
            </w:tr>
          </w:tbl>
          <w:p w14:paraId="3F7F5410"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40823272"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3AAEAF35" w14:textId="77777777" w:rsidTr="002A01E6">
                    <w:trPr>
                      <w:tblCellSpacing w:w="15" w:type="dxa"/>
                    </w:trPr>
                    <w:tc>
                      <w:tcPr>
                        <w:tcW w:w="0" w:type="auto"/>
                        <w:vAlign w:val="center"/>
                        <w:hideMark/>
                      </w:tcPr>
                      <w:p w14:paraId="5B111DBC" w14:textId="77777777" w:rsidR="002A01E6" w:rsidRPr="002A01E6" w:rsidRDefault="002A01E6" w:rsidP="002A01E6">
                        <w:pPr>
                          <w:spacing w:after="0" w:line="240" w:lineRule="auto"/>
                        </w:pPr>
                        <w:r w:rsidRPr="002A01E6">
                          <w:t>Used for tracking and verification purposes.</w:t>
                        </w:r>
                      </w:p>
                    </w:tc>
                  </w:tr>
                </w:tbl>
                <w:p w14:paraId="5A844C09"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CD87610" w14:textId="77777777" w:rsidTr="002A01E6">
                    <w:trPr>
                      <w:tblCellSpacing w:w="15" w:type="dxa"/>
                    </w:trPr>
                    <w:tc>
                      <w:tcPr>
                        <w:tcW w:w="0" w:type="auto"/>
                        <w:vAlign w:val="center"/>
                        <w:hideMark/>
                      </w:tcPr>
                      <w:p w14:paraId="2065CF8F" w14:textId="77777777" w:rsidR="002A01E6" w:rsidRPr="002A01E6" w:rsidRDefault="002A01E6" w:rsidP="002A01E6">
                        <w:pPr>
                          <w:spacing w:after="0" w:line="240" w:lineRule="auto"/>
                        </w:pPr>
                      </w:p>
                    </w:tc>
                  </w:tr>
                </w:tbl>
                <w:p w14:paraId="61276CB4" w14:textId="20F11075" w:rsidR="002A01E6" w:rsidRPr="002A01E6" w:rsidRDefault="002A01E6" w:rsidP="002A01E6">
                  <w:pPr>
                    <w:spacing w:after="0" w:line="240" w:lineRule="auto"/>
                  </w:pPr>
                </w:p>
              </w:tc>
            </w:tr>
          </w:tbl>
          <w:p w14:paraId="5DD61F52"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1459DF0E" w14:textId="77777777" w:rsidTr="002A01E6">
              <w:trPr>
                <w:tblCellSpacing w:w="15" w:type="dxa"/>
              </w:trPr>
              <w:tc>
                <w:tcPr>
                  <w:tcW w:w="0" w:type="auto"/>
                  <w:vAlign w:val="center"/>
                  <w:hideMark/>
                </w:tcPr>
                <w:p w14:paraId="7A7C79CE" w14:textId="77777777" w:rsidR="002A01E6" w:rsidRPr="002A01E6" w:rsidRDefault="002A01E6" w:rsidP="002A01E6">
                  <w:pPr>
                    <w:spacing w:after="0" w:line="240" w:lineRule="auto"/>
                  </w:pPr>
                </w:p>
              </w:tc>
            </w:tr>
          </w:tbl>
          <w:p w14:paraId="12C8B9FD" w14:textId="77777777" w:rsidR="002A01E6" w:rsidRPr="002A01E6" w:rsidRDefault="002A01E6" w:rsidP="002A01E6"/>
        </w:tc>
      </w:tr>
      <w:tr w:rsidR="002A01E6" w14:paraId="5FB50C37" w14:textId="77777777" w:rsidTr="002A01E6">
        <w:tc>
          <w:tcPr>
            <w:tcW w:w="510" w:type="dxa"/>
          </w:tcPr>
          <w:p w14:paraId="25FEF1B8" w14:textId="3FA28C8C" w:rsidR="002A01E6" w:rsidRDefault="002A01E6" w:rsidP="00725F5B">
            <w:pPr>
              <w:rPr>
                <w:rFonts w:ascii="Times New Roman" w:hAnsi="Times New Roman" w:cs="Times New Roman"/>
              </w:rPr>
            </w:pPr>
            <w:r>
              <w:rPr>
                <w:rFonts w:ascii="Times New Roman" w:hAnsi="Times New Roman" w:cs="Times New Roman"/>
              </w:rPr>
              <w:t>7</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2A01E6" w:rsidRPr="002A01E6" w14:paraId="02FB42CE" w14:textId="77777777" w:rsidTr="002A01E6">
              <w:trPr>
                <w:tblCellSpacing w:w="15" w:type="dxa"/>
              </w:trPr>
              <w:tc>
                <w:tcPr>
                  <w:tcW w:w="0" w:type="auto"/>
                  <w:vAlign w:val="center"/>
                  <w:hideMark/>
                </w:tcPr>
                <w:p w14:paraId="6B9D0CA7"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Inventory Management</w:t>
                  </w:r>
                </w:p>
              </w:tc>
            </w:tr>
          </w:tbl>
          <w:p w14:paraId="7C3E8E1B"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26D1CC24" w14:textId="77777777" w:rsidTr="002A01E6">
              <w:trPr>
                <w:tblCellSpacing w:w="15" w:type="dxa"/>
              </w:trPr>
              <w:tc>
                <w:tcPr>
                  <w:tcW w:w="0" w:type="auto"/>
                  <w:vAlign w:val="center"/>
                  <w:hideMark/>
                </w:tcPr>
                <w:p w14:paraId="06DEA7A3" w14:textId="77777777" w:rsidR="002A01E6" w:rsidRPr="002A01E6" w:rsidRDefault="002A01E6" w:rsidP="002A01E6">
                  <w:pPr>
                    <w:spacing w:after="0" w:line="240" w:lineRule="auto"/>
                    <w:rPr>
                      <w:rFonts w:ascii="Times New Roman" w:hAnsi="Times New Roman" w:cs="Times New Roman"/>
                    </w:rPr>
                  </w:pPr>
                </w:p>
              </w:tc>
            </w:tr>
          </w:tbl>
          <w:p w14:paraId="408BE06F"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03F8F231" w14:textId="77777777" w:rsidTr="002A01E6">
              <w:trPr>
                <w:tblCellSpacing w:w="15" w:type="dxa"/>
              </w:trPr>
              <w:tc>
                <w:tcPr>
                  <w:tcW w:w="0" w:type="auto"/>
                  <w:vAlign w:val="center"/>
                  <w:hideMark/>
                </w:tcPr>
                <w:p w14:paraId="00597C0F" w14:textId="77777777" w:rsidR="002A01E6" w:rsidRPr="002A01E6" w:rsidRDefault="002A01E6" w:rsidP="002A01E6">
                  <w:pPr>
                    <w:spacing w:after="0" w:line="240" w:lineRule="auto"/>
                  </w:pPr>
                  <w:r w:rsidRPr="002A01E6">
                    <w:t>The process of tracking stock levels to ensure product availability.</w:t>
                  </w:r>
                </w:p>
              </w:tc>
            </w:tr>
          </w:tbl>
          <w:p w14:paraId="006FF1C3"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C0478F3" w14:textId="77777777" w:rsidTr="002A01E6">
              <w:trPr>
                <w:tblCellSpacing w:w="15" w:type="dxa"/>
              </w:trPr>
              <w:tc>
                <w:tcPr>
                  <w:tcW w:w="0" w:type="auto"/>
                  <w:vAlign w:val="center"/>
                  <w:hideMark/>
                </w:tcPr>
                <w:p w14:paraId="619A6AEA" w14:textId="77777777" w:rsidR="002A01E6" w:rsidRPr="002A01E6" w:rsidRDefault="002A01E6" w:rsidP="002A01E6">
                  <w:pPr>
                    <w:spacing w:after="0" w:line="240" w:lineRule="auto"/>
                  </w:pPr>
                </w:p>
              </w:tc>
            </w:tr>
          </w:tbl>
          <w:p w14:paraId="512DCBD4"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3251726E" w14:textId="77777777" w:rsidTr="002A01E6">
              <w:trPr>
                <w:tblCellSpacing w:w="15" w:type="dxa"/>
              </w:trPr>
              <w:tc>
                <w:tcPr>
                  <w:tcW w:w="0" w:type="auto"/>
                  <w:vAlign w:val="center"/>
                  <w:hideMark/>
                </w:tcPr>
                <w:p w14:paraId="6552BE0A" w14:textId="77777777" w:rsidR="002A01E6" w:rsidRPr="002A01E6" w:rsidRDefault="002A01E6" w:rsidP="002A01E6">
                  <w:pPr>
                    <w:spacing w:after="0" w:line="240" w:lineRule="auto"/>
                  </w:pPr>
                  <w:r w:rsidRPr="002A01E6">
                    <w:t>Checking if a book is in stock before allowing a purchase.</w:t>
                  </w:r>
                </w:p>
              </w:tc>
            </w:tr>
          </w:tbl>
          <w:p w14:paraId="799FB5E8"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0380E46B" w14:textId="77777777" w:rsidTr="002A01E6">
              <w:trPr>
                <w:tblCellSpacing w:w="15" w:type="dxa"/>
              </w:trPr>
              <w:tc>
                <w:tcPr>
                  <w:tcW w:w="0" w:type="auto"/>
                  <w:vAlign w:val="center"/>
                  <w:hideMark/>
                </w:tcPr>
                <w:p w14:paraId="7F127E36" w14:textId="77777777" w:rsidR="002A01E6" w:rsidRPr="002A01E6" w:rsidRDefault="002A01E6" w:rsidP="002A01E6">
                  <w:pPr>
                    <w:spacing w:after="0" w:line="240" w:lineRule="auto"/>
                  </w:pPr>
                </w:p>
              </w:tc>
            </w:tr>
          </w:tbl>
          <w:p w14:paraId="64F1651F"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66064B37"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33DF9F35" w14:textId="77777777" w:rsidTr="002A01E6">
                    <w:trPr>
                      <w:tblCellSpacing w:w="15" w:type="dxa"/>
                    </w:trPr>
                    <w:tc>
                      <w:tcPr>
                        <w:tcW w:w="0" w:type="auto"/>
                        <w:vAlign w:val="center"/>
                        <w:hideMark/>
                      </w:tcPr>
                      <w:p w14:paraId="5FF0CC6F" w14:textId="77777777" w:rsidR="002A01E6" w:rsidRPr="002A01E6" w:rsidRDefault="002A01E6" w:rsidP="002A01E6">
                        <w:pPr>
                          <w:spacing w:after="0" w:line="240" w:lineRule="auto"/>
                        </w:pPr>
                        <w:r w:rsidRPr="002A01E6">
                          <w:t>AIMS updates inventory automatically after an order is placed.</w:t>
                        </w:r>
                      </w:p>
                    </w:tc>
                  </w:tr>
                </w:tbl>
                <w:p w14:paraId="24EB88C6"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210F777C" w14:textId="77777777" w:rsidTr="002A01E6">
                    <w:trPr>
                      <w:tblCellSpacing w:w="15" w:type="dxa"/>
                    </w:trPr>
                    <w:tc>
                      <w:tcPr>
                        <w:tcW w:w="0" w:type="auto"/>
                        <w:vAlign w:val="center"/>
                        <w:hideMark/>
                      </w:tcPr>
                      <w:p w14:paraId="7AEAE992" w14:textId="77777777" w:rsidR="002A01E6" w:rsidRPr="002A01E6" w:rsidRDefault="002A01E6" w:rsidP="002A01E6">
                        <w:pPr>
                          <w:spacing w:after="0" w:line="240" w:lineRule="auto"/>
                        </w:pPr>
                      </w:p>
                    </w:tc>
                  </w:tr>
                </w:tbl>
                <w:p w14:paraId="474610FB" w14:textId="75448009" w:rsidR="002A01E6" w:rsidRPr="002A01E6" w:rsidRDefault="002A01E6" w:rsidP="002A01E6">
                  <w:pPr>
                    <w:spacing w:after="0" w:line="240" w:lineRule="auto"/>
                  </w:pPr>
                </w:p>
              </w:tc>
            </w:tr>
          </w:tbl>
          <w:p w14:paraId="1A807B9D"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466CDA12" w14:textId="77777777" w:rsidTr="002A01E6">
              <w:trPr>
                <w:tblCellSpacing w:w="15" w:type="dxa"/>
              </w:trPr>
              <w:tc>
                <w:tcPr>
                  <w:tcW w:w="0" w:type="auto"/>
                  <w:vAlign w:val="center"/>
                  <w:hideMark/>
                </w:tcPr>
                <w:p w14:paraId="4E12E876" w14:textId="77777777" w:rsidR="002A01E6" w:rsidRPr="002A01E6" w:rsidRDefault="002A01E6" w:rsidP="002A01E6">
                  <w:pPr>
                    <w:spacing w:after="0" w:line="240" w:lineRule="auto"/>
                  </w:pPr>
                </w:p>
              </w:tc>
            </w:tr>
          </w:tbl>
          <w:p w14:paraId="1BC13FB0" w14:textId="77777777" w:rsidR="002A01E6" w:rsidRPr="002A01E6" w:rsidRDefault="002A01E6" w:rsidP="002A01E6"/>
        </w:tc>
      </w:tr>
      <w:tr w:rsidR="002A01E6" w14:paraId="765E557C" w14:textId="77777777" w:rsidTr="002A01E6">
        <w:tc>
          <w:tcPr>
            <w:tcW w:w="510" w:type="dxa"/>
          </w:tcPr>
          <w:p w14:paraId="2F897BF2" w14:textId="1C026432" w:rsidR="002A01E6" w:rsidRDefault="002A01E6" w:rsidP="00725F5B">
            <w:pPr>
              <w:rPr>
                <w:rFonts w:ascii="Times New Roman" w:hAnsi="Times New Roman" w:cs="Times New Roman"/>
              </w:rPr>
            </w:pPr>
            <w:r>
              <w:rPr>
                <w:rFonts w:ascii="Times New Roman" w:hAnsi="Times New Roman" w:cs="Times New Roman"/>
              </w:rPr>
              <w:t>8</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tblGrid>
            <w:tr w:rsidR="002A01E6" w:rsidRPr="002A01E6" w14:paraId="328BFA6B" w14:textId="77777777" w:rsidTr="002A01E6">
              <w:trPr>
                <w:tblCellSpacing w:w="15" w:type="dxa"/>
              </w:trPr>
              <w:tc>
                <w:tcPr>
                  <w:tcW w:w="0" w:type="auto"/>
                  <w:vAlign w:val="center"/>
                  <w:hideMark/>
                </w:tcPr>
                <w:p w14:paraId="196AD577"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Shipping Fee</w:t>
                  </w:r>
                </w:p>
              </w:tc>
            </w:tr>
          </w:tbl>
          <w:p w14:paraId="3F129996"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1D27115B" w14:textId="77777777" w:rsidTr="002A01E6">
              <w:trPr>
                <w:tblCellSpacing w:w="15" w:type="dxa"/>
              </w:trPr>
              <w:tc>
                <w:tcPr>
                  <w:tcW w:w="0" w:type="auto"/>
                  <w:vAlign w:val="center"/>
                  <w:hideMark/>
                </w:tcPr>
                <w:p w14:paraId="479AEA9B" w14:textId="77777777" w:rsidR="002A01E6" w:rsidRPr="002A01E6" w:rsidRDefault="002A01E6" w:rsidP="002A01E6">
                  <w:pPr>
                    <w:spacing w:after="0" w:line="240" w:lineRule="auto"/>
                    <w:rPr>
                      <w:rFonts w:ascii="Times New Roman" w:hAnsi="Times New Roman" w:cs="Times New Roman"/>
                    </w:rPr>
                  </w:pPr>
                </w:p>
              </w:tc>
            </w:tr>
          </w:tbl>
          <w:p w14:paraId="4864B8E6"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5B347A67" w14:textId="77777777" w:rsidTr="002A01E6">
              <w:trPr>
                <w:tblCellSpacing w:w="15" w:type="dxa"/>
              </w:trPr>
              <w:tc>
                <w:tcPr>
                  <w:tcW w:w="0" w:type="auto"/>
                  <w:vAlign w:val="center"/>
                  <w:hideMark/>
                </w:tcPr>
                <w:p w14:paraId="70F752E8" w14:textId="77777777" w:rsidR="002A01E6" w:rsidRPr="002A01E6" w:rsidRDefault="002A01E6" w:rsidP="002A01E6">
                  <w:pPr>
                    <w:spacing w:after="0" w:line="240" w:lineRule="auto"/>
                  </w:pPr>
                  <w:r w:rsidRPr="002A01E6">
                    <w:t>The cost associated with delivering purchased products to customers.</w:t>
                  </w:r>
                </w:p>
              </w:tc>
            </w:tr>
          </w:tbl>
          <w:p w14:paraId="07489F75"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681B5792" w14:textId="77777777" w:rsidTr="002A01E6">
              <w:trPr>
                <w:tblCellSpacing w:w="15" w:type="dxa"/>
              </w:trPr>
              <w:tc>
                <w:tcPr>
                  <w:tcW w:w="0" w:type="auto"/>
                  <w:vAlign w:val="center"/>
                  <w:hideMark/>
                </w:tcPr>
                <w:p w14:paraId="0819FD69" w14:textId="77777777" w:rsidR="002A01E6" w:rsidRPr="002A01E6" w:rsidRDefault="002A01E6" w:rsidP="002A01E6">
                  <w:pPr>
                    <w:spacing w:after="0" w:line="240" w:lineRule="auto"/>
                  </w:pPr>
                </w:p>
              </w:tc>
            </w:tr>
          </w:tbl>
          <w:p w14:paraId="5B162A71"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00286994" w14:textId="77777777" w:rsidTr="002A01E6">
              <w:trPr>
                <w:tblCellSpacing w:w="15" w:type="dxa"/>
              </w:trPr>
              <w:tc>
                <w:tcPr>
                  <w:tcW w:w="0" w:type="auto"/>
                  <w:vAlign w:val="center"/>
                  <w:hideMark/>
                </w:tcPr>
                <w:p w14:paraId="4584511C" w14:textId="77777777" w:rsidR="002A01E6" w:rsidRPr="002A01E6" w:rsidRDefault="002A01E6" w:rsidP="002A01E6">
                  <w:pPr>
                    <w:spacing w:after="0" w:line="240" w:lineRule="auto"/>
                  </w:pPr>
                  <w:r w:rsidRPr="002A01E6">
                    <w:t>A shipping fee of 30,000 VND is applied to an order.</w:t>
                  </w:r>
                </w:p>
              </w:tc>
            </w:tr>
          </w:tbl>
          <w:p w14:paraId="29671468"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2F927547" w14:textId="77777777" w:rsidTr="002A01E6">
              <w:trPr>
                <w:tblCellSpacing w:w="15" w:type="dxa"/>
              </w:trPr>
              <w:tc>
                <w:tcPr>
                  <w:tcW w:w="0" w:type="auto"/>
                  <w:vAlign w:val="center"/>
                  <w:hideMark/>
                </w:tcPr>
                <w:p w14:paraId="728691C0" w14:textId="77777777" w:rsidR="002A01E6" w:rsidRPr="002A01E6" w:rsidRDefault="002A01E6" w:rsidP="002A01E6">
                  <w:pPr>
                    <w:spacing w:after="0" w:line="240" w:lineRule="auto"/>
                  </w:pPr>
                </w:p>
              </w:tc>
            </w:tr>
          </w:tbl>
          <w:p w14:paraId="7C67178D" w14:textId="77777777" w:rsidR="002A01E6" w:rsidRPr="002A01E6" w:rsidRDefault="002A01E6" w:rsidP="002A01E6"/>
        </w:tc>
        <w:tc>
          <w:tcPr>
            <w:tcW w:w="32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3"/>
            </w:tblGrid>
            <w:tr w:rsidR="002A01E6" w:rsidRPr="002A01E6" w14:paraId="602437D6" w14:textId="77777777" w:rsidTr="002A01E6">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3"/>
                  </w:tblGrid>
                  <w:tr w:rsidR="002A01E6" w:rsidRPr="002A01E6" w14:paraId="46897711" w14:textId="77777777" w:rsidTr="002A01E6">
                    <w:trPr>
                      <w:tblCellSpacing w:w="15" w:type="dxa"/>
                    </w:trPr>
                    <w:tc>
                      <w:tcPr>
                        <w:tcW w:w="0" w:type="auto"/>
                        <w:vAlign w:val="center"/>
                        <w:hideMark/>
                      </w:tcPr>
                      <w:p w14:paraId="2760C59A" w14:textId="77777777" w:rsidR="002A01E6" w:rsidRPr="002A01E6" w:rsidRDefault="002A01E6" w:rsidP="002A01E6">
                        <w:pPr>
                          <w:spacing w:after="0" w:line="240" w:lineRule="auto"/>
                        </w:pPr>
                        <w:r w:rsidRPr="002A01E6">
                          <w:t>Calculated based on location and order type.</w:t>
                        </w:r>
                      </w:p>
                    </w:tc>
                  </w:tr>
                </w:tbl>
                <w:p w14:paraId="22A9AF84"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591A66CB" w14:textId="77777777" w:rsidTr="002A01E6">
                    <w:trPr>
                      <w:tblCellSpacing w:w="15" w:type="dxa"/>
                    </w:trPr>
                    <w:tc>
                      <w:tcPr>
                        <w:tcW w:w="0" w:type="auto"/>
                        <w:vAlign w:val="center"/>
                        <w:hideMark/>
                      </w:tcPr>
                      <w:p w14:paraId="62BF1F23" w14:textId="77777777" w:rsidR="002A01E6" w:rsidRPr="002A01E6" w:rsidRDefault="002A01E6" w:rsidP="002A01E6">
                        <w:pPr>
                          <w:spacing w:after="0" w:line="240" w:lineRule="auto"/>
                        </w:pPr>
                      </w:p>
                    </w:tc>
                  </w:tr>
                </w:tbl>
                <w:p w14:paraId="3C7E9B9A" w14:textId="01369E3A" w:rsidR="002A01E6" w:rsidRPr="002A01E6" w:rsidRDefault="002A01E6" w:rsidP="002A01E6">
                  <w:pPr>
                    <w:spacing w:after="0" w:line="240" w:lineRule="auto"/>
                  </w:pPr>
                </w:p>
              </w:tc>
            </w:tr>
          </w:tbl>
          <w:p w14:paraId="687F053A"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325DC625" w14:textId="77777777" w:rsidTr="002A01E6">
              <w:trPr>
                <w:tblCellSpacing w:w="15" w:type="dxa"/>
              </w:trPr>
              <w:tc>
                <w:tcPr>
                  <w:tcW w:w="0" w:type="auto"/>
                  <w:vAlign w:val="center"/>
                  <w:hideMark/>
                </w:tcPr>
                <w:p w14:paraId="6BF85EE7" w14:textId="77777777" w:rsidR="002A01E6" w:rsidRPr="002A01E6" w:rsidRDefault="002A01E6" w:rsidP="002A01E6">
                  <w:pPr>
                    <w:spacing w:after="0" w:line="240" w:lineRule="auto"/>
                  </w:pPr>
                </w:p>
              </w:tc>
            </w:tr>
          </w:tbl>
          <w:p w14:paraId="19FF68A6" w14:textId="77777777" w:rsidR="002A01E6" w:rsidRPr="002A01E6" w:rsidRDefault="002A01E6" w:rsidP="002A01E6"/>
        </w:tc>
      </w:tr>
      <w:tr w:rsidR="002A01E6" w14:paraId="43751DE9" w14:textId="77777777" w:rsidTr="002A01E6">
        <w:tc>
          <w:tcPr>
            <w:tcW w:w="510" w:type="dxa"/>
          </w:tcPr>
          <w:p w14:paraId="37450233" w14:textId="7F0944B7" w:rsidR="002A01E6" w:rsidRDefault="002A01E6" w:rsidP="00725F5B">
            <w:pPr>
              <w:rPr>
                <w:rFonts w:ascii="Times New Roman" w:hAnsi="Times New Roman" w:cs="Times New Roman"/>
              </w:rPr>
            </w:pPr>
            <w:r>
              <w:rPr>
                <w:rFonts w:ascii="Times New Roman" w:hAnsi="Times New Roman" w:cs="Times New Roman"/>
              </w:rPr>
              <w:t>9</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4"/>
            </w:tblGrid>
            <w:tr w:rsidR="002A01E6" w:rsidRPr="002A01E6" w14:paraId="59AECE2E" w14:textId="77777777" w:rsidTr="002A01E6">
              <w:trPr>
                <w:tblCellSpacing w:w="15" w:type="dxa"/>
              </w:trPr>
              <w:tc>
                <w:tcPr>
                  <w:tcW w:w="0" w:type="auto"/>
                  <w:vAlign w:val="center"/>
                  <w:hideMark/>
                </w:tcPr>
                <w:p w14:paraId="1B5CFEFC"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Rush Order</w:t>
                  </w:r>
                </w:p>
              </w:tc>
            </w:tr>
          </w:tbl>
          <w:p w14:paraId="2228A33D"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21795B27" w14:textId="77777777" w:rsidTr="002A01E6">
              <w:trPr>
                <w:tblCellSpacing w:w="15" w:type="dxa"/>
              </w:trPr>
              <w:tc>
                <w:tcPr>
                  <w:tcW w:w="0" w:type="auto"/>
                  <w:vAlign w:val="center"/>
                  <w:hideMark/>
                </w:tcPr>
                <w:p w14:paraId="0C0B1D8D" w14:textId="77777777" w:rsidR="002A01E6" w:rsidRPr="002A01E6" w:rsidRDefault="002A01E6" w:rsidP="002A01E6">
                  <w:pPr>
                    <w:spacing w:after="0" w:line="240" w:lineRule="auto"/>
                    <w:rPr>
                      <w:rFonts w:ascii="Times New Roman" w:hAnsi="Times New Roman" w:cs="Times New Roman"/>
                    </w:rPr>
                  </w:pPr>
                </w:p>
              </w:tc>
            </w:tr>
          </w:tbl>
          <w:p w14:paraId="6D723F2F"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0A31C1EC" w14:textId="77777777" w:rsidTr="002A01E6">
              <w:trPr>
                <w:tblCellSpacing w:w="15" w:type="dxa"/>
              </w:trPr>
              <w:tc>
                <w:tcPr>
                  <w:tcW w:w="0" w:type="auto"/>
                  <w:vAlign w:val="center"/>
                  <w:hideMark/>
                </w:tcPr>
                <w:p w14:paraId="3A19C89B" w14:textId="77777777" w:rsidR="002A01E6" w:rsidRPr="002A01E6" w:rsidRDefault="002A01E6" w:rsidP="002A01E6">
                  <w:pPr>
                    <w:spacing w:after="0" w:line="240" w:lineRule="auto"/>
                  </w:pPr>
                  <w:r w:rsidRPr="002A01E6">
                    <w:t>A prioritized order that is processed and delivered faster than standard orders.</w:t>
                  </w:r>
                </w:p>
              </w:tc>
            </w:tr>
          </w:tbl>
          <w:p w14:paraId="31E92585"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3D69B7F5" w14:textId="77777777" w:rsidTr="002A01E6">
              <w:trPr>
                <w:tblCellSpacing w:w="15" w:type="dxa"/>
              </w:trPr>
              <w:tc>
                <w:tcPr>
                  <w:tcW w:w="0" w:type="auto"/>
                  <w:vAlign w:val="center"/>
                  <w:hideMark/>
                </w:tcPr>
                <w:p w14:paraId="58512E4A" w14:textId="77777777" w:rsidR="002A01E6" w:rsidRPr="002A01E6" w:rsidRDefault="002A01E6" w:rsidP="002A01E6">
                  <w:pPr>
                    <w:spacing w:after="0" w:line="240" w:lineRule="auto"/>
                  </w:pPr>
                </w:p>
              </w:tc>
            </w:tr>
          </w:tbl>
          <w:p w14:paraId="52EED40D"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394A20E4" w14:textId="77777777" w:rsidTr="002A01E6">
              <w:trPr>
                <w:tblCellSpacing w:w="15" w:type="dxa"/>
              </w:trPr>
              <w:tc>
                <w:tcPr>
                  <w:tcW w:w="0" w:type="auto"/>
                  <w:vAlign w:val="center"/>
                  <w:hideMark/>
                </w:tcPr>
                <w:p w14:paraId="3700EB28" w14:textId="77777777" w:rsidR="002A01E6" w:rsidRPr="002A01E6" w:rsidRDefault="002A01E6" w:rsidP="002A01E6">
                  <w:pPr>
                    <w:spacing w:after="0" w:line="240" w:lineRule="auto"/>
                  </w:pPr>
                  <w:r w:rsidRPr="002A01E6">
                    <w:t>A customer selects "Rush Order" to receive their package sooner.</w:t>
                  </w:r>
                </w:p>
              </w:tc>
            </w:tr>
          </w:tbl>
          <w:p w14:paraId="6BDCAFFB"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29C18BB4" w14:textId="77777777" w:rsidTr="002A01E6">
              <w:trPr>
                <w:tblCellSpacing w:w="15" w:type="dxa"/>
              </w:trPr>
              <w:tc>
                <w:tcPr>
                  <w:tcW w:w="0" w:type="auto"/>
                  <w:vAlign w:val="center"/>
                  <w:hideMark/>
                </w:tcPr>
                <w:p w14:paraId="0C581245" w14:textId="77777777" w:rsidR="002A01E6" w:rsidRPr="002A01E6" w:rsidRDefault="002A01E6" w:rsidP="002A01E6">
                  <w:pPr>
                    <w:spacing w:after="0" w:line="240" w:lineRule="auto"/>
                  </w:pPr>
                </w:p>
              </w:tc>
            </w:tr>
          </w:tbl>
          <w:p w14:paraId="2F49D8CE" w14:textId="77777777" w:rsidR="002A01E6" w:rsidRPr="002A01E6" w:rsidRDefault="002A01E6" w:rsidP="002A01E6"/>
        </w:tc>
        <w:tc>
          <w:tcPr>
            <w:tcW w:w="3209" w:type="dxa"/>
          </w:tcPr>
          <w:p w14:paraId="7C27DE3F"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8"/>
              <w:gridCol w:w="30"/>
              <w:gridCol w:w="45"/>
            </w:tblGrid>
            <w:tr w:rsidR="002A01E6" w:rsidRPr="002A01E6" w14:paraId="5067BF2D" w14:textId="77777777" w:rsidTr="002A01E6">
              <w:trPr>
                <w:gridAfter w:val="2"/>
                <w:tblCellSpacing w:w="15" w:type="dxa"/>
              </w:trPr>
              <w:tc>
                <w:tcPr>
                  <w:tcW w:w="0" w:type="auto"/>
                  <w:vAlign w:val="center"/>
                  <w:hideMark/>
                </w:tcPr>
                <w:p w14:paraId="20860482" w14:textId="77777777" w:rsidR="002A01E6" w:rsidRPr="002A01E6" w:rsidRDefault="002A01E6" w:rsidP="002A01E6">
                  <w:pPr>
                    <w:spacing w:after="0" w:line="240" w:lineRule="auto"/>
                  </w:pPr>
                </w:p>
              </w:tc>
            </w:tr>
            <w:tr w:rsidR="002A01E6" w:rsidRPr="002A01E6" w14:paraId="2730432B" w14:textId="77777777" w:rsidTr="00C32F2C">
              <w:trPr>
                <w:gridAfter w:val="1"/>
                <w:tblCellSpacing w:w="15" w:type="dxa"/>
                <w:hidden/>
              </w:trPr>
              <w:tc>
                <w:tcPr>
                  <w:tcW w:w="0" w:type="auto"/>
                  <w:gridSpan w:val="2"/>
                  <w:vAlign w:val="center"/>
                  <w:hideMark/>
                </w:tcPr>
                <w:p w14:paraId="1D521B07" w14:textId="77777777" w:rsidR="002A01E6" w:rsidRPr="002A01E6" w:rsidRDefault="002A01E6" w:rsidP="002A01E6">
                  <w:pPr>
                    <w:spacing w:after="0" w:line="24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41712A4F" w14:textId="77777777" w:rsidTr="002A01E6">
                    <w:trPr>
                      <w:tblCellSpacing w:w="15" w:type="dxa"/>
                    </w:trPr>
                    <w:tc>
                      <w:tcPr>
                        <w:tcW w:w="0" w:type="auto"/>
                        <w:vAlign w:val="center"/>
                        <w:hideMark/>
                      </w:tcPr>
                      <w:p w14:paraId="71E38BA5" w14:textId="77777777" w:rsidR="002A01E6" w:rsidRPr="002A01E6" w:rsidRDefault="002A01E6" w:rsidP="002A01E6">
                        <w:pPr>
                          <w:spacing w:after="0" w:line="240" w:lineRule="auto"/>
                        </w:pPr>
                      </w:p>
                    </w:tc>
                  </w:tr>
                </w:tbl>
                <w:p w14:paraId="16DFEA68" w14:textId="1605F7F4" w:rsidR="002A01E6" w:rsidRPr="002A01E6" w:rsidRDefault="002A01E6" w:rsidP="002A01E6">
                  <w:pPr>
                    <w:spacing w:after="0" w:line="240" w:lineRule="auto"/>
                  </w:pPr>
                </w:p>
              </w:tc>
            </w:tr>
            <w:tr w:rsidR="002A01E6" w:rsidRPr="002A01E6" w14:paraId="41B6F595" w14:textId="77777777" w:rsidTr="002A01E6">
              <w:trPr>
                <w:tblCellSpacing w:w="15" w:type="dxa"/>
              </w:trPr>
              <w:tc>
                <w:tcPr>
                  <w:tcW w:w="0" w:type="auto"/>
                  <w:gridSpan w:val="3"/>
                  <w:vAlign w:val="center"/>
                  <w:hideMark/>
                </w:tcPr>
                <w:p w14:paraId="5AFD47C3" w14:textId="77777777" w:rsidR="002A01E6" w:rsidRPr="002A01E6" w:rsidRDefault="002A01E6" w:rsidP="002A01E6">
                  <w:pPr>
                    <w:spacing w:after="0" w:line="240" w:lineRule="auto"/>
                  </w:pPr>
                  <w:r w:rsidRPr="002A01E6">
                    <w:t>Additional shipping fees may apply.</w:t>
                  </w:r>
                </w:p>
              </w:tc>
            </w:tr>
          </w:tbl>
          <w:p w14:paraId="22F824A1"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67170AE" w14:textId="77777777" w:rsidTr="002A01E6">
              <w:trPr>
                <w:tblCellSpacing w:w="15" w:type="dxa"/>
              </w:trPr>
              <w:tc>
                <w:tcPr>
                  <w:tcW w:w="0" w:type="auto"/>
                  <w:vAlign w:val="center"/>
                  <w:hideMark/>
                </w:tcPr>
                <w:p w14:paraId="24A2039D" w14:textId="77777777" w:rsidR="002A01E6" w:rsidRPr="002A01E6" w:rsidRDefault="002A01E6" w:rsidP="002A01E6">
                  <w:pPr>
                    <w:spacing w:after="0" w:line="240" w:lineRule="auto"/>
                  </w:pPr>
                </w:p>
              </w:tc>
            </w:tr>
          </w:tbl>
          <w:p w14:paraId="3F0F27C2" w14:textId="77777777" w:rsidR="002A01E6" w:rsidRPr="002A01E6" w:rsidRDefault="002A01E6" w:rsidP="002A01E6"/>
        </w:tc>
      </w:tr>
      <w:tr w:rsidR="002A01E6" w14:paraId="69291730" w14:textId="77777777" w:rsidTr="002A01E6">
        <w:tc>
          <w:tcPr>
            <w:tcW w:w="510" w:type="dxa"/>
          </w:tcPr>
          <w:p w14:paraId="522D7926" w14:textId="7E058385" w:rsidR="002A01E6" w:rsidRDefault="002A01E6" w:rsidP="00725F5B">
            <w:pPr>
              <w:rPr>
                <w:rFonts w:ascii="Times New Roman" w:hAnsi="Times New Roman" w:cs="Times New Roman"/>
              </w:rPr>
            </w:pPr>
            <w:r>
              <w:rPr>
                <w:rFonts w:ascii="Times New Roman" w:hAnsi="Times New Roman" w:cs="Times New Roman"/>
              </w:rPr>
              <w:t>10</w:t>
            </w:r>
          </w:p>
        </w:tc>
        <w:tc>
          <w:tcPr>
            <w:tcW w:w="160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tblGrid>
            <w:tr w:rsidR="002A01E6" w:rsidRPr="002A01E6" w14:paraId="3BDD838A" w14:textId="77777777" w:rsidTr="002A01E6">
              <w:trPr>
                <w:tblCellSpacing w:w="15" w:type="dxa"/>
              </w:trPr>
              <w:tc>
                <w:tcPr>
                  <w:tcW w:w="0" w:type="auto"/>
                  <w:vAlign w:val="center"/>
                  <w:hideMark/>
                </w:tcPr>
                <w:p w14:paraId="611D4B45" w14:textId="77777777" w:rsidR="002A01E6" w:rsidRPr="002A01E6" w:rsidRDefault="002A01E6" w:rsidP="002A01E6">
                  <w:pPr>
                    <w:spacing w:after="0" w:line="240" w:lineRule="auto"/>
                    <w:rPr>
                      <w:rFonts w:ascii="Times New Roman" w:hAnsi="Times New Roman" w:cs="Times New Roman"/>
                    </w:rPr>
                  </w:pPr>
                  <w:r w:rsidRPr="002A01E6">
                    <w:rPr>
                      <w:rFonts w:ascii="Times New Roman" w:hAnsi="Times New Roman" w:cs="Times New Roman"/>
                    </w:rPr>
                    <w:t>Order Confirmation Email</w:t>
                  </w:r>
                </w:p>
              </w:tc>
            </w:tr>
          </w:tbl>
          <w:p w14:paraId="3C0C0712" w14:textId="77777777" w:rsidR="002A01E6" w:rsidRPr="002A01E6" w:rsidRDefault="002A01E6" w:rsidP="002A01E6">
            <w:pP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D3FC041" w14:textId="77777777" w:rsidTr="002A01E6">
              <w:trPr>
                <w:tblCellSpacing w:w="15" w:type="dxa"/>
              </w:trPr>
              <w:tc>
                <w:tcPr>
                  <w:tcW w:w="0" w:type="auto"/>
                  <w:vAlign w:val="center"/>
                  <w:hideMark/>
                </w:tcPr>
                <w:p w14:paraId="34781163" w14:textId="77777777" w:rsidR="002A01E6" w:rsidRPr="002A01E6" w:rsidRDefault="002A01E6" w:rsidP="002A01E6">
                  <w:pPr>
                    <w:spacing w:after="0" w:line="240" w:lineRule="auto"/>
                    <w:rPr>
                      <w:rFonts w:ascii="Times New Roman" w:hAnsi="Times New Roman" w:cs="Times New Roman"/>
                    </w:rPr>
                  </w:pPr>
                </w:p>
              </w:tc>
            </w:tr>
          </w:tbl>
          <w:p w14:paraId="358D988C" w14:textId="77777777" w:rsidR="002A01E6" w:rsidRPr="002A01E6" w:rsidRDefault="002A01E6" w:rsidP="002A01E6">
            <w:pPr>
              <w:rPr>
                <w:rFonts w:ascii="Times New Roman" w:hAnsi="Times New Roman" w:cs="Times New Roman"/>
              </w:rPr>
            </w:pPr>
          </w:p>
        </w:tc>
        <w:tc>
          <w:tcPr>
            <w:tcW w:w="477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74"/>
            </w:tblGrid>
            <w:tr w:rsidR="002A01E6" w:rsidRPr="002A01E6" w14:paraId="64F969E3" w14:textId="77777777" w:rsidTr="002A01E6">
              <w:trPr>
                <w:tblCellSpacing w:w="15" w:type="dxa"/>
              </w:trPr>
              <w:tc>
                <w:tcPr>
                  <w:tcW w:w="0" w:type="auto"/>
                  <w:vAlign w:val="center"/>
                  <w:hideMark/>
                </w:tcPr>
                <w:p w14:paraId="1D125FFF" w14:textId="77777777" w:rsidR="002A01E6" w:rsidRPr="002A01E6" w:rsidRDefault="002A01E6" w:rsidP="002A01E6">
                  <w:pPr>
                    <w:spacing w:after="0" w:line="240" w:lineRule="auto"/>
                  </w:pPr>
                  <w:r w:rsidRPr="002A01E6">
                    <w:t>An email notification sent to customers after a successful order placement.</w:t>
                  </w:r>
                </w:p>
              </w:tc>
            </w:tr>
          </w:tbl>
          <w:p w14:paraId="4F6028C4"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69608C72" w14:textId="77777777" w:rsidTr="002A01E6">
              <w:trPr>
                <w:tblCellSpacing w:w="15" w:type="dxa"/>
              </w:trPr>
              <w:tc>
                <w:tcPr>
                  <w:tcW w:w="0" w:type="auto"/>
                  <w:vAlign w:val="center"/>
                  <w:hideMark/>
                </w:tcPr>
                <w:p w14:paraId="3708D859" w14:textId="77777777" w:rsidR="002A01E6" w:rsidRPr="002A01E6" w:rsidRDefault="002A01E6" w:rsidP="002A01E6">
                  <w:pPr>
                    <w:spacing w:after="0" w:line="240" w:lineRule="auto"/>
                  </w:pPr>
                </w:p>
              </w:tc>
            </w:tr>
          </w:tbl>
          <w:p w14:paraId="1422025C" w14:textId="77777777" w:rsidR="002A01E6" w:rsidRPr="002A01E6" w:rsidRDefault="002A01E6" w:rsidP="002A01E6"/>
        </w:tc>
        <w:tc>
          <w:tcPr>
            <w:tcW w:w="1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tblGrid>
            <w:tr w:rsidR="002A01E6" w:rsidRPr="002A01E6" w14:paraId="22784544" w14:textId="77777777" w:rsidTr="002A01E6">
              <w:trPr>
                <w:tblCellSpacing w:w="15" w:type="dxa"/>
              </w:trPr>
              <w:tc>
                <w:tcPr>
                  <w:tcW w:w="0" w:type="auto"/>
                  <w:vAlign w:val="center"/>
                  <w:hideMark/>
                </w:tcPr>
                <w:p w14:paraId="56CD7116" w14:textId="77777777" w:rsidR="002A01E6" w:rsidRPr="002A01E6" w:rsidRDefault="002A01E6" w:rsidP="002A01E6">
                  <w:pPr>
                    <w:spacing w:after="0" w:line="240" w:lineRule="auto"/>
                  </w:pPr>
                  <w:r w:rsidRPr="002A01E6">
                    <w:t>"Your order #12345 has been confirmed!"</w:t>
                  </w:r>
                </w:p>
              </w:tc>
            </w:tr>
          </w:tbl>
          <w:p w14:paraId="7B06073C" w14:textId="77777777" w:rsidR="002A01E6" w:rsidRPr="002A01E6" w:rsidRDefault="002A01E6" w:rsidP="002A01E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01E6" w:rsidRPr="002A01E6" w14:paraId="7720B3B6" w14:textId="77777777" w:rsidTr="002A01E6">
              <w:trPr>
                <w:tblCellSpacing w:w="15" w:type="dxa"/>
              </w:trPr>
              <w:tc>
                <w:tcPr>
                  <w:tcW w:w="0" w:type="auto"/>
                  <w:vAlign w:val="center"/>
                  <w:hideMark/>
                </w:tcPr>
                <w:p w14:paraId="31507837" w14:textId="77777777" w:rsidR="002A01E6" w:rsidRPr="002A01E6" w:rsidRDefault="002A01E6" w:rsidP="002A01E6">
                  <w:pPr>
                    <w:spacing w:after="0" w:line="240" w:lineRule="auto"/>
                  </w:pPr>
                </w:p>
              </w:tc>
            </w:tr>
          </w:tbl>
          <w:p w14:paraId="77C1528B" w14:textId="77777777" w:rsidR="002A01E6" w:rsidRPr="002A01E6" w:rsidRDefault="002A01E6" w:rsidP="002A01E6"/>
        </w:tc>
        <w:tc>
          <w:tcPr>
            <w:tcW w:w="3209" w:type="dxa"/>
          </w:tcPr>
          <w:p w14:paraId="3A6F87F8" w14:textId="77777777" w:rsidR="002A01E6" w:rsidRDefault="002A01E6" w:rsidP="002A01E6">
            <w:r>
              <w:t>Contains order details and payment status.</w:t>
            </w:r>
          </w:p>
          <w:p w14:paraId="4E889781" w14:textId="77777777" w:rsidR="002A01E6" w:rsidRPr="002A01E6" w:rsidRDefault="002A01E6" w:rsidP="002A01E6"/>
        </w:tc>
      </w:tr>
    </w:tbl>
    <w:p w14:paraId="671854BC" w14:textId="77777777" w:rsidR="00725F5B" w:rsidRPr="00725F5B" w:rsidRDefault="00725F5B" w:rsidP="00725F5B">
      <w:pPr>
        <w:rPr>
          <w:rFonts w:ascii="Times New Roman" w:hAnsi="Times New Roman" w:cs="Times New Roman"/>
        </w:rPr>
      </w:pPr>
    </w:p>
    <w:p w14:paraId="011357D4" w14:textId="117359B7" w:rsidR="00D01C3C" w:rsidRDefault="00D01C3C" w:rsidP="00D01C3C">
      <w:pPr>
        <w:pStyle w:val="ListParagraph"/>
        <w:numPr>
          <w:ilvl w:val="1"/>
          <w:numId w:val="5"/>
        </w:numPr>
        <w:rPr>
          <w:rFonts w:ascii="Times New Roman" w:hAnsi="Times New Roman" w:cs="Times New Roman"/>
          <w:b/>
          <w:bCs/>
          <w:i/>
          <w:iCs/>
          <w:sz w:val="32"/>
          <w:szCs w:val="32"/>
        </w:rPr>
      </w:pPr>
      <w:r>
        <w:rPr>
          <w:rFonts w:ascii="Times New Roman" w:hAnsi="Times New Roman" w:cs="Times New Roman"/>
          <w:b/>
          <w:bCs/>
          <w:i/>
          <w:iCs/>
          <w:sz w:val="32"/>
          <w:szCs w:val="32"/>
        </w:rPr>
        <w:t>References</w:t>
      </w:r>
    </w:p>
    <w:p w14:paraId="0E16741D" w14:textId="4320C16F" w:rsidR="00797F38" w:rsidRDefault="00797F38" w:rsidP="00797F38">
      <w:pPr>
        <w:pStyle w:val="ListParagraph"/>
        <w:numPr>
          <w:ilvl w:val="0"/>
          <w:numId w:val="11"/>
        </w:numPr>
        <w:rPr>
          <w:rFonts w:ascii="Times New Roman" w:hAnsi="Times New Roman" w:cs="Times New Roman"/>
          <w:b/>
          <w:bCs/>
        </w:rPr>
      </w:pPr>
      <w:r w:rsidRPr="00797F38">
        <w:rPr>
          <w:rFonts w:ascii="Times New Roman" w:hAnsi="Times New Roman" w:cs="Times New Roman"/>
          <w:b/>
          <w:bCs/>
        </w:rPr>
        <w:t>AIMS Use Case Specification Document</w:t>
      </w:r>
    </w:p>
    <w:p w14:paraId="76984B0F" w14:textId="46213DB5" w:rsidR="00797F38" w:rsidRDefault="00797F38" w:rsidP="00797F38">
      <w:pPr>
        <w:pStyle w:val="ListParagraph"/>
        <w:numPr>
          <w:ilvl w:val="0"/>
          <w:numId w:val="12"/>
        </w:numPr>
        <w:rPr>
          <w:rFonts w:ascii="Times New Roman" w:hAnsi="Times New Roman" w:cs="Times New Roman"/>
        </w:rPr>
      </w:pPr>
      <w:r w:rsidRPr="00797F38">
        <w:rPr>
          <w:rFonts w:ascii="Times New Roman" w:hAnsi="Times New Roman" w:cs="Times New Roman"/>
        </w:rPr>
        <w:t xml:space="preserve">This document provides a detailed description of the use cases related to the </w:t>
      </w:r>
      <w:r w:rsidRPr="00797F38">
        <w:rPr>
          <w:rFonts w:ascii="Times New Roman" w:hAnsi="Times New Roman" w:cs="Times New Roman"/>
          <w:b/>
          <w:bCs/>
        </w:rPr>
        <w:t>Automated Inventory Management System (AIMS)</w:t>
      </w:r>
      <w:r w:rsidRPr="00797F38">
        <w:rPr>
          <w:rFonts w:ascii="Times New Roman" w:hAnsi="Times New Roman" w:cs="Times New Roman"/>
        </w:rPr>
        <w:t>, specifically focusing on the "Place Order" and "Pay Order" use cases.</w:t>
      </w:r>
    </w:p>
    <w:p w14:paraId="17CF3160" w14:textId="1B3DB1CB" w:rsidR="00797F38" w:rsidRDefault="00797F38" w:rsidP="00797F38">
      <w:pPr>
        <w:pStyle w:val="ListParagraph"/>
        <w:numPr>
          <w:ilvl w:val="0"/>
          <w:numId w:val="12"/>
        </w:numPr>
        <w:rPr>
          <w:rFonts w:ascii="Times New Roman" w:hAnsi="Times New Roman" w:cs="Times New Roman"/>
        </w:rPr>
      </w:pPr>
      <w:r w:rsidRPr="00797F38">
        <w:rPr>
          <w:rFonts w:ascii="Times New Roman" w:hAnsi="Times New Roman" w:cs="Times New Roman"/>
        </w:rPr>
        <w:t>It includes:</w:t>
      </w:r>
    </w:p>
    <w:p w14:paraId="56AC12CA" w14:textId="5D67B086" w:rsidR="00797F38" w:rsidRDefault="00797F38" w:rsidP="00797F38">
      <w:pPr>
        <w:pStyle w:val="ListParagraph"/>
        <w:numPr>
          <w:ilvl w:val="0"/>
          <w:numId w:val="13"/>
        </w:numPr>
        <w:rPr>
          <w:rFonts w:ascii="Times New Roman" w:hAnsi="Times New Roman" w:cs="Times New Roman"/>
        </w:rPr>
      </w:pPr>
      <w:r w:rsidRPr="00797F38">
        <w:rPr>
          <w:rFonts w:ascii="Times New Roman" w:hAnsi="Times New Roman" w:cs="Times New Roman"/>
          <w:b/>
          <w:bCs/>
        </w:rPr>
        <w:lastRenderedPageBreak/>
        <w:t>Flow of events</w:t>
      </w:r>
      <w:r w:rsidRPr="00797F38">
        <w:rPr>
          <w:rFonts w:ascii="Times New Roman" w:hAnsi="Times New Roman" w:cs="Times New Roman"/>
        </w:rPr>
        <w:t xml:space="preserve"> that outline the step-by-step process of placing and paying for an order.</w:t>
      </w:r>
    </w:p>
    <w:p w14:paraId="3EAD5BDE" w14:textId="0A090262" w:rsidR="00797F38" w:rsidRDefault="00797F38" w:rsidP="00797F38">
      <w:pPr>
        <w:pStyle w:val="ListParagraph"/>
        <w:numPr>
          <w:ilvl w:val="0"/>
          <w:numId w:val="13"/>
        </w:numPr>
        <w:rPr>
          <w:rFonts w:ascii="Times New Roman" w:hAnsi="Times New Roman" w:cs="Times New Roman"/>
        </w:rPr>
      </w:pPr>
      <w:r w:rsidRPr="00797F38">
        <w:rPr>
          <w:rFonts w:ascii="Times New Roman" w:hAnsi="Times New Roman" w:cs="Times New Roman"/>
          <w:b/>
          <w:bCs/>
        </w:rPr>
        <w:t>Input and output data specifications</w:t>
      </w:r>
      <w:r w:rsidRPr="00797F38">
        <w:rPr>
          <w:rFonts w:ascii="Times New Roman" w:hAnsi="Times New Roman" w:cs="Times New Roman"/>
        </w:rPr>
        <w:t xml:space="preserve"> for order information, shipping fees, and transaction details.</w:t>
      </w:r>
    </w:p>
    <w:p w14:paraId="090A0AD0" w14:textId="496AEA5E" w:rsidR="00797F38" w:rsidRDefault="00797F38" w:rsidP="00797F38">
      <w:pPr>
        <w:pStyle w:val="ListParagraph"/>
        <w:numPr>
          <w:ilvl w:val="0"/>
          <w:numId w:val="13"/>
        </w:numPr>
        <w:rPr>
          <w:rFonts w:ascii="Times New Roman" w:hAnsi="Times New Roman" w:cs="Times New Roman"/>
        </w:rPr>
      </w:pPr>
      <w:r w:rsidRPr="00797F38">
        <w:rPr>
          <w:rFonts w:ascii="Times New Roman" w:hAnsi="Times New Roman" w:cs="Times New Roman"/>
          <w:b/>
          <w:bCs/>
        </w:rPr>
        <w:t>Alternative flows</w:t>
      </w:r>
      <w:r w:rsidRPr="00797F38">
        <w:rPr>
          <w:rFonts w:ascii="Times New Roman" w:hAnsi="Times New Roman" w:cs="Times New Roman"/>
        </w:rPr>
        <w:t xml:space="preserve"> that describe exception handling scenarios, such as invalid user input, unsuccessful payments, or unavailable products.</w:t>
      </w:r>
    </w:p>
    <w:p w14:paraId="012A9E53" w14:textId="743E5F69" w:rsidR="00797F38" w:rsidRDefault="00797F38" w:rsidP="00797F38">
      <w:pPr>
        <w:pStyle w:val="ListParagraph"/>
        <w:numPr>
          <w:ilvl w:val="0"/>
          <w:numId w:val="11"/>
        </w:numPr>
        <w:rPr>
          <w:rFonts w:ascii="Times New Roman" w:hAnsi="Times New Roman" w:cs="Times New Roman"/>
          <w:b/>
          <w:bCs/>
        </w:rPr>
      </w:pPr>
      <w:r w:rsidRPr="00797F38">
        <w:rPr>
          <w:rFonts w:ascii="Times New Roman" w:hAnsi="Times New Roman" w:cs="Times New Roman"/>
          <w:b/>
          <w:bCs/>
        </w:rPr>
        <w:t>IEEE 830-1998 - Software Requirements Specification (SRS) Standard</w:t>
      </w:r>
    </w:p>
    <w:p w14:paraId="5312FF69" w14:textId="2D7D261D" w:rsidR="00797F38" w:rsidRDefault="00797F38" w:rsidP="00797F38">
      <w:pPr>
        <w:pStyle w:val="ListParagraph"/>
        <w:numPr>
          <w:ilvl w:val="0"/>
          <w:numId w:val="15"/>
        </w:numPr>
        <w:rPr>
          <w:rFonts w:ascii="Times New Roman" w:hAnsi="Times New Roman" w:cs="Times New Roman"/>
        </w:rPr>
      </w:pPr>
      <w:r w:rsidRPr="00797F38">
        <w:rPr>
          <w:rFonts w:ascii="Times New Roman" w:hAnsi="Times New Roman" w:cs="Times New Roman"/>
        </w:rPr>
        <w:t>This is an internationally recognized standard published by the Institute of Electrical and Electronics Engineers (IEEE), providing guidelines for writing a clear and structured Software Requirements Specification (SRS) document.</w:t>
      </w:r>
    </w:p>
    <w:p w14:paraId="3C16C98B" w14:textId="731C8586" w:rsidR="00797F38" w:rsidRDefault="00797F38" w:rsidP="00797F38">
      <w:pPr>
        <w:pStyle w:val="ListParagraph"/>
        <w:numPr>
          <w:ilvl w:val="0"/>
          <w:numId w:val="15"/>
        </w:numPr>
        <w:rPr>
          <w:rFonts w:ascii="Times New Roman" w:hAnsi="Times New Roman" w:cs="Times New Roman"/>
        </w:rPr>
      </w:pPr>
      <w:r w:rsidRPr="00797F38">
        <w:rPr>
          <w:rFonts w:ascii="Times New Roman" w:hAnsi="Times New Roman" w:cs="Times New Roman"/>
        </w:rPr>
        <w:t>It ensures that the SRS is</w:t>
      </w:r>
      <w:r>
        <w:rPr>
          <w:rFonts w:ascii="Times New Roman" w:hAnsi="Times New Roman" w:cs="Times New Roman"/>
        </w:rPr>
        <w:t>:</w:t>
      </w:r>
    </w:p>
    <w:p w14:paraId="073C7DD2" w14:textId="2975CA6D" w:rsidR="00797F38" w:rsidRDefault="00797F38" w:rsidP="00797F38">
      <w:pPr>
        <w:pStyle w:val="ListParagraph"/>
        <w:numPr>
          <w:ilvl w:val="0"/>
          <w:numId w:val="16"/>
        </w:numPr>
        <w:rPr>
          <w:rFonts w:ascii="Times New Roman" w:hAnsi="Times New Roman" w:cs="Times New Roman"/>
        </w:rPr>
      </w:pPr>
      <w:r w:rsidRPr="00797F38">
        <w:rPr>
          <w:rFonts w:ascii="Times New Roman" w:hAnsi="Times New Roman" w:cs="Times New Roman"/>
          <w:b/>
          <w:bCs/>
        </w:rPr>
        <w:t>Comprehensive</w:t>
      </w:r>
      <w:r>
        <w:rPr>
          <w:rFonts w:ascii="Times New Roman" w:hAnsi="Times New Roman" w:cs="Times New Roman"/>
        </w:rPr>
        <w:t>:</w:t>
      </w:r>
      <w:r w:rsidRPr="00797F38">
        <w:rPr>
          <w:rFonts w:ascii="Times New Roman" w:hAnsi="Times New Roman" w:cs="Times New Roman"/>
        </w:rPr>
        <w:t xml:space="preserve"> covering all functional and non-functional requirements.</w:t>
      </w:r>
    </w:p>
    <w:p w14:paraId="0232B42B" w14:textId="43002DFA" w:rsidR="00797F38" w:rsidRDefault="00797F38" w:rsidP="00797F38">
      <w:pPr>
        <w:pStyle w:val="ListParagraph"/>
        <w:numPr>
          <w:ilvl w:val="0"/>
          <w:numId w:val="16"/>
        </w:numPr>
        <w:rPr>
          <w:rFonts w:ascii="Times New Roman" w:hAnsi="Times New Roman" w:cs="Times New Roman"/>
        </w:rPr>
      </w:pPr>
      <w:r w:rsidRPr="00797F38">
        <w:rPr>
          <w:rFonts w:ascii="Times New Roman" w:hAnsi="Times New Roman" w:cs="Times New Roman"/>
          <w:b/>
          <w:bCs/>
        </w:rPr>
        <w:t>Well-structured</w:t>
      </w:r>
      <w:r>
        <w:rPr>
          <w:rFonts w:ascii="Times New Roman" w:hAnsi="Times New Roman" w:cs="Times New Roman"/>
        </w:rPr>
        <w:t>:</w:t>
      </w:r>
      <w:r w:rsidRPr="00797F38">
        <w:rPr>
          <w:rFonts w:ascii="Times New Roman" w:hAnsi="Times New Roman" w:cs="Times New Roman"/>
        </w:rPr>
        <w:t xml:space="preserve"> making it easy for stakeholders to understand and reference.</w:t>
      </w:r>
    </w:p>
    <w:p w14:paraId="410EA812" w14:textId="31025BB3" w:rsidR="00797F38" w:rsidRDefault="00797F38" w:rsidP="00797F38">
      <w:pPr>
        <w:pStyle w:val="ListParagraph"/>
        <w:numPr>
          <w:ilvl w:val="0"/>
          <w:numId w:val="16"/>
        </w:numPr>
        <w:rPr>
          <w:rFonts w:ascii="Times New Roman" w:hAnsi="Times New Roman" w:cs="Times New Roman"/>
        </w:rPr>
      </w:pPr>
      <w:r w:rsidRPr="00797F38">
        <w:rPr>
          <w:rFonts w:ascii="Times New Roman" w:hAnsi="Times New Roman" w:cs="Times New Roman"/>
          <w:b/>
          <w:bCs/>
        </w:rPr>
        <w:t>Consistent</w:t>
      </w:r>
      <w:r>
        <w:rPr>
          <w:rFonts w:ascii="Times New Roman" w:hAnsi="Times New Roman" w:cs="Times New Roman"/>
        </w:rPr>
        <w:t>:</w:t>
      </w:r>
      <w:r w:rsidRPr="00797F38">
        <w:rPr>
          <w:rFonts w:ascii="Times New Roman" w:hAnsi="Times New Roman" w:cs="Times New Roman"/>
        </w:rPr>
        <w:t xml:space="preserve"> allowing for better communication between developers, designers, and business analysts.</w:t>
      </w:r>
    </w:p>
    <w:p w14:paraId="7911065A" w14:textId="7B4875C1" w:rsidR="00797F38" w:rsidRDefault="00797F38" w:rsidP="00797F38">
      <w:pPr>
        <w:pStyle w:val="ListParagraph"/>
        <w:numPr>
          <w:ilvl w:val="0"/>
          <w:numId w:val="11"/>
        </w:numPr>
        <w:rPr>
          <w:rFonts w:ascii="Times New Roman" w:hAnsi="Times New Roman" w:cs="Times New Roman"/>
          <w:b/>
          <w:bCs/>
        </w:rPr>
      </w:pPr>
      <w:r w:rsidRPr="00797F38">
        <w:rPr>
          <w:rFonts w:ascii="Times New Roman" w:hAnsi="Times New Roman" w:cs="Times New Roman"/>
          <w:b/>
          <w:bCs/>
        </w:rPr>
        <w:t>VNPay Payment Gateway Integration Documentation</w:t>
      </w:r>
    </w:p>
    <w:p w14:paraId="6F891DAD" w14:textId="071A9815" w:rsidR="00797F38" w:rsidRDefault="00797F38" w:rsidP="00797F38">
      <w:pPr>
        <w:pStyle w:val="ListParagraph"/>
        <w:numPr>
          <w:ilvl w:val="0"/>
          <w:numId w:val="17"/>
        </w:numPr>
        <w:rPr>
          <w:rFonts w:ascii="Times New Roman" w:hAnsi="Times New Roman" w:cs="Times New Roman"/>
        </w:rPr>
      </w:pPr>
      <w:r w:rsidRPr="00797F38">
        <w:rPr>
          <w:rFonts w:ascii="Times New Roman" w:hAnsi="Times New Roman" w:cs="Times New Roman"/>
        </w:rPr>
        <w:t xml:space="preserve">This document outlines the process of integrating </w:t>
      </w:r>
      <w:r w:rsidRPr="00797F38">
        <w:rPr>
          <w:rFonts w:ascii="Times New Roman" w:hAnsi="Times New Roman" w:cs="Times New Roman"/>
          <w:b/>
          <w:bCs/>
        </w:rPr>
        <w:t>VNPay</w:t>
      </w:r>
      <w:r w:rsidRPr="00797F38">
        <w:rPr>
          <w:rFonts w:ascii="Times New Roman" w:hAnsi="Times New Roman" w:cs="Times New Roman"/>
        </w:rPr>
        <w:t>, a widely used online payment gateway, with AIMS to facilitate secure and reliable transactions.</w:t>
      </w:r>
    </w:p>
    <w:p w14:paraId="44F7EFC5" w14:textId="45FFAD4B" w:rsidR="00797F38" w:rsidRDefault="00797F38" w:rsidP="00797F38">
      <w:pPr>
        <w:pStyle w:val="ListParagraph"/>
        <w:numPr>
          <w:ilvl w:val="0"/>
          <w:numId w:val="17"/>
        </w:numPr>
        <w:rPr>
          <w:rFonts w:ascii="Times New Roman" w:hAnsi="Times New Roman" w:cs="Times New Roman"/>
        </w:rPr>
      </w:pPr>
      <w:r w:rsidRPr="00797F38">
        <w:rPr>
          <w:rFonts w:ascii="Times New Roman" w:hAnsi="Times New Roman" w:cs="Times New Roman"/>
        </w:rPr>
        <w:t>It includes</w:t>
      </w:r>
      <w:r>
        <w:rPr>
          <w:rFonts w:ascii="Times New Roman" w:hAnsi="Times New Roman" w:cs="Times New Roman"/>
        </w:rPr>
        <w:t>:</w:t>
      </w:r>
    </w:p>
    <w:p w14:paraId="515EF16A" w14:textId="0FCD3BFB" w:rsidR="00797F38" w:rsidRDefault="00797F38" w:rsidP="00797F38">
      <w:pPr>
        <w:pStyle w:val="ListParagraph"/>
        <w:numPr>
          <w:ilvl w:val="0"/>
          <w:numId w:val="18"/>
        </w:numPr>
        <w:rPr>
          <w:rFonts w:ascii="Times New Roman" w:hAnsi="Times New Roman" w:cs="Times New Roman"/>
        </w:rPr>
      </w:pPr>
      <w:r w:rsidRPr="00797F38">
        <w:rPr>
          <w:rFonts w:ascii="Times New Roman" w:hAnsi="Times New Roman" w:cs="Times New Roman"/>
          <w:b/>
          <w:bCs/>
        </w:rPr>
        <w:t>API documentation</w:t>
      </w:r>
      <w:r w:rsidRPr="00797F38">
        <w:rPr>
          <w:rFonts w:ascii="Times New Roman" w:hAnsi="Times New Roman" w:cs="Times New Roman"/>
        </w:rPr>
        <w:t xml:space="preserve"> for processing payments, refunds, and transaction status checks.</w:t>
      </w:r>
    </w:p>
    <w:p w14:paraId="546C37F8" w14:textId="588FFB5B" w:rsidR="00797F38" w:rsidRDefault="00797F38" w:rsidP="00797F38">
      <w:pPr>
        <w:pStyle w:val="ListParagraph"/>
        <w:numPr>
          <w:ilvl w:val="0"/>
          <w:numId w:val="18"/>
        </w:numPr>
        <w:rPr>
          <w:rFonts w:ascii="Times New Roman" w:hAnsi="Times New Roman" w:cs="Times New Roman"/>
        </w:rPr>
      </w:pPr>
      <w:r w:rsidRPr="00797F38">
        <w:rPr>
          <w:rFonts w:ascii="Times New Roman" w:hAnsi="Times New Roman" w:cs="Times New Roman"/>
          <w:b/>
          <w:bCs/>
        </w:rPr>
        <w:t>Security protocols</w:t>
      </w:r>
      <w:r w:rsidRPr="00797F38">
        <w:rPr>
          <w:rFonts w:ascii="Times New Roman" w:hAnsi="Times New Roman" w:cs="Times New Roman"/>
        </w:rPr>
        <w:t xml:space="preserve"> for encrypting and validating transaction data.</w:t>
      </w:r>
    </w:p>
    <w:p w14:paraId="5BE18D71" w14:textId="076948DB" w:rsidR="00797F38" w:rsidRDefault="00797F38" w:rsidP="00797F38">
      <w:pPr>
        <w:pStyle w:val="ListParagraph"/>
        <w:numPr>
          <w:ilvl w:val="0"/>
          <w:numId w:val="18"/>
        </w:numPr>
        <w:rPr>
          <w:rFonts w:ascii="Times New Roman" w:hAnsi="Times New Roman" w:cs="Times New Roman"/>
        </w:rPr>
      </w:pPr>
      <w:r w:rsidRPr="00797F38">
        <w:rPr>
          <w:rFonts w:ascii="Times New Roman" w:hAnsi="Times New Roman" w:cs="Times New Roman"/>
          <w:b/>
          <w:bCs/>
        </w:rPr>
        <w:t>Error handling mechanisms</w:t>
      </w:r>
      <w:r w:rsidRPr="00797F38">
        <w:rPr>
          <w:rFonts w:ascii="Times New Roman" w:hAnsi="Times New Roman" w:cs="Times New Roman"/>
        </w:rPr>
        <w:t xml:space="preserve"> to manage failed or canceled payments.</w:t>
      </w:r>
    </w:p>
    <w:p w14:paraId="7397A2B0" w14:textId="2EABFF5B" w:rsidR="00797F38" w:rsidRDefault="00797F38" w:rsidP="00797F38">
      <w:pPr>
        <w:pStyle w:val="ListParagraph"/>
        <w:numPr>
          <w:ilvl w:val="0"/>
          <w:numId w:val="11"/>
        </w:numPr>
        <w:rPr>
          <w:rFonts w:ascii="Times New Roman" w:hAnsi="Times New Roman" w:cs="Times New Roman"/>
          <w:b/>
          <w:bCs/>
        </w:rPr>
      </w:pPr>
      <w:r w:rsidRPr="00797F38">
        <w:rPr>
          <w:rFonts w:ascii="Times New Roman" w:hAnsi="Times New Roman" w:cs="Times New Roman"/>
          <w:b/>
          <w:bCs/>
        </w:rPr>
        <w:t>SOICT - HUST ITSS Software Development Course Materials</w:t>
      </w:r>
    </w:p>
    <w:p w14:paraId="11C39F69" w14:textId="4213867C" w:rsidR="00797F38" w:rsidRDefault="00797F38" w:rsidP="00797F38">
      <w:pPr>
        <w:pStyle w:val="ListParagraph"/>
        <w:numPr>
          <w:ilvl w:val="0"/>
          <w:numId w:val="19"/>
        </w:numPr>
        <w:rPr>
          <w:rFonts w:ascii="Times New Roman" w:hAnsi="Times New Roman" w:cs="Times New Roman"/>
        </w:rPr>
      </w:pPr>
      <w:r w:rsidRPr="00797F38">
        <w:rPr>
          <w:rFonts w:ascii="Times New Roman" w:hAnsi="Times New Roman" w:cs="Times New Roman"/>
        </w:rPr>
        <w:t xml:space="preserve">These materials are part of the </w:t>
      </w:r>
      <w:r w:rsidRPr="00797F38">
        <w:rPr>
          <w:rFonts w:ascii="Times New Roman" w:hAnsi="Times New Roman" w:cs="Times New Roman"/>
          <w:b/>
          <w:bCs/>
        </w:rPr>
        <w:t>Information Technology and Software Systems (ITSS) program</w:t>
      </w:r>
      <w:r w:rsidRPr="00797F38">
        <w:rPr>
          <w:rFonts w:ascii="Times New Roman" w:hAnsi="Times New Roman" w:cs="Times New Roman"/>
        </w:rPr>
        <w:t xml:space="preserve"> at the </w:t>
      </w:r>
      <w:r w:rsidRPr="00797F38">
        <w:rPr>
          <w:rFonts w:ascii="Times New Roman" w:hAnsi="Times New Roman" w:cs="Times New Roman"/>
          <w:b/>
          <w:bCs/>
        </w:rPr>
        <w:t>School of Information and Communication Technology (SOICT), Hanoi University of Science and Technology (HUST)</w:t>
      </w:r>
      <w:r w:rsidRPr="00797F38">
        <w:rPr>
          <w:rFonts w:ascii="Times New Roman" w:hAnsi="Times New Roman" w:cs="Times New Roman"/>
        </w:rPr>
        <w:t>.</w:t>
      </w:r>
    </w:p>
    <w:p w14:paraId="4156A771" w14:textId="2284F564" w:rsidR="00797F38" w:rsidRDefault="00797F38" w:rsidP="00797F38">
      <w:pPr>
        <w:pStyle w:val="ListParagraph"/>
        <w:numPr>
          <w:ilvl w:val="0"/>
          <w:numId w:val="19"/>
        </w:numPr>
        <w:rPr>
          <w:rFonts w:ascii="Times New Roman" w:hAnsi="Times New Roman" w:cs="Times New Roman"/>
        </w:rPr>
      </w:pPr>
      <w:r w:rsidRPr="00797F38">
        <w:rPr>
          <w:rFonts w:ascii="Times New Roman" w:hAnsi="Times New Roman" w:cs="Times New Roman"/>
        </w:rPr>
        <w:t>Topics covered include</w:t>
      </w:r>
      <w:r>
        <w:rPr>
          <w:rFonts w:ascii="Times New Roman" w:hAnsi="Times New Roman" w:cs="Times New Roman"/>
        </w:rPr>
        <w:t>:</w:t>
      </w:r>
    </w:p>
    <w:p w14:paraId="2079497D" w14:textId="47AC77BA" w:rsidR="00797F38" w:rsidRDefault="00797F38" w:rsidP="00797F38">
      <w:pPr>
        <w:pStyle w:val="ListParagraph"/>
        <w:numPr>
          <w:ilvl w:val="0"/>
          <w:numId w:val="20"/>
        </w:numPr>
        <w:rPr>
          <w:rFonts w:ascii="Times New Roman" w:hAnsi="Times New Roman" w:cs="Times New Roman"/>
        </w:rPr>
      </w:pPr>
      <w:r w:rsidRPr="00797F38">
        <w:rPr>
          <w:rFonts w:ascii="Times New Roman" w:hAnsi="Times New Roman" w:cs="Times New Roman"/>
          <w:b/>
          <w:bCs/>
        </w:rPr>
        <w:t>Software requirement analysis</w:t>
      </w:r>
      <w:r w:rsidRPr="00797F38">
        <w:rPr>
          <w:rFonts w:ascii="Times New Roman" w:hAnsi="Times New Roman" w:cs="Times New Roman"/>
        </w:rPr>
        <w:t xml:space="preserve"> and best practices for writing SRS documents.</w:t>
      </w:r>
    </w:p>
    <w:p w14:paraId="3E1C172C" w14:textId="301328F7" w:rsidR="00797F38" w:rsidRDefault="00797F38" w:rsidP="00797F38">
      <w:pPr>
        <w:pStyle w:val="ListParagraph"/>
        <w:numPr>
          <w:ilvl w:val="0"/>
          <w:numId w:val="20"/>
        </w:numPr>
        <w:rPr>
          <w:rFonts w:ascii="Times New Roman" w:hAnsi="Times New Roman" w:cs="Times New Roman"/>
        </w:rPr>
      </w:pPr>
      <w:r w:rsidRPr="00797F38">
        <w:rPr>
          <w:rFonts w:ascii="Times New Roman" w:hAnsi="Times New Roman" w:cs="Times New Roman"/>
          <w:b/>
          <w:bCs/>
        </w:rPr>
        <w:t>Use case modeling</w:t>
      </w:r>
      <w:r w:rsidRPr="00797F38">
        <w:rPr>
          <w:rFonts w:ascii="Times New Roman" w:hAnsi="Times New Roman" w:cs="Times New Roman"/>
        </w:rPr>
        <w:t xml:space="preserve"> to define system interactions</w:t>
      </w:r>
      <w:r>
        <w:rPr>
          <w:rFonts w:ascii="Times New Roman" w:hAnsi="Times New Roman" w:cs="Times New Roman"/>
        </w:rPr>
        <w:t>.</w:t>
      </w:r>
    </w:p>
    <w:p w14:paraId="1C503E5B" w14:textId="79604569" w:rsidR="00797F38" w:rsidRDefault="00797F38" w:rsidP="00797F38">
      <w:pPr>
        <w:pStyle w:val="ListParagraph"/>
        <w:numPr>
          <w:ilvl w:val="0"/>
          <w:numId w:val="20"/>
        </w:numPr>
        <w:rPr>
          <w:rFonts w:ascii="Times New Roman" w:hAnsi="Times New Roman" w:cs="Times New Roman"/>
        </w:rPr>
      </w:pPr>
      <w:r w:rsidRPr="00797F38">
        <w:rPr>
          <w:rFonts w:ascii="Times New Roman" w:hAnsi="Times New Roman" w:cs="Times New Roman"/>
          <w:b/>
          <w:bCs/>
        </w:rPr>
        <w:t>Software development methodologies</w:t>
      </w:r>
      <w:r w:rsidRPr="00797F38">
        <w:rPr>
          <w:rFonts w:ascii="Times New Roman" w:hAnsi="Times New Roman" w:cs="Times New Roman"/>
        </w:rPr>
        <w:t>, including Agile and Waterfall approaches</w:t>
      </w:r>
      <w:r>
        <w:rPr>
          <w:rFonts w:ascii="Times New Roman" w:hAnsi="Times New Roman" w:cs="Times New Roman"/>
        </w:rPr>
        <w:t>.</w:t>
      </w:r>
    </w:p>
    <w:p w14:paraId="0F5C0ABA" w14:textId="1EA0EB1A" w:rsidR="00797F38" w:rsidRDefault="00797F38" w:rsidP="00797F38">
      <w:pPr>
        <w:pStyle w:val="ListParagraph"/>
        <w:numPr>
          <w:ilvl w:val="0"/>
          <w:numId w:val="11"/>
        </w:numPr>
        <w:rPr>
          <w:rFonts w:ascii="Times New Roman" w:hAnsi="Times New Roman" w:cs="Times New Roman"/>
          <w:b/>
          <w:bCs/>
        </w:rPr>
      </w:pPr>
      <w:r w:rsidRPr="00797F38">
        <w:rPr>
          <w:rFonts w:ascii="Times New Roman" w:hAnsi="Times New Roman" w:cs="Times New Roman"/>
          <w:b/>
          <w:bCs/>
        </w:rPr>
        <w:t>Unified Modeling Language (UML) Specification</w:t>
      </w:r>
    </w:p>
    <w:p w14:paraId="0E3D4A69" w14:textId="3E70F9EF" w:rsidR="00797F38" w:rsidRDefault="00797F38" w:rsidP="00797F38">
      <w:pPr>
        <w:pStyle w:val="ListParagraph"/>
        <w:numPr>
          <w:ilvl w:val="0"/>
          <w:numId w:val="21"/>
        </w:numPr>
        <w:rPr>
          <w:rFonts w:ascii="Times New Roman" w:hAnsi="Times New Roman" w:cs="Times New Roman"/>
        </w:rPr>
      </w:pPr>
      <w:r w:rsidRPr="00797F38">
        <w:rPr>
          <w:rFonts w:ascii="Times New Roman" w:hAnsi="Times New Roman" w:cs="Times New Roman"/>
        </w:rPr>
        <w:t>UML is a standardized modeling language used for visualizing and documenting software systems. This reference helps define:</w:t>
      </w:r>
    </w:p>
    <w:p w14:paraId="6AF1B25E" w14:textId="1CB82095" w:rsidR="00797F38" w:rsidRDefault="00797F38" w:rsidP="00797F38">
      <w:pPr>
        <w:pStyle w:val="ListParagraph"/>
        <w:numPr>
          <w:ilvl w:val="0"/>
          <w:numId w:val="22"/>
        </w:numPr>
        <w:rPr>
          <w:rFonts w:ascii="Times New Roman" w:hAnsi="Times New Roman" w:cs="Times New Roman"/>
        </w:rPr>
      </w:pPr>
      <w:r w:rsidRPr="00797F38">
        <w:rPr>
          <w:rFonts w:ascii="Times New Roman" w:hAnsi="Times New Roman" w:cs="Times New Roman"/>
          <w:b/>
          <w:bCs/>
        </w:rPr>
        <w:lastRenderedPageBreak/>
        <w:t>Use Case Diagrams</w:t>
      </w:r>
      <w:r w:rsidRPr="00797F38">
        <w:rPr>
          <w:rFonts w:ascii="Times New Roman" w:hAnsi="Times New Roman" w:cs="Times New Roman"/>
        </w:rPr>
        <w:t xml:space="preserve"> to illustrate the interactions between users and the AIMS system.</w:t>
      </w:r>
    </w:p>
    <w:p w14:paraId="44371420" w14:textId="19858E55" w:rsidR="00797F38" w:rsidRDefault="00797F38" w:rsidP="00797F38">
      <w:pPr>
        <w:pStyle w:val="ListParagraph"/>
        <w:numPr>
          <w:ilvl w:val="0"/>
          <w:numId w:val="22"/>
        </w:numPr>
        <w:rPr>
          <w:rFonts w:ascii="Times New Roman" w:hAnsi="Times New Roman" w:cs="Times New Roman"/>
        </w:rPr>
      </w:pPr>
      <w:r w:rsidRPr="00797F38">
        <w:rPr>
          <w:rFonts w:ascii="Times New Roman" w:hAnsi="Times New Roman" w:cs="Times New Roman"/>
          <w:b/>
          <w:bCs/>
        </w:rPr>
        <w:t>Activity Diagrams</w:t>
      </w:r>
      <w:r w:rsidRPr="00797F38">
        <w:rPr>
          <w:rFonts w:ascii="Times New Roman" w:hAnsi="Times New Roman" w:cs="Times New Roman"/>
        </w:rPr>
        <w:t xml:space="preserve"> to represent workflows within the system.</w:t>
      </w:r>
    </w:p>
    <w:p w14:paraId="7C9BF7D1" w14:textId="52FB7D79" w:rsidR="00797F38" w:rsidRDefault="00797F38" w:rsidP="00797F38">
      <w:pPr>
        <w:pStyle w:val="ListParagraph"/>
        <w:numPr>
          <w:ilvl w:val="0"/>
          <w:numId w:val="22"/>
        </w:numPr>
        <w:rPr>
          <w:rFonts w:ascii="Times New Roman" w:hAnsi="Times New Roman" w:cs="Times New Roman"/>
        </w:rPr>
      </w:pPr>
      <w:r w:rsidRPr="00797F38">
        <w:rPr>
          <w:rFonts w:ascii="Times New Roman" w:hAnsi="Times New Roman" w:cs="Times New Roman"/>
          <w:b/>
          <w:bCs/>
        </w:rPr>
        <w:t>Class Diagrams</w:t>
      </w:r>
      <w:r w:rsidRPr="00797F38">
        <w:rPr>
          <w:rFonts w:ascii="Times New Roman" w:hAnsi="Times New Roman" w:cs="Times New Roman"/>
        </w:rPr>
        <w:t xml:space="preserve"> for structuring data models and relationships.</w:t>
      </w:r>
    </w:p>
    <w:p w14:paraId="1CB8C6F7" w14:textId="20AE7671" w:rsidR="00797F38" w:rsidRPr="00797F38" w:rsidRDefault="00797F38" w:rsidP="00797F38">
      <w:pPr>
        <w:pStyle w:val="ListParagraph"/>
        <w:numPr>
          <w:ilvl w:val="0"/>
          <w:numId w:val="21"/>
        </w:numPr>
        <w:rPr>
          <w:rFonts w:ascii="Times New Roman" w:hAnsi="Times New Roman" w:cs="Times New Roman"/>
        </w:rPr>
      </w:pPr>
      <w:r w:rsidRPr="00797F38">
        <w:rPr>
          <w:rFonts w:ascii="Times New Roman" w:hAnsi="Times New Roman" w:cs="Times New Roman"/>
        </w:rPr>
        <w:t xml:space="preserve">This specification ensures that the system's design follows </w:t>
      </w:r>
      <w:r w:rsidRPr="00797F38">
        <w:rPr>
          <w:rFonts w:ascii="Times New Roman" w:hAnsi="Times New Roman" w:cs="Times New Roman"/>
          <w:b/>
          <w:bCs/>
        </w:rPr>
        <w:t>best practices in software architecture and requirement modeling</w:t>
      </w:r>
      <w:r w:rsidRPr="00797F38">
        <w:rPr>
          <w:rFonts w:ascii="Times New Roman" w:hAnsi="Times New Roman" w:cs="Times New Roman"/>
        </w:rPr>
        <w:t>.</w:t>
      </w:r>
    </w:p>
    <w:p w14:paraId="19FB0E2A" w14:textId="52ED3084" w:rsidR="00D01C3C" w:rsidRDefault="00D01C3C" w:rsidP="00D01C3C">
      <w:pPr>
        <w:pStyle w:val="NormalWeb"/>
      </w:pPr>
    </w:p>
    <w:p w14:paraId="14CDC92A" w14:textId="77777777" w:rsidR="00D01C3C" w:rsidRPr="00D01C3C" w:rsidRDefault="00D01C3C" w:rsidP="00D01C3C">
      <w:pPr>
        <w:pStyle w:val="NormalWeb"/>
      </w:pPr>
    </w:p>
    <w:p w14:paraId="23FDC935" w14:textId="670B8E6E" w:rsidR="00D01C3C" w:rsidRPr="00D01C3C" w:rsidRDefault="00D01C3C" w:rsidP="00D01C3C">
      <w:pPr>
        <w:pStyle w:val="NormalWeb"/>
        <w:ind w:left="360"/>
      </w:pPr>
    </w:p>
    <w:p w14:paraId="106DA3AE" w14:textId="77777777" w:rsidR="00490AB6" w:rsidRPr="00D01C3C" w:rsidRDefault="00490AB6" w:rsidP="00490AB6">
      <w:pPr>
        <w:ind w:left="360"/>
        <w:rPr>
          <w:rFonts w:ascii="Times New Roman" w:hAnsi="Times New Roman" w:cs="Times New Roman"/>
        </w:rPr>
      </w:pPr>
    </w:p>
    <w:sectPr w:rsidR="00490AB6" w:rsidRPr="00D01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82623"/>
    <w:multiLevelType w:val="hybridMultilevel"/>
    <w:tmpl w:val="97D44124"/>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 w15:restartNumberingAfterBreak="0">
    <w:nsid w:val="04765A4F"/>
    <w:multiLevelType w:val="hybridMultilevel"/>
    <w:tmpl w:val="C74C676E"/>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2" w15:restartNumberingAfterBreak="0">
    <w:nsid w:val="14F65376"/>
    <w:multiLevelType w:val="hybridMultilevel"/>
    <w:tmpl w:val="19649B2E"/>
    <w:lvl w:ilvl="0" w:tplc="04090005">
      <w:start w:val="1"/>
      <w:numFmt w:val="bullet"/>
      <w:lvlText w:val=""/>
      <w:lvlJc w:val="left"/>
      <w:pPr>
        <w:ind w:left="2316" w:hanging="360"/>
      </w:pPr>
      <w:rPr>
        <w:rFonts w:ascii="Wingdings" w:hAnsi="Wingdings"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3" w15:restartNumberingAfterBreak="0">
    <w:nsid w:val="152B4394"/>
    <w:multiLevelType w:val="hybridMultilevel"/>
    <w:tmpl w:val="9A5EB64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9B60557"/>
    <w:multiLevelType w:val="hybridMultilevel"/>
    <w:tmpl w:val="261ED19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1B4849BC"/>
    <w:multiLevelType w:val="hybridMultilevel"/>
    <w:tmpl w:val="D0AC048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6" w15:restartNumberingAfterBreak="0">
    <w:nsid w:val="1B4D17BE"/>
    <w:multiLevelType w:val="multilevel"/>
    <w:tmpl w:val="CCCE7B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7" w15:restartNumberingAfterBreak="0">
    <w:nsid w:val="1E002DD3"/>
    <w:multiLevelType w:val="hybridMultilevel"/>
    <w:tmpl w:val="82B8486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2D8047B2"/>
    <w:multiLevelType w:val="hybridMultilevel"/>
    <w:tmpl w:val="A3FA4194"/>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9" w15:restartNumberingAfterBreak="0">
    <w:nsid w:val="33533978"/>
    <w:multiLevelType w:val="hybridMultilevel"/>
    <w:tmpl w:val="6BF2A500"/>
    <w:lvl w:ilvl="0" w:tplc="1BAA9CEA">
      <w:start w:val="1"/>
      <w:numFmt w:val="decimal"/>
      <w:lvlText w:val="%1."/>
      <w:lvlJc w:val="left"/>
      <w:pPr>
        <w:ind w:left="1236" w:hanging="360"/>
      </w:pPr>
      <w:rPr>
        <w:rFonts w:hint="default"/>
      </w:rPr>
    </w:lvl>
    <w:lvl w:ilvl="1" w:tplc="04090019" w:tentative="1">
      <w:start w:val="1"/>
      <w:numFmt w:val="lowerLetter"/>
      <w:lvlText w:val="%2."/>
      <w:lvlJc w:val="left"/>
      <w:pPr>
        <w:ind w:left="1956" w:hanging="360"/>
      </w:pPr>
    </w:lvl>
    <w:lvl w:ilvl="2" w:tplc="0409001B" w:tentative="1">
      <w:start w:val="1"/>
      <w:numFmt w:val="lowerRoman"/>
      <w:lvlText w:val="%3."/>
      <w:lvlJc w:val="right"/>
      <w:pPr>
        <w:ind w:left="2676" w:hanging="180"/>
      </w:pPr>
    </w:lvl>
    <w:lvl w:ilvl="3" w:tplc="0409000F" w:tentative="1">
      <w:start w:val="1"/>
      <w:numFmt w:val="decimal"/>
      <w:lvlText w:val="%4."/>
      <w:lvlJc w:val="left"/>
      <w:pPr>
        <w:ind w:left="3396" w:hanging="360"/>
      </w:pPr>
    </w:lvl>
    <w:lvl w:ilvl="4" w:tplc="04090019" w:tentative="1">
      <w:start w:val="1"/>
      <w:numFmt w:val="lowerLetter"/>
      <w:lvlText w:val="%5."/>
      <w:lvlJc w:val="left"/>
      <w:pPr>
        <w:ind w:left="4116" w:hanging="360"/>
      </w:pPr>
    </w:lvl>
    <w:lvl w:ilvl="5" w:tplc="0409001B" w:tentative="1">
      <w:start w:val="1"/>
      <w:numFmt w:val="lowerRoman"/>
      <w:lvlText w:val="%6."/>
      <w:lvlJc w:val="right"/>
      <w:pPr>
        <w:ind w:left="4836" w:hanging="180"/>
      </w:pPr>
    </w:lvl>
    <w:lvl w:ilvl="6" w:tplc="0409000F" w:tentative="1">
      <w:start w:val="1"/>
      <w:numFmt w:val="decimal"/>
      <w:lvlText w:val="%7."/>
      <w:lvlJc w:val="left"/>
      <w:pPr>
        <w:ind w:left="5556" w:hanging="360"/>
      </w:pPr>
    </w:lvl>
    <w:lvl w:ilvl="7" w:tplc="04090019" w:tentative="1">
      <w:start w:val="1"/>
      <w:numFmt w:val="lowerLetter"/>
      <w:lvlText w:val="%8."/>
      <w:lvlJc w:val="left"/>
      <w:pPr>
        <w:ind w:left="6276" w:hanging="360"/>
      </w:pPr>
    </w:lvl>
    <w:lvl w:ilvl="8" w:tplc="0409001B" w:tentative="1">
      <w:start w:val="1"/>
      <w:numFmt w:val="lowerRoman"/>
      <w:lvlText w:val="%9."/>
      <w:lvlJc w:val="right"/>
      <w:pPr>
        <w:ind w:left="6996" w:hanging="180"/>
      </w:pPr>
    </w:lvl>
  </w:abstractNum>
  <w:abstractNum w:abstractNumId="10" w15:restartNumberingAfterBreak="0">
    <w:nsid w:val="362C63BA"/>
    <w:multiLevelType w:val="hybridMultilevel"/>
    <w:tmpl w:val="5CA45B9A"/>
    <w:lvl w:ilvl="0" w:tplc="04090001">
      <w:start w:val="1"/>
      <w:numFmt w:val="bullet"/>
      <w:lvlText w:val=""/>
      <w:lvlJc w:val="left"/>
      <w:pPr>
        <w:ind w:left="1956" w:hanging="360"/>
      </w:pPr>
      <w:rPr>
        <w:rFonts w:ascii="Symbol" w:hAnsi="Symbol" w:hint="default"/>
      </w:rPr>
    </w:lvl>
    <w:lvl w:ilvl="1" w:tplc="04090003" w:tentative="1">
      <w:start w:val="1"/>
      <w:numFmt w:val="bullet"/>
      <w:lvlText w:val="o"/>
      <w:lvlJc w:val="left"/>
      <w:pPr>
        <w:ind w:left="2676" w:hanging="360"/>
      </w:pPr>
      <w:rPr>
        <w:rFonts w:ascii="Courier New" w:hAnsi="Courier New" w:cs="Courier New" w:hint="default"/>
      </w:rPr>
    </w:lvl>
    <w:lvl w:ilvl="2" w:tplc="04090005" w:tentative="1">
      <w:start w:val="1"/>
      <w:numFmt w:val="bullet"/>
      <w:lvlText w:val=""/>
      <w:lvlJc w:val="left"/>
      <w:pPr>
        <w:ind w:left="3396" w:hanging="360"/>
      </w:pPr>
      <w:rPr>
        <w:rFonts w:ascii="Wingdings" w:hAnsi="Wingdings" w:hint="default"/>
      </w:rPr>
    </w:lvl>
    <w:lvl w:ilvl="3" w:tplc="04090001" w:tentative="1">
      <w:start w:val="1"/>
      <w:numFmt w:val="bullet"/>
      <w:lvlText w:val=""/>
      <w:lvlJc w:val="left"/>
      <w:pPr>
        <w:ind w:left="4116" w:hanging="360"/>
      </w:pPr>
      <w:rPr>
        <w:rFonts w:ascii="Symbol" w:hAnsi="Symbol" w:hint="default"/>
      </w:rPr>
    </w:lvl>
    <w:lvl w:ilvl="4" w:tplc="04090003" w:tentative="1">
      <w:start w:val="1"/>
      <w:numFmt w:val="bullet"/>
      <w:lvlText w:val="o"/>
      <w:lvlJc w:val="left"/>
      <w:pPr>
        <w:ind w:left="4836" w:hanging="360"/>
      </w:pPr>
      <w:rPr>
        <w:rFonts w:ascii="Courier New" w:hAnsi="Courier New" w:cs="Courier New" w:hint="default"/>
      </w:rPr>
    </w:lvl>
    <w:lvl w:ilvl="5" w:tplc="04090005" w:tentative="1">
      <w:start w:val="1"/>
      <w:numFmt w:val="bullet"/>
      <w:lvlText w:val=""/>
      <w:lvlJc w:val="left"/>
      <w:pPr>
        <w:ind w:left="5556" w:hanging="360"/>
      </w:pPr>
      <w:rPr>
        <w:rFonts w:ascii="Wingdings" w:hAnsi="Wingdings" w:hint="default"/>
      </w:rPr>
    </w:lvl>
    <w:lvl w:ilvl="6" w:tplc="04090001" w:tentative="1">
      <w:start w:val="1"/>
      <w:numFmt w:val="bullet"/>
      <w:lvlText w:val=""/>
      <w:lvlJc w:val="left"/>
      <w:pPr>
        <w:ind w:left="6276" w:hanging="360"/>
      </w:pPr>
      <w:rPr>
        <w:rFonts w:ascii="Symbol" w:hAnsi="Symbol" w:hint="default"/>
      </w:rPr>
    </w:lvl>
    <w:lvl w:ilvl="7" w:tplc="04090003" w:tentative="1">
      <w:start w:val="1"/>
      <w:numFmt w:val="bullet"/>
      <w:lvlText w:val="o"/>
      <w:lvlJc w:val="left"/>
      <w:pPr>
        <w:ind w:left="6996" w:hanging="360"/>
      </w:pPr>
      <w:rPr>
        <w:rFonts w:ascii="Courier New" w:hAnsi="Courier New" w:cs="Courier New" w:hint="default"/>
      </w:rPr>
    </w:lvl>
    <w:lvl w:ilvl="8" w:tplc="04090005" w:tentative="1">
      <w:start w:val="1"/>
      <w:numFmt w:val="bullet"/>
      <w:lvlText w:val=""/>
      <w:lvlJc w:val="left"/>
      <w:pPr>
        <w:ind w:left="7716" w:hanging="360"/>
      </w:pPr>
      <w:rPr>
        <w:rFonts w:ascii="Wingdings" w:hAnsi="Wingdings" w:hint="default"/>
      </w:rPr>
    </w:lvl>
  </w:abstractNum>
  <w:abstractNum w:abstractNumId="11" w15:restartNumberingAfterBreak="0">
    <w:nsid w:val="3B32327B"/>
    <w:multiLevelType w:val="hybridMultilevel"/>
    <w:tmpl w:val="B0542C32"/>
    <w:lvl w:ilvl="0" w:tplc="04090005">
      <w:start w:val="1"/>
      <w:numFmt w:val="bullet"/>
      <w:lvlText w:val=""/>
      <w:lvlJc w:val="left"/>
      <w:pPr>
        <w:ind w:left="2316" w:hanging="360"/>
      </w:pPr>
      <w:rPr>
        <w:rFonts w:ascii="Wingdings" w:hAnsi="Wingdings"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12" w15:restartNumberingAfterBreak="0">
    <w:nsid w:val="460623E9"/>
    <w:multiLevelType w:val="hybridMultilevel"/>
    <w:tmpl w:val="BABE83DA"/>
    <w:lvl w:ilvl="0" w:tplc="04090005">
      <w:start w:val="1"/>
      <w:numFmt w:val="bullet"/>
      <w:lvlText w:val=""/>
      <w:lvlJc w:val="left"/>
      <w:pPr>
        <w:ind w:left="1596" w:hanging="360"/>
      </w:pPr>
      <w:rPr>
        <w:rFonts w:ascii="Wingdings" w:hAnsi="Wingdings"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3" w15:restartNumberingAfterBreak="0">
    <w:nsid w:val="59525CC2"/>
    <w:multiLevelType w:val="multilevel"/>
    <w:tmpl w:val="8760FDA4"/>
    <w:lvl w:ilvl="0">
      <w:start w:val="1"/>
      <w:numFmt w:val="decimal"/>
      <w:lvlText w:val="%1"/>
      <w:lvlJc w:val="left"/>
      <w:pPr>
        <w:ind w:left="420" w:hanging="42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625D5528"/>
    <w:multiLevelType w:val="hybridMultilevel"/>
    <w:tmpl w:val="50BE1E4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63F8705B"/>
    <w:multiLevelType w:val="hybridMultilevel"/>
    <w:tmpl w:val="346A177E"/>
    <w:lvl w:ilvl="0" w:tplc="04090005">
      <w:start w:val="1"/>
      <w:numFmt w:val="bullet"/>
      <w:lvlText w:val=""/>
      <w:lvlJc w:val="left"/>
      <w:pPr>
        <w:ind w:left="2676" w:hanging="360"/>
      </w:pPr>
      <w:rPr>
        <w:rFonts w:ascii="Wingdings" w:hAnsi="Wingdings" w:hint="default"/>
      </w:rPr>
    </w:lvl>
    <w:lvl w:ilvl="1" w:tplc="04090003" w:tentative="1">
      <w:start w:val="1"/>
      <w:numFmt w:val="bullet"/>
      <w:lvlText w:val="o"/>
      <w:lvlJc w:val="left"/>
      <w:pPr>
        <w:ind w:left="3396" w:hanging="360"/>
      </w:pPr>
      <w:rPr>
        <w:rFonts w:ascii="Courier New" w:hAnsi="Courier New" w:cs="Courier New" w:hint="default"/>
      </w:rPr>
    </w:lvl>
    <w:lvl w:ilvl="2" w:tplc="04090005" w:tentative="1">
      <w:start w:val="1"/>
      <w:numFmt w:val="bullet"/>
      <w:lvlText w:val=""/>
      <w:lvlJc w:val="left"/>
      <w:pPr>
        <w:ind w:left="4116" w:hanging="360"/>
      </w:pPr>
      <w:rPr>
        <w:rFonts w:ascii="Wingdings" w:hAnsi="Wingdings" w:hint="default"/>
      </w:rPr>
    </w:lvl>
    <w:lvl w:ilvl="3" w:tplc="04090001" w:tentative="1">
      <w:start w:val="1"/>
      <w:numFmt w:val="bullet"/>
      <w:lvlText w:val=""/>
      <w:lvlJc w:val="left"/>
      <w:pPr>
        <w:ind w:left="4836" w:hanging="360"/>
      </w:pPr>
      <w:rPr>
        <w:rFonts w:ascii="Symbol" w:hAnsi="Symbol" w:hint="default"/>
      </w:rPr>
    </w:lvl>
    <w:lvl w:ilvl="4" w:tplc="04090003" w:tentative="1">
      <w:start w:val="1"/>
      <w:numFmt w:val="bullet"/>
      <w:lvlText w:val="o"/>
      <w:lvlJc w:val="left"/>
      <w:pPr>
        <w:ind w:left="5556" w:hanging="360"/>
      </w:pPr>
      <w:rPr>
        <w:rFonts w:ascii="Courier New" w:hAnsi="Courier New" w:cs="Courier New" w:hint="default"/>
      </w:rPr>
    </w:lvl>
    <w:lvl w:ilvl="5" w:tplc="04090005" w:tentative="1">
      <w:start w:val="1"/>
      <w:numFmt w:val="bullet"/>
      <w:lvlText w:val=""/>
      <w:lvlJc w:val="left"/>
      <w:pPr>
        <w:ind w:left="6276" w:hanging="360"/>
      </w:pPr>
      <w:rPr>
        <w:rFonts w:ascii="Wingdings" w:hAnsi="Wingdings" w:hint="default"/>
      </w:rPr>
    </w:lvl>
    <w:lvl w:ilvl="6" w:tplc="04090001" w:tentative="1">
      <w:start w:val="1"/>
      <w:numFmt w:val="bullet"/>
      <w:lvlText w:val=""/>
      <w:lvlJc w:val="left"/>
      <w:pPr>
        <w:ind w:left="6996" w:hanging="360"/>
      </w:pPr>
      <w:rPr>
        <w:rFonts w:ascii="Symbol" w:hAnsi="Symbol" w:hint="default"/>
      </w:rPr>
    </w:lvl>
    <w:lvl w:ilvl="7" w:tplc="04090003" w:tentative="1">
      <w:start w:val="1"/>
      <w:numFmt w:val="bullet"/>
      <w:lvlText w:val="o"/>
      <w:lvlJc w:val="left"/>
      <w:pPr>
        <w:ind w:left="7716" w:hanging="360"/>
      </w:pPr>
      <w:rPr>
        <w:rFonts w:ascii="Courier New" w:hAnsi="Courier New" w:cs="Courier New" w:hint="default"/>
      </w:rPr>
    </w:lvl>
    <w:lvl w:ilvl="8" w:tplc="04090005" w:tentative="1">
      <w:start w:val="1"/>
      <w:numFmt w:val="bullet"/>
      <w:lvlText w:val=""/>
      <w:lvlJc w:val="left"/>
      <w:pPr>
        <w:ind w:left="8436" w:hanging="360"/>
      </w:pPr>
      <w:rPr>
        <w:rFonts w:ascii="Wingdings" w:hAnsi="Wingdings" w:hint="default"/>
      </w:rPr>
    </w:lvl>
  </w:abstractNum>
  <w:abstractNum w:abstractNumId="16" w15:restartNumberingAfterBreak="0">
    <w:nsid w:val="651B156C"/>
    <w:multiLevelType w:val="hybridMultilevel"/>
    <w:tmpl w:val="EE30522C"/>
    <w:lvl w:ilvl="0" w:tplc="04090005">
      <w:start w:val="1"/>
      <w:numFmt w:val="bullet"/>
      <w:lvlText w:val=""/>
      <w:lvlJc w:val="left"/>
      <w:pPr>
        <w:ind w:left="2316" w:hanging="360"/>
      </w:pPr>
      <w:rPr>
        <w:rFonts w:ascii="Wingdings" w:hAnsi="Wingdings"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17" w15:restartNumberingAfterBreak="0">
    <w:nsid w:val="6AFD33DB"/>
    <w:multiLevelType w:val="hybridMultilevel"/>
    <w:tmpl w:val="4A1C8F3E"/>
    <w:lvl w:ilvl="0" w:tplc="04090001">
      <w:start w:val="1"/>
      <w:numFmt w:val="bullet"/>
      <w:lvlText w:val=""/>
      <w:lvlJc w:val="left"/>
      <w:pPr>
        <w:ind w:left="1596" w:hanging="360"/>
      </w:pPr>
      <w:rPr>
        <w:rFonts w:ascii="Symbol" w:hAnsi="Symbol" w:hint="default"/>
      </w:rPr>
    </w:lvl>
    <w:lvl w:ilvl="1" w:tplc="04090003" w:tentative="1">
      <w:start w:val="1"/>
      <w:numFmt w:val="bullet"/>
      <w:lvlText w:val="o"/>
      <w:lvlJc w:val="left"/>
      <w:pPr>
        <w:ind w:left="2316" w:hanging="360"/>
      </w:pPr>
      <w:rPr>
        <w:rFonts w:ascii="Courier New" w:hAnsi="Courier New" w:cs="Courier New" w:hint="default"/>
      </w:rPr>
    </w:lvl>
    <w:lvl w:ilvl="2" w:tplc="04090005" w:tentative="1">
      <w:start w:val="1"/>
      <w:numFmt w:val="bullet"/>
      <w:lvlText w:val=""/>
      <w:lvlJc w:val="left"/>
      <w:pPr>
        <w:ind w:left="3036" w:hanging="360"/>
      </w:pPr>
      <w:rPr>
        <w:rFonts w:ascii="Wingdings" w:hAnsi="Wingdings" w:hint="default"/>
      </w:rPr>
    </w:lvl>
    <w:lvl w:ilvl="3" w:tplc="04090001" w:tentative="1">
      <w:start w:val="1"/>
      <w:numFmt w:val="bullet"/>
      <w:lvlText w:val=""/>
      <w:lvlJc w:val="left"/>
      <w:pPr>
        <w:ind w:left="3756" w:hanging="360"/>
      </w:pPr>
      <w:rPr>
        <w:rFonts w:ascii="Symbol" w:hAnsi="Symbol" w:hint="default"/>
      </w:rPr>
    </w:lvl>
    <w:lvl w:ilvl="4" w:tplc="04090003" w:tentative="1">
      <w:start w:val="1"/>
      <w:numFmt w:val="bullet"/>
      <w:lvlText w:val="o"/>
      <w:lvlJc w:val="left"/>
      <w:pPr>
        <w:ind w:left="4476" w:hanging="360"/>
      </w:pPr>
      <w:rPr>
        <w:rFonts w:ascii="Courier New" w:hAnsi="Courier New" w:cs="Courier New" w:hint="default"/>
      </w:rPr>
    </w:lvl>
    <w:lvl w:ilvl="5" w:tplc="04090005" w:tentative="1">
      <w:start w:val="1"/>
      <w:numFmt w:val="bullet"/>
      <w:lvlText w:val=""/>
      <w:lvlJc w:val="left"/>
      <w:pPr>
        <w:ind w:left="5196" w:hanging="360"/>
      </w:pPr>
      <w:rPr>
        <w:rFonts w:ascii="Wingdings" w:hAnsi="Wingdings" w:hint="default"/>
      </w:rPr>
    </w:lvl>
    <w:lvl w:ilvl="6" w:tplc="04090001" w:tentative="1">
      <w:start w:val="1"/>
      <w:numFmt w:val="bullet"/>
      <w:lvlText w:val=""/>
      <w:lvlJc w:val="left"/>
      <w:pPr>
        <w:ind w:left="5916" w:hanging="360"/>
      </w:pPr>
      <w:rPr>
        <w:rFonts w:ascii="Symbol" w:hAnsi="Symbol" w:hint="default"/>
      </w:rPr>
    </w:lvl>
    <w:lvl w:ilvl="7" w:tplc="04090003" w:tentative="1">
      <w:start w:val="1"/>
      <w:numFmt w:val="bullet"/>
      <w:lvlText w:val="o"/>
      <w:lvlJc w:val="left"/>
      <w:pPr>
        <w:ind w:left="6636" w:hanging="360"/>
      </w:pPr>
      <w:rPr>
        <w:rFonts w:ascii="Courier New" w:hAnsi="Courier New" w:cs="Courier New" w:hint="default"/>
      </w:rPr>
    </w:lvl>
    <w:lvl w:ilvl="8" w:tplc="04090005" w:tentative="1">
      <w:start w:val="1"/>
      <w:numFmt w:val="bullet"/>
      <w:lvlText w:val=""/>
      <w:lvlJc w:val="left"/>
      <w:pPr>
        <w:ind w:left="7356" w:hanging="360"/>
      </w:pPr>
      <w:rPr>
        <w:rFonts w:ascii="Wingdings" w:hAnsi="Wingdings" w:hint="default"/>
      </w:rPr>
    </w:lvl>
  </w:abstractNum>
  <w:abstractNum w:abstractNumId="18" w15:restartNumberingAfterBreak="0">
    <w:nsid w:val="71CD1317"/>
    <w:multiLevelType w:val="hybridMultilevel"/>
    <w:tmpl w:val="3D28B090"/>
    <w:lvl w:ilvl="0" w:tplc="04090005">
      <w:start w:val="1"/>
      <w:numFmt w:val="bullet"/>
      <w:lvlText w:val=""/>
      <w:lvlJc w:val="left"/>
      <w:pPr>
        <w:ind w:left="2316" w:hanging="360"/>
      </w:pPr>
      <w:rPr>
        <w:rFonts w:ascii="Wingdings" w:hAnsi="Wingdings" w:hint="default"/>
      </w:rPr>
    </w:lvl>
    <w:lvl w:ilvl="1" w:tplc="04090003" w:tentative="1">
      <w:start w:val="1"/>
      <w:numFmt w:val="bullet"/>
      <w:lvlText w:val="o"/>
      <w:lvlJc w:val="left"/>
      <w:pPr>
        <w:ind w:left="3036" w:hanging="360"/>
      </w:pPr>
      <w:rPr>
        <w:rFonts w:ascii="Courier New" w:hAnsi="Courier New" w:cs="Courier New" w:hint="default"/>
      </w:rPr>
    </w:lvl>
    <w:lvl w:ilvl="2" w:tplc="04090005" w:tentative="1">
      <w:start w:val="1"/>
      <w:numFmt w:val="bullet"/>
      <w:lvlText w:val=""/>
      <w:lvlJc w:val="left"/>
      <w:pPr>
        <w:ind w:left="3756" w:hanging="360"/>
      </w:pPr>
      <w:rPr>
        <w:rFonts w:ascii="Wingdings" w:hAnsi="Wingdings" w:hint="default"/>
      </w:rPr>
    </w:lvl>
    <w:lvl w:ilvl="3" w:tplc="04090001" w:tentative="1">
      <w:start w:val="1"/>
      <w:numFmt w:val="bullet"/>
      <w:lvlText w:val=""/>
      <w:lvlJc w:val="left"/>
      <w:pPr>
        <w:ind w:left="4476" w:hanging="360"/>
      </w:pPr>
      <w:rPr>
        <w:rFonts w:ascii="Symbol" w:hAnsi="Symbol" w:hint="default"/>
      </w:rPr>
    </w:lvl>
    <w:lvl w:ilvl="4" w:tplc="04090003" w:tentative="1">
      <w:start w:val="1"/>
      <w:numFmt w:val="bullet"/>
      <w:lvlText w:val="o"/>
      <w:lvlJc w:val="left"/>
      <w:pPr>
        <w:ind w:left="5196" w:hanging="360"/>
      </w:pPr>
      <w:rPr>
        <w:rFonts w:ascii="Courier New" w:hAnsi="Courier New" w:cs="Courier New" w:hint="default"/>
      </w:rPr>
    </w:lvl>
    <w:lvl w:ilvl="5" w:tplc="04090005" w:tentative="1">
      <w:start w:val="1"/>
      <w:numFmt w:val="bullet"/>
      <w:lvlText w:val=""/>
      <w:lvlJc w:val="left"/>
      <w:pPr>
        <w:ind w:left="5916" w:hanging="360"/>
      </w:pPr>
      <w:rPr>
        <w:rFonts w:ascii="Wingdings" w:hAnsi="Wingdings" w:hint="default"/>
      </w:rPr>
    </w:lvl>
    <w:lvl w:ilvl="6" w:tplc="04090001" w:tentative="1">
      <w:start w:val="1"/>
      <w:numFmt w:val="bullet"/>
      <w:lvlText w:val=""/>
      <w:lvlJc w:val="left"/>
      <w:pPr>
        <w:ind w:left="6636" w:hanging="360"/>
      </w:pPr>
      <w:rPr>
        <w:rFonts w:ascii="Symbol" w:hAnsi="Symbol" w:hint="default"/>
      </w:rPr>
    </w:lvl>
    <w:lvl w:ilvl="7" w:tplc="04090003" w:tentative="1">
      <w:start w:val="1"/>
      <w:numFmt w:val="bullet"/>
      <w:lvlText w:val="o"/>
      <w:lvlJc w:val="left"/>
      <w:pPr>
        <w:ind w:left="7356" w:hanging="360"/>
      </w:pPr>
      <w:rPr>
        <w:rFonts w:ascii="Courier New" w:hAnsi="Courier New" w:cs="Courier New" w:hint="default"/>
      </w:rPr>
    </w:lvl>
    <w:lvl w:ilvl="8" w:tplc="04090005" w:tentative="1">
      <w:start w:val="1"/>
      <w:numFmt w:val="bullet"/>
      <w:lvlText w:val=""/>
      <w:lvlJc w:val="left"/>
      <w:pPr>
        <w:ind w:left="8076" w:hanging="360"/>
      </w:pPr>
      <w:rPr>
        <w:rFonts w:ascii="Wingdings" w:hAnsi="Wingdings" w:hint="default"/>
      </w:rPr>
    </w:lvl>
  </w:abstractNum>
  <w:abstractNum w:abstractNumId="19" w15:restartNumberingAfterBreak="0">
    <w:nsid w:val="73623C63"/>
    <w:multiLevelType w:val="multilevel"/>
    <w:tmpl w:val="CCCE7B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0" w15:restartNumberingAfterBreak="0">
    <w:nsid w:val="79CB3BAF"/>
    <w:multiLevelType w:val="hybridMultilevel"/>
    <w:tmpl w:val="61F67BE0"/>
    <w:lvl w:ilvl="0" w:tplc="39D618C4">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1" w15:restartNumberingAfterBreak="0">
    <w:nsid w:val="7EB94557"/>
    <w:multiLevelType w:val="multilevel"/>
    <w:tmpl w:val="E006C7DC"/>
    <w:lvl w:ilvl="0">
      <w:start w:val="1"/>
      <w:numFmt w:val="decimal"/>
      <w:lvlText w:val="%1"/>
      <w:lvlJc w:val="left"/>
      <w:pPr>
        <w:ind w:left="420" w:hanging="420"/>
      </w:pPr>
      <w:rPr>
        <w:rFonts w:hint="default"/>
      </w:rPr>
    </w:lvl>
    <w:lvl w:ilvl="1">
      <w:start w:val="2"/>
      <w:numFmt w:val="decimal"/>
      <w:lvlText w:val="%1.%2"/>
      <w:lvlJc w:val="left"/>
      <w:pPr>
        <w:ind w:left="1596" w:hanging="720"/>
      </w:pPr>
      <w:rPr>
        <w:rFonts w:hint="default"/>
      </w:rPr>
    </w:lvl>
    <w:lvl w:ilvl="2">
      <w:start w:val="1"/>
      <w:numFmt w:val="decimal"/>
      <w:lvlText w:val="%1.%2.%3"/>
      <w:lvlJc w:val="left"/>
      <w:pPr>
        <w:ind w:left="2472" w:hanging="720"/>
      </w:pPr>
      <w:rPr>
        <w:rFonts w:hint="default"/>
      </w:rPr>
    </w:lvl>
    <w:lvl w:ilvl="3">
      <w:start w:val="1"/>
      <w:numFmt w:val="decimal"/>
      <w:lvlText w:val="%1.%2.%3.%4"/>
      <w:lvlJc w:val="left"/>
      <w:pPr>
        <w:ind w:left="3708" w:hanging="1080"/>
      </w:pPr>
      <w:rPr>
        <w:rFonts w:hint="default"/>
      </w:rPr>
    </w:lvl>
    <w:lvl w:ilvl="4">
      <w:start w:val="1"/>
      <w:numFmt w:val="decimal"/>
      <w:lvlText w:val="%1.%2.%3.%4.%5"/>
      <w:lvlJc w:val="left"/>
      <w:pPr>
        <w:ind w:left="4944" w:hanging="1440"/>
      </w:pPr>
      <w:rPr>
        <w:rFonts w:hint="default"/>
      </w:rPr>
    </w:lvl>
    <w:lvl w:ilvl="5">
      <w:start w:val="1"/>
      <w:numFmt w:val="decimal"/>
      <w:lvlText w:val="%1.%2.%3.%4.%5.%6"/>
      <w:lvlJc w:val="left"/>
      <w:pPr>
        <w:ind w:left="5820" w:hanging="1440"/>
      </w:pPr>
      <w:rPr>
        <w:rFonts w:hint="default"/>
      </w:rPr>
    </w:lvl>
    <w:lvl w:ilvl="6">
      <w:start w:val="1"/>
      <w:numFmt w:val="decimal"/>
      <w:lvlText w:val="%1.%2.%3.%4.%5.%6.%7"/>
      <w:lvlJc w:val="left"/>
      <w:pPr>
        <w:ind w:left="7056" w:hanging="1800"/>
      </w:pPr>
      <w:rPr>
        <w:rFonts w:hint="default"/>
      </w:rPr>
    </w:lvl>
    <w:lvl w:ilvl="7">
      <w:start w:val="1"/>
      <w:numFmt w:val="decimal"/>
      <w:lvlText w:val="%1.%2.%3.%4.%5.%6.%7.%8"/>
      <w:lvlJc w:val="left"/>
      <w:pPr>
        <w:ind w:left="8292" w:hanging="2160"/>
      </w:pPr>
      <w:rPr>
        <w:rFonts w:hint="default"/>
      </w:rPr>
    </w:lvl>
    <w:lvl w:ilvl="8">
      <w:start w:val="1"/>
      <w:numFmt w:val="decimal"/>
      <w:lvlText w:val="%1.%2.%3.%4.%5.%6.%7.%8.%9"/>
      <w:lvlJc w:val="left"/>
      <w:pPr>
        <w:ind w:left="9168" w:hanging="2160"/>
      </w:pPr>
      <w:rPr>
        <w:rFonts w:hint="default"/>
      </w:rPr>
    </w:lvl>
  </w:abstractNum>
  <w:num w:numId="1" w16cid:durableId="1678073313">
    <w:abstractNumId w:val="6"/>
  </w:num>
  <w:num w:numId="2" w16cid:durableId="974993245">
    <w:abstractNumId w:val="7"/>
  </w:num>
  <w:num w:numId="3" w16cid:durableId="1912349657">
    <w:abstractNumId w:val="19"/>
  </w:num>
  <w:num w:numId="4" w16cid:durableId="109739797">
    <w:abstractNumId w:val="13"/>
  </w:num>
  <w:num w:numId="5" w16cid:durableId="5908321">
    <w:abstractNumId w:val="21"/>
  </w:num>
  <w:num w:numId="6" w16cid:durableId="2118869505">
    <w:abstractNumId w:val="20"/>
  </w:num>
  <w:num w:numId="7" w16cid:durableId="2032992389">
    <w:abstractNumId w:val="5"/>
  </w:num>
  <w:num w:numId="8" w16cid:durableId="342904100">
    <w:abstractNumId w:val="3"/>
  </w:num>
  <w:num w:numId="9" w16cid:durableId="1355112264">
    <w:abstractNumId w:val="4"/>
  </w:num>
  <w:num w:numId="10" w16cid:durableId="195238455">
    <w:abstractNumId w:val="14"/>
  </w:num>
  <w:num w:numId="11" w16cid:durableId="2039771790">
    <w:abstractNumId w:val="9"/>
  </w:num>
  <w:num w:numId="12" w16cid:durableId="1614480433">
    <w:abstractNumId w:val="1"/>
  </w:num>
  <w:num w:numId="13" w16cid:durableId="1095252267">
    <w:abstractNumId w:val="18"/>
  </w:num>
  <w:num w:numId="14" w16cid:durableId="1815834886">
    <w:abstractNumId w:val="12"/>
  </w:num>
  <w:num w:numId="15" w16cid:durableId="1712535668">
    <w:abstractNumId w:val="17"/>
  </w:num>
  <w:num w:numId="16" w16cid:durableId="1121991985">
    <w:abstractNumId w:val="11"/>
  </w:num>
  <w:num w:numId="17" w16cid:durableId="930511374">
    <w:abstractNumId w:val="10"/>
  </w:num>
  <w:num w:numId="18" w16cid:durableId="2009095770">
    <w:abstractNumId w:val="15"/>
  </w:num>
  <w:num w:numId="19" w16cid:durableId="1591964789">
    <w:abstractNumId w:val="0"/>
  </w:num>
  <w:num w:numId="20" w16cid:durableId="1205823525">
    <w:abstractNumId w:val="2"/>
  </w:num>
  <w:num w:numId="21" w16cid:durableId="1651134086">
    <w:abstractNumId w:val="8"/>
  </w:num>
  <w:num w:numId="22" w16cid:durableId="30828686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AB6"/>
    <w:rsid w:val="002A01E6"/>
    <w:rsid w:val="00333AD7"/>
    <w:rsid w:val="00405A9A"/>
    <w:rsid w:val="00490AB6"/>
    <w:rsid w:val="004F0525"/>
    <w:rsid w:val="005033FA"/>
    <w:rsid w:val="00725F5B"/>
    <w:rsid w:val="00797F38"/>
    <w:rsid w:val="00D01C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EEA5"/>
  <w15:chartTrackingRefBased/>
  <w15:docId w15:val="{BABBEEDD-DFDE-4EBC-9942-0D766131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90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90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0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90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490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90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490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490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490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0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0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90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0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0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0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0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0AB6"/>
    <w:rPr>
      <w:rFonts w:eastAsiaTheme="majorEastAsia" w:cstheme="majorBidi"/>
      <w:color w:val="272727" w:themeColor="text1" w:themeTint="D8"/>
    </w:rPr>
  </w:style>
  <w:style w:type="paragraph" w:styleId="Title">
    <w:name w:val="Title"/>
    <w:basedOn w:val="Normal"/>
    <w:next w:val="Normal"/>
    <w:link w:val="TitleChar"/>
    <w:uiPriority w:val="10"/>
    <w:qFormat/>
    <w:rsid w:val="00490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0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0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0AB6"/>
    <w:pPr>
      <w:spacing w:before="160"/>
      <w:jc w:val="center"/>
    </w:pPr>
    <w:rPr>
      <w:i/>
      <w:iCs/>
      <w:color w:val="404040" w:themeColor="text1" w:themeTint="BF"/>
    </w:rPr>
  </w:style>
  <w:style w:type="character" w:customStyle="1" w:styleId="QuoteChar">
    <w:name w:val="Quote Char"/>
    <w:basedOn w:val="DefaultParagraphFont"/>
    <w:link w:val="Quote"/>
    <w:uiPriority w:val="29"/>
    <w:rsid w:val="00490AB6"/>
    <w:rPr>
      <w:i/>
      <w:iCs/>
      <w:color w:val="404040" w:themeColor="text1" w:themeTint="BF"/>
    </w:rPr>
  </w:style>
  <w:style w:type="paragraph" w:styleId="ListParagraph">
    <w:name w:val="List Paragraph"/>
    <w:basedOn w:val="Normal"/>
    <w:uiPriority w:val="34"/>
    <w:qFormat/>
    <w:rsid w:val="00490AB6"/>
    <w:pPr>
      <w:ind w:left="720"/>
      <w:contextualSpacing/>
    </w:pPr>
  </w:style>
  <w:style w:type="character" w:styleId="IntenseEmphasis">
    <w:name w:val="Intense Emphasis"/>
    <w:basedOn w:val="DefaultParagraphFont"/>
    <w:uiPriority w:val="21"/>
    <w:qFormat/>
    <w:rsid w:val="00490AB6"/>
    <w:rPr>
      <w:i/>
      <w:iCs/>
      <w:color w:val="0F4761" w:themeColor="accent1" w:themeShade="BF"/>
    </w:rPr>
  </w:style>
  <w:style w:type="paragraph" w:styleId="IntenseQuote">
    <w:name w:val="Intense Quote"/>
    <w:basedOn w:val="Normal"/>
    <w:next w:val="Normal"/>
    <w:link w:val="IntenseQuoteChar"/>
    <w:uiPriority w:val="30"/>
    <w:qFormat/>
    <w:rsid w:val="00490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0AB6"/>
    <w:rPr>
      <w:i/>
      <w:iCs/>
      <w:color w:val="0F4761" w:themeColor="accent1" w:themeShade="BF"/>
    </w:rPr>
  </w:style>
  <w:style w:type="character" w:styleId="IntenseReference">
    <w:name w:val="Intense Reference"/>
    <w:basedOn w:val="DefaultParagraphFont"/>
    <w:uiPriority w:val="32"/>
    <w:qFormat/>
    <w:rsid w:val="00490AB6"/>
    <w:rPr>
      <w:b/>
      <w:bCs/>
      <w:smallCaps/>
      <w:color w:val="0F4761" w:themeColor="accent1" w:themeShade="BF"/>
      <w:spacing w:val="5"/>
    </w:rPr>
  </w:style>
  <w:style w:type="paragraph" w:styleId="NormalWeb">
    <w:name w:val="Normal (Web)"/>
    <w:basedOn w:val="Normal"/>
    <w:uiPriority w:val="99"/>
    <w:semiHidden/>
    <w:unhideWhenUsed/>
    <w:rsid w:val="00D01C3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1C3C"/>
    <w:rPr>
      <w:b/>
      <w:bCs/>
    </w:rPr>
  </w:style>
  <w:style w:type="table" w:styleId="TableGrid">
    <w:name w:val="Table Grid"/>
    <w:basedOn w:val="TableNormal"/>
    <w:uiPriority w:val="39"/>
    <w:rsid w:val="00725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9784">
      <w:bodyDiv w:val="1"/>
      <w:marLeft w:val="0"/>
      <w:marRight w:val="0"/>
      <w:marTop w:val="0"/>
      <w:marBottom w:val="0"/>
      <w:divBdr>
        <w:top w:val="none" w:sz="0" w:space="0" w:color="auto"/>
        <w:left w:val="none" w:sz="0" w:space="0" w:color="auto"/>
        <w:bottom w:val="none" w:sz="0" w:space="0" w:color="auto"/>
        <w:right w:val="none" w:sz="0" w:space="0" w:color="auto"/>
      </w:divBdr>
    </w:div>
    <w:div w:id="59789218">
      <w:bodyDiv w:val="1"/>
      <w:marLeft w:val="0"/>
      <w:marRight w:val="0"/>
      <w:marTop w:val="0"/>
      <w:marBottom w:val="0"/>
      <w:divBdr>
        <w:top w:val="none" w:sz="0" w:space="0" w:color="auto"/>
        <w:left w:val="none" w:sz="0" w:space="0" w:color="auto"/>
        <w:bottom w:val="none" w:sz="0" w:space="0" w:color="auto"/>
        <w:right w:val="none" w:sz="0" w:space="0" w:color="auto"/>
      </w:divBdr>
    </w:div>
    <w:div w:id="85198977">
      <w:bodyDiv w:val="1"/>
      <w:marLeft w:val="0"/>
      <w:marRight w:val="0"/>
      <w:marTop w:val="0"/>
      <w:marBottom w:val="0"/>
      <w:divBdr>
        <w:top w:val="none" w:sz="0" w:space="0" w:color="auto"/>
        <w:left w:val="none" w:sz="0" w:space="0" w:color="auto"/>
        <w:bottom w:val="none" w:sz="0" w:space="0" w:color="auto"/>
        <w:right w:val="none" w:sz="0" w:space="0" w:color="auto"/>
      </w:divBdr>
    </w:div>
    <w:div w:id="140654952">
      <w:bodyDiv w:val="1"/>
      <w:marLeft w:val="0"/>
      <w:marRight w:val="0"/>
      <w:marTop w:val="0"/>
      <w:marBottom w:val="0"/>
      <w:divBdr>
        <w:top w:val="none" w:sz="0" w:space="0" w:color="auto"/>
        <w:left w:val="none" w:sz="0" w:space="0" w:color="auto"/>
        <w:bottom w:val="none" w:sz="0" w:space="0" w:color="auto"/>
        <w:right w:val="none" w:sz="0" w:space="0" w:color="auto"/>
      </w:divBdr>
    </w:div>
    <w:div w:id="160434550">
      <w:bodyDiv w:val="1"/>
      <w:marLeft w:val="0"/>
      <w:marRight w:val="0"/>
      <w:marTop w:val="0"/>
      <w:marBottom w:val="0"/>
      <w:divBdr>
        <w:top w:val="none" w:sz="0" w:space="0" w:color="auto"/>
        <w:left w:val="none" w:sz="0" w:space="0" w:color="auto"/>
        <w:bottom w:val="none" w:sz="0" w:space="0" w:color="auto"/>
        <w:right w:val="none" w:sz="0" w:space="0" w:color="auto"/>
      </w:divBdr>
    </w:div>
    <w:div w:id="167060623">
      <w:bodyDiv w:val="1"/>
      <w:marLeft w:val="0"/>
      <w:marRight w:val="0"/>
      <w:marTop w:val="0"/>
      <w:marBottom w:val="0"/>
      <w:divBdr>
        <w:top w:val="none" w:sz="0" w:space="0" w:color="auto"/>
        <w:left w:val="none" w:sz="0" w:space="0" w:color="auto"/>
        <w:bottom w:val="none" w:sz="0" w:space="0" w:color="auto"/>
        <w:right w:val="none" w:sz="0" w:space="0" w:color="auto"/>
      </w:divBdr>
    </w:div>
    <w:div w:id="187836328">
      <w:bodyDiv w:val="1"/>
      <w:marLeft w:val="0"/>
      <w:marRight w:val="0"/>
      <w:marTop w:val="0"/>
      <w:marBottom w:val="0"/>
      <w:divBdr>
        <w:top w:val="none" w:sz="0" w:space="0" w:color="auto"/>
        <w:left w:val="none" w:sz="0" w:space="0" w:color="auto"/>
        <w:bottom w:val="none" w:sz="0" w:space="0" w:color="auto"/>
        <w:right w:val="none" w:sz="0" w:space="0" w:color="auto"/>
      </w:divBdr>
    </w:div>
    <w:div w:id="209348878">
      <w:bodyDiv w:val="1"/>
      <w:marLeft w:val="0"/>
      <w:marRight w:val="0"/>
      <w:marTop w:val="0"/>
      <w:marBottom w:val="0"/>
      <w:divBdr>
        <w:top w:val="none" w:sz="0" w:space="0" w:color="auto"/>
        <w:left w:val="none" w:sz="0" w:space="0" w:color="auto"/>
        <w:bottom w:val="none" w:sz="0" w:space="0" w:color="auto"/>
        <w:right w:val="none" w:sz="0" w:space="0" w:color="auto"/>
      </w:divBdr>
    </w:div>
    <w:div w:id="216555161">
      <w:bodyDiv w:val="1"/>
      <w:marLeft w:val="0"/>
      <w:marRight w:val="0"/>
      <w:marTop w:val="0"/>
      <w:marBottom w:val="0"/>
      <w:divBdr>
        <w:top w:val="none" w:sz="0" w:space="0" w:color="auto"/>
        <w:left w:val="none" w:sz="0" w:space="0" w:color="auto"/>
        <w:bottom w:val="none" w:sz="0" w:space="0" w:color="auto"/>
        <w:right w:val="none" w:sz="0" w:space="0" w:color="auto"/>
      </w:divBdr>
    </w:div>
    <w:div w:id="228855000">
      <w:bodyDiv w:val="1"/>
      <w:marLeft w:val="0"/>
      <w:marRight w:val="0"/>
      <w:marTop w:val="0"/>
      <w:marBottom w:val="0"/>
      <w:divBdr>
        <w:top w:val="none" w:sz="0" w:space="0" w:color="auto"/>
        <w:left w:val="none" w:sz="0" w:space="0" w:color="auto"/>
        <w:bottom w:val="none" w:sz="0" w:space="0" w:color="auto"/>
        <w:right w:val="none" w:sz="0" w:space="0" w:color="auto"/>
      </w:divBdr>
    </w:div>
    <w:div w:id="233203694">
      <w:bodyDiv w:val="1"/>
      <w:marLeft w:val="0"/>
      <w:marRight w:val="0"/>
      <w:marTop w:val="0"/>
      <w:marBottom w:val="0"/>
      <w:divBdr>
        <w:top w:val="none" w:sz="0" w:space="0" w:color="auto"/>
        <w:left w:val="none" w:sz="0" w:space="0" w:color="auto"/>
        <w:bottom w:val="none" w:sz="0" w:space="0" w:color="auto"/>
        <w:right w:val="none" w:sz="0" w:space="0" w:color="auto"/>
      </w:divBdr>
    </w:div>
    <w:div w:id="237715892">
      <w:bodyDiv w:val="1"/>
      <w:marLeft w:val="0"/>
      <w:marRight w:val="0"/>
      <w:marTop w:val="0"/>
      <w:marBottom w:val="0"/>
      <w:divBdr>
        <w:top w:val="none" w:sz="0" w:space="0" w:color="auto"/>
        <w:left w:val="none" w:sz="0" w:space="0" w:color="auto"/>
        <w:bottom w:val="none" w:sz="0" w:space="0" w:color="auto"/>
        <w:right w:val="none" w:sz="0" w:space="0" w:color="auto"/>
      </w:divBdr>
    </w:div>
    <w:div w:id="268781824">
      <w:bodyDiv w:val="1"/>
      <w:marLeft w:val="0"/>
      <w:marRight w:val="0"/>
      <w:marTop w:val="0"/>
      <w:marBottom w:val="0"/>
      <w:divBdr>
        <w:top w:val="none" w:sz="0" w:space="0" w:color="auto"/>
        <w:left w:val="none" w:sz="0" w:space="0" w:color="auto"/>
        <w:bottom w:val="none" w:sz="0" w:space="0" w:color="auto"/>
        <w:right w:val="none" w:sz="0" w:space="0" w:color="auto"/>
      </w:divBdr>
    </w:div>
    <w:div w:id="279651185">
      <w:bodyDiv w:val="1"/>
      <w:marLeft w:val="0"/>
      <w:marRight w:val="0"/>
      <w:marTop w:val="0"/>
      <w:marBottom w:val="0"/>
      <w:divBdr>
        <w:top w:val="none" w:sz="0" w:space="0" w:color="auto"/>
        <w:left w:val="none" w:sz="0" w:space="0" w:color="auto"/>
        <w:bottom w:val="none" w:sz="0" w:space="0" w:color="auto"/>
        <w:right w:val="none" w:sz="0" w:space="0" w:color="auto"/>
      </w:divBdr>
    </w:div>
    <w:div w:id="293828522">
      <w:bodyDiv w:val="1"/>
      <w:marLeft w:val="0"/>
      <w:marRight w:val="0"/>
      <w:marTop w:val="0"/>
      <w:marBottom w:val="0"/>
      <w:divBdr>
        <w:top w:val="none" w:sz="0" w:space="0" w:color="auto"/>
        <w:left w:val="none" w:sz="0" w:space="0" w:color="auto"/>
        <w:bottom w:val="none" w:sz="0" w:space="0" w:color="auto"/>
        <w:right w:val="none" w:sz="0" w:space="0" w:color="auto"/>
      </w:divBdr>
    </w:div>
    <w:div w:id="296378941">
      <w:bodyDiv w:val="1"/>
      <w:marLeft w:val="0"/>
      <w:marRight w:val="0"/>
      <w:marTop w:val="0"/>
      <w:marBottom w:val="0"/>
      <w:divBdr>
        <w:top w:val="none" w:sz="0" w:space="0" w:color="auto"/>
        <w:left w:val="none" w:sz="0" w:space="0" w:color="auto"/>
        <w:bottom w:val="none" w:sz="0" w:space="0" w:color="auto"/>
        <w:right w:val="none" w:sz="0" w:space="0" w:color="auto"/>
      </w:divBdr>
    </w:div>
    <w:div w:id="327755654">
      <w:bodyDiv w:val="1"/>
      <w:marLeft w:val="0"/>
      <w:marRight w:val="0"/>
      <w:marTop w:val="0"/>
      <w:marBottom w:val="0"/>
      <w:divBdr>
        <w:top w:val="none" w:sz="0" w:space="0" w:color="auto"/>
        <w:left w:val="none" w:sz="0" w:space="0" w:color="auto"/>
        <w:bottom w:val="none" w:sz="0" w:space="0" w:color="auto"/>
        <w:right w:val="none" w:sz="0" w:space="0" w:color="auto"/>
      </w:divBdr>
    </w:div>
    <w:div w:id="350568690">
      <w:bodyDiv w:val="1"/>
      <w:marLeft w:val="0"/>
      <w:marRight w:val="0"/>
      <w:marTop w:val="0"/>
      <w:marBottom w:val="0"/>
      <w:divBdr>
        <w:top w:val="none" w:sz="0" w:space="0" w:color="auto"/>
        <w:left w:val="none" w:sz="0" w:space="0" w:color="auto"/>
        <w:bottom w:val="none" w:sz="0" w:space="0" w:color="auto"/>
        <w:right w:val="none" w:sz="0" w:space="0" w:color="auto"/>
      </w:divBdr>
    </w:div>
    <w:div w:id="365297781">
      <w:bodyDiv w:val="1"/>
      <w:marLeft w:val="0"/>
      <w:marRight w:val="0"/>
      <w:marTop w:val="0"/>
      <w:marBottom w:val="0"/>
      <w:divBdr>
        <w:top w:val="none" w:sz="0" w:space="0" w:color="auto"/>
        <w:left w:val="none" w:sz="0" w:space="0" w:color="auto"/>
        <w:bottom w:val="none" w:sz="0" w:space="0" w:color="auto"/>
        <w:right w:val="none" w:sz="0" w:space="0" w:color="auto"/>
      </w:divBdr>
    </w:div>
    <w:div w:id="424771055">
      <w:bodyDiv w:val="1"/>
      <w:marLeft w:val="0"/>
      <w:marRight w:val="0"/>
      <w:marTop w:val="0"/>
      <w:marBottom w:val="0"/>
      <w:divBdr>
        <w:top w:val="none" w:sz="0" w:space="0" w:color="auto"/>
        <w:left w:val="none" w:sz="0" w:space="0" w:color="auto"/>
        <w:bottom w:val="none" w:sz="0" w:space="0" w:color="auto"/>
        <w:right w:val="none" w:sz="0" w:space="0" w:color="auto"/>
      </w:divBdr>
    </w:div>
    <w:div w:id="430518193">
      <w:bodyDiv w:val="1"/>
      <w:marLeft w:val="0"/>
      <w:marRight w:val="0"/>
      <w:marTop w:val="0"/>
      <w:marBottom w:val="0"/>
      <w:divBdr>
        <w:top w:val="none" w:sz="0" w:space="0" w:color="auto"/>
        <w:left w:val="none" w:sz="0" w:space="0" w:color="auto"/>
        <w:bottom w:val="none" w:sz="0" w:space="0" w:color="auto"/>
        <w:right w:val="none" w:sz="0" w:space="0" w:color="auto"/>
      </w:divBdr>
    </w:div>
    <w:div w:id="440690779">
      <w:bodyDiv w:val="1"/>
      <w:marLeft w:val="0"/>
      <w:marRight w:val="0"/>
      <w:marTop w:val="0"/>
      <w:marBottom w:val="0"/>
      <w:divBdr>
        <w:top w:val="none" w:sz="0" w:space="0" w:color="auto"/>
        <w:left w:val="none" w:sz="0" w:space="0" w:color="auto"/>
        <w:bottom w:val="none" w:sz="0" w:space="0" w:color="auto"/>
        <w:right w:val="none" w:sz="0" w:space="0" w:color="auto"/>
      </w:divBdr>
    </w:div>
    <w:div w:id="451635517">
      <w:bodyDiv w:val="1"/>
      <w:marLeft w:val="0"/>
      <w:marRight w:val="0"/>
      <w:marTop w:val="0"/>
      <w:marBottom w:val="0"/>
      <w:divBdr>
        <w:top w:val="none" w:sz="0" w:space="0" w:color="auto"/>
        <w:left w:val="none" w:sz="0" w:space="0" w:color="auto"/>
        <w:bottom w:val="none" w:sz="0" w:space="0" w:color="auto"/>
        <w:right w:val="none" w:sz="0" w:space="0" w:color="auto"/>
      </w:divBdr>
    </w:div>
    <w:div w:id="461729820">
      <w:bodyDiv w:val="1"/>
      <w:marLeft w:val="0"/>
      <w:marRight w:val="0"/>
      <w:marTop w:val="0"/>
      <w:marBottom w:val="0"/>
      <w:divBdr>
        <w:top w:val="none" w:sz="0" w:space="0" w:color="auto"/>
        <w:left w:val="none" w:sz="0" w:space="0" w:color="auto"/>
        <w:bottom w:val="none" w:sz="0" w:space="0" w:color="auto"/>
        <w:right w:val="none" w:sz="0" w:space="0" w:color="auto"/>
      </w:divBdr>
    </w:div>
    <w:div w:id="519440809">
      <w:bodyDiv w:val="1"/>
      <w:marLeft w:val="0"/>
      <w:marRight w:val="0"/>
      <w:marTop w:val="0"/>
      <w:marBottom w:val="0"/>
      <w:divBdr>
        <w:top w:val="none" w:sz="0" w:space="0" w:color="auto"/>
        <w:left w:val="none" w:sz="0" w:space="0" w:color="auto"/>
        <w:bottom w:val="none" w:sz="0" w:space="0" w:color="auto"/>
        <w:right w:val="none" w:sz="0" w:space="0" w:color="auto"/>
      </w:divBdr>
    </w:div>
    <w:div w:id="528373441">
      <w:bodyDiv w:val="1"/>
      <w:marLeft w:val="0"/>
      <w:marRight w:val="0"/>
      <w:marTop w:val="0"/>
      <w:marBottom w:val="0"/>
      <w:divBdr>
        <w:top w:val="none" w:sz="0" w:space="0" w:color="auto"/>
        <w:left w:val="none" w:sz="0" w:space="0" w:color="auto"/>
        <w:bottom w:val="none" w:sz="0" w:space="0" w:color="auto"/>
        <w:right w:val="none" w:sz="0" w:space="0" w:color="auto"/>
      </w:divBdr>
    </w:div>
    <w:div w:id="639381591">
      <w:bodyDiv w:val="1"/>
      <w:marLeft w:val="0"/>
      <w:marRight w:val="0"/>
      <w:marTop w:val="0"/>
      <w:marBottom w:val="0"/>
      <w:divBdr>
        <w:top w:val="none" w:sz="0" w:space="0" w:color="auto"/>
        <w:left w:val="none" w:sz="0" w:space="0" w:color="auto"/>
        <w:bottom w:val="none" w:sz="0" w:space="0" w:color="auto"/>
        <w:right w:val="none" w:sz="0" w:space="0" w:color="auto"/>
      </w:divBdr>
    </w:div>
    <w:div w:id="647708511">
      <w:bodyDiv w:val="1"/>
      <w:marLeft w:val="0"/>
      <w:marRight w:val="0"/>
      <w:marTop w:val="0"/>
      <w:marBottom w:val="0"/>
      <w:divBdr>
        <w:top w:val="none" w:sz="0" w:space="0" w:color="auto"/>
        <w:left w:val="none" w:sz="0" w:space="0" w:color="auto"/>
        <w:bottom w:val="none" w:sz="0" w:space="0" w:color="auto"/>
        <w:right w:val="none" w:sz="0" w:space="0" w:color="auto"/>
      </w:divBdr>
    </w:div>
    <w:div w:id="665982014">
      <w:bodyDiv w:val="1"/>
      <w:marLeft w:val="0"/>
      <w:marRight w:val="0"/>
      <w:marTop w:val="0"/>
      <w:marBottom w:val="0"/>
      <w:divBdr>
        <w:top w:val="none" w:sz="0" w:space="0" w:color="auto"/>
        <w:left w:val="none" w:sz="0" w:space="0" w:color="auto"/>
        <w:bottom w:val="none" w:sz="0" w:space="0" w:color="auto"/>
        <w:right w:val="none" w:sz="0" w:space="0" w:color="auto"/>
      </w:divBdr>
    </w:div>
    <w:div w:id="707605478">
      <w:bodyDiv w:val="1"/>
      <w:marLeft w:val="0"/>
      <w:marRight w:val="0"/>
      <w:marTop w:val="0"/>
      <w:marBottom w:val="0"/>
      <w:divBdr>
        <w:top w:val="none" w:sz="0" w:space="0" w:color="auto"/>
        <w:left w:val="none" w:sz="0" w:space="0" w:color="auto"/>
        <w:bottom w:val="none" w:sz="0" w:space="0" w:color="auto"/>
        <w:right w:val="none" w:sz="0" w:space="0" w:color="auto"/>
      </w:divBdr>
    </w:div>
    <w:div w:id="708340515">
      <w:bodyDiv w:val="1"/>
      <w:marLeft w:val="0"/>
      <w:marRight w:val="0"/>
      <w:marTop w:val="0"/>
      <w:marBottom w:val="0"/>
      <w:divBdr>
        <w:top w:val="none" w:sz="0" w:space="0" w:color="auto"/>
        <w:left w:val="none" w:sz="0" w:space="0" w:color="auto"/>
        <w:bottom w:val="none" w:sz="0" w:space="0" w:color="auto"/>
        <w:right w:val="none" w:sz="0" w:space="0" w:color="auto"/>
      </w:divBdr>
    </w:div>
    <w:div w:id="717439592">
      <w:bodyDiv w:val="1"/>
      <w:marLeft w:val="0"/>
      <w:marRight w:val="0"/>
      <w:marTop w:val="0"/>
      <w:marBottom w:val="0"/>
      <w:divBdr>
        <w:top w:val="none" w:sz="0" w:space="0" w:color="auto"/>
        <w:left w:val="none" w:sz="0" w:space="0" w:color="auto"/>
        <w:bottom w:val="none" w:sz="0" w:space="0" w:color="auto"/>
        <w:right w:val="none" w:sz="0" w:space="0" w:color="auto"/>
      </w:divBdr>
    </w:div>
    <w:div w:id="717825225">
      <w:bodyDiv w:val="1"/>
      <w:marLeft w:val="0"/>
      <w:marRight w:val="0"/>
      <w:marTop w:val="0"/>
      <w:marBottom w:val="0"/>
      <w:divBdr>
        <w:top w:val="none" w:sz="0" w:space="0" w:color="auto"/>
        <w:left w:val="none" w:sz="0" w:space="0" w:color="auto"/>
        <w:bottom w:val="none" w:sz="0" w:space="0" w:color="auto"/>
        <w:right w:val="none" w:sz="0" w:space="0" w:color="auto"/>
      </w:divBdr>
    </w:div>
    <w:div w:id="773357439">
      <w:bodyDiv w:val="1"/>
      <w:marLeft w:val="0"/>
      <w:marRight w:val="0"/>
      <w:marTop w:val="0"/>
      <w:marBottom w:val="0"/>
      <w:divBdr>
        <w:top w:val="none" w:sz="0" w:space="0" w:color="auto"/>
        <w:left w:val="none" w:sz="0" w:space="0" w:color="auto"/>
        <w:bottom w:val="none" w:sz="0" w:space="0" w:color="auto"/>
        <w:right w:val="none" w:sz="0" w:space="0" w:color="auto"/>
      </w:divBdr>
    </w:div>
    <w:div w:id="797186063">
      <w:bodyDiv w:val="1"/>
      <w:marLeft w:val="0"/>
      <w:marRight w:val="0"/>
      <w:marTop w:val="0"/>
      <w:marBottom w:val="0"/>
      <w:divBdr>
        <w:top w:val="none" w:sz="0" w:space="0" w:color="auto"/>
        <w:left w:val="none" w:sz="0" w:space="0" w:color="auto"/>
        <w:bottom w:val="none" w:sz="0" w:space="0" w:color="auto"/>
        <w:right w:val="none" w:sz="0" w:space="0" w:color="auto"/>
      </w:divBdr>
    </w:div>
    <w:div w:id="799958261">
      <w:bodyDiv w:val="1"/>
      <w:marLeft w:val="0"/>
      <w:marRight w:val="0"/>
      <w:marTop w:val="0"/>
      <w:marBottom w:val="0"/>
      <w:divBdr>
        <w:top w:val="none" w:sz="0" w:space="0" w:color="auto"/>
        <w:left w:val="none" w:sz="0" w:space="0" w:color="auto"/>
        <w:bottom w:val="none" w:sz="0" w:space="0" w:color="auto"/>
        <w:right w:val="none" w:sz="0" w:space="0" w:color="auto"/>
      </w:divBdr>
    </w:div>
    <w:div w:id="853417908">
      <w:bodyDiv w:val="1"/>
      <w:marLeft w:val="0"/>
      <w:marRight w:val="0"/>
      <w:marTop w:val="0"/>
      <w:marBottom w:val="0"/>
      <w:divBdr>
        <w:top w:val="none" w:sz="0" w:space="0" w:color="auto"/>
        <w:left w:val="none" w:sz="0" w:space="0" w:color="auto"/>
        <w:bottom w:val="none" w:sz="0" w:space="0" w:color="auto"/>
        <w:right w:val="none" w:sz="0" w:space="0" w:color="auto"/>
      </w:divBdr>
    </w:div>
    <w:div w:id="909272359">
      <w:bodyDiv w:val="1"/>
      <w:marLeft w:val="0"/>
      <w:marRight w:val="0"/>
      <w:marTop w:val="0"/>
      <w:marBottom w:val="0"/>
      <w:divBdr>
        <w:top w:val="none" w:sz="0" w:space="0" w:color="auto"/>
        <w:left w:val="none" w:sz="0" w:space="0" w:color="auto"/>
        <w:bottom w:val="none" w:sz="0" w:space="0" w:color="auto"/>
        <w:right w:val="none" w:sz="0" w:space="0" w:color="auto"/>
      </w:divBdr>
    </w:div>
    <w:div w:id="926614227">
      <w:bodyDiv w:val="1"/>
      <w:marLeft w:val="0"/>
      <w:marRight w:val="0"/>
      <w:marTop w:val="0"/>
      <w:marBottom w:val="0"/>
      <w:divBdr>
        <w:top w:val="none" w:sz="0" w:space="0" w:color="auto"/>
        <w:left w:val="none" w:sz="0" w:space="0" w:color="auto"/>
        <w:bottom w:val="none" w:sz="0" w:space="0" w:color="auto"/>
        <w:right w:val="none" w:sz="0" w:space="0" w:color="auto"/>
      </w:divBdr>
    </w:div>
    <w:div w:id="937102630">
      <w:bodyDiv w:val="1"/>
      <w:marLeft w:val="0"/>
      <w:marRight w:val="0"/>
      <w:marTop w:val="0"/>
      <w:marBottom w:val="0"/>
      <w:divBdr>
        <w:top w:val="none" w:sz="0" w:space="0" w:color="auto"/>
        <w:left w:val="none" w:sz="0" w:space="0" w:color="auto"/>
        <w:bottom w:val="none" w:sz="0" w:space="0" w:color="auto"/>
        <w:right w:val="none" w:sz="0" w:space="0" w:color="auto"/>
      </w:divBdr>
    </w:div>
    <w:div w:id="990526953">
      <w:bodyDiv w:val="1"/>
      <w:marLeft w:val="0"/>
      <w:marRight w:val="0"/>
      <w:marTop w:val="0"/>
      <w:marBottom w:val="0"/>
      <w:divBdr>
        <w:top w:val="none" w:sz="0" w:space="0" w:color="auto"/>
        <w:left w:val="none" w:sz="0" w:space="0" w:color="auto"/>
        <w:bottom w:val="none" w:sz="0" w:space="0" w:color="auto"/>
        <w:right w:val="none" w:sz="0" w:space="0" w:color="auto"/>
      </w:divBdr>
    </w:div>
    <w:div w:id="993919976">
      <w:bodyDiv w:val="1"/>
      <w:marLeft w:val="0"/>
      <w:marRight w:val="0"/>
      <w:marTop w:val="0"/>
      <w:marBottom w:val="0"/>
      <w:divBdr>
        <w:top w:val="none" w:sz="0" w:space="0" w:color="auto"/>
        <w:left w:val="none" w:sz="0" w:space="0" w:color="auto"/>
        <w:bottom w:val="none" w:sz="0" w:space="0" w:color="auto"/>
        <w:right w:val="none" w:sz="0" w:space="0" w:color="auto"/>
      </w:divBdr>
    </w:div>
    <w:div w:id="1034769468">
      <w:bodyDiv w:val="1"/>
      <w:marLeft w:val="0"/>
      <w:marRight w:val="0"/>
      <w:marTop w:val="0"/>
      <w:marBottom w:val="0"/>
      <w:divBdr>
        <w:top w:val="none" w:sz="0" w:space="0" w:color="auto"/>
        <w:left w:val="none" w:sz="0" w:space="0" w:color="auto"/>
        <w:bottom w:val="none" w:sz="0" w:space="0" w:color="auto"/>
        <w:right w:val="none" w:sz="0" w:space="0" w:color="auto"/>
      </w:divBdr>
    </w:div>
    <w:div w:id="1139876981">
      <w:bodyDiv w:val="1"/>
      <w:marLeft w:val="0"/>
      <w:marRight w:val="0"/>
      <w:marTop w:val="0"/>
      <w:marBottom w:val="0"/>
      <w:divBdr>
        <w:top w:val="none" w:sz="0" w:space="0" w:color="auto"/>
        <w:left w:val="none" w:sz="0" w:space="0" w:color="auto"/>
        <w:bottom w:val="none" w:sz="0" w:space="0" w:color="auto"/>
        <w:right w:val="none" w:sz="0" w:space="0" w:color="auto"/>
      </w:divBdr>
    </w:div>
    <w:div w:id="1171725592">
      <w:bodyDiv w:val="1"/>
      <w:marLeft w:val="0"/>
      <w:marRight w:val="0"/>
      <w:marTop w:val="0"/>
      <w:marBottom w:val="0"/>
      <w:divBdr>
        <w:top w:val="none" w:sz="0" w:space="0" w:color="auto"/>
        <w:left w:val="none" w:sz="0" w:space="0" w:color="auto"/>
        <w:bottom w:val="none" w:sz="0" w:space="0" w:color="auto"/>
        <w:right w:val="none" w:sz="0" w:space="0" w:color="auto"/>
      </w:divBdr>
    </w:div>
    <w:div w:id="1204518024">
      <w:bodyDiv w:val="1"/>
      <w:marLeft w:val="0"/>
      <w:marRight w:val="0"/>
      <w:marTop w:val="0"/>
      <w:marBottom w:val="0"/>
      <w:divBdr>
        <w:top w:val="none" w:sz="0" w:space="0" w:color="auto"/>
        <w:left w:val="none" w:sz="0" w:space="0" w:color="auto"/>
        <w:bottom w:val="none" w:sz="0" w:space="0" w:color="auto"/>
        <w:right w:val="none" w:sz="0" w:space="0" w:color="auto"/>
      </w:divBdr>
    </w:div>
    <w:div w:id="1216430930">
      <w:bodyDiv w:val="1"/>
      <w:marLeft w:val="0"/>
      <w:marRight w:val="0"/>
      <w:marTop w:val="0"/>
      <w:marBottom w:val="0"/>
      <w:divBdr>
        <w:top w:val="none" w:sz="0" w:space="0" w:color="auto"/>
        <w:left w:val="none" w:sz="0" w:space="0" w:color="auto"/>
        <w:bottom w:val="none" w:sz="0" w:space="0" w:color="auto"/>
        <w:right w:val="none" w:sz="0" w:space="0" w:color="auto"/>
      </w:divBdr>
    </w:div>
    <w:div w:id="1231160297">
      <w:bodyDiv w:val="1"/>
      <w:marLeft w:val="0"/>
      <w:marRight w:val="0"/>
      <w:marTop w:val="0"/>
      <w:marBottom w:val="0"/>
      <w:divBdr>
        <w:top w:val="none" w:sz="0" w:space="0" w:color="auto"/>
        <w:left w:val="none" w:sz="0" w:space="0" w:color="auto"/>
        <w:bottom w:val="none" w:sz="0" w:space="0" w:color="auto"/>
        <w:right w:val="none" w:sz="0" w:space="0" w:color="auto"/>
      </w:divBdr>
    </w:div>
    <w:div w:id="1268270269">
      <w:bodyDiv w:val="1"/>
      <w:marLeft w:val="0"/>
      <w:marRight w:val="0"/>
      <w:marTop w:val="0"/>
      <w:marBottom w:val="0"/>
      <w:divBdr>
        <w:top w:val="none" w:sz="0" w:space="0" w:color="auto"/>
        <w:left w:val="none" w:sz="0" w:space="0" w:color="auto"/>
        <w:bottom w:val="none" w:sz="0" w:space="0" w:color="auto"/>
        <w:right w:val="none" w:sz="0" w:space="0" w:color="auto"/>
      </w:divBdr>
    </w:div>
    <w:div w:id="1298023969">
      <w:bodyDiv w:val="1"/>
      <w:marLeft w:val="0"/>
      <w:marRight w:val="0"/>
      <w:marTop w:val="0"/>
      <w:marBottom w:val="0"/>
      <w:divBdr>
        <w:top w:val="none" w:sz="0" w:space="0" w:color="auto"/>
        <w:left w:val="none" w:sz="0" w:space="0" w:color="auto"/>
        <w:bottom w:val="none" w:sz="0" w:space="0" w:color="auto"/>
        <w:right w:val="none" w:sz="0" w:space="0" w:color="auto"/>
      </w:divBdr>
    </w:div>
    <w:div w:id="1334183142">
      <w:bodyDiv w:val="1"/>
      <w:marLeft w:val="0"/>
      <w:marRight w:val="0"/>
      <w:marTop w:val="0"/>
      <w:marBottom w:val="0"/>
      <w:divBdr>
        <w:top w:val="none" w:sz="0" w:space="0" w:color="auto"/>
        <w:left w:val="none" w:sz="0" w:space="0" w:color="auto"/>
        <w:bottom w:val="none" w:sz="0" w:space="0" w:color="auto"/>
        <w:right w:val="none" w:sz="0" w:space="0" w:color="auto"/>
      </w:divBdr>
    </w:div>
    <w:div w:id="1349528018">
      <w:bodyDiv w:val="1"/>
      <w:marLeft w:val="0"/>
      <w:marRight w:val="0"/>
      <w:marTop w:val="0"/>
      <w:marBottom w:val="0"/>
      <w:divBdr>
        <w:top w:val="none" w:sz="0" w:space="0" w:color="auto"/>
        <w:left w:val="none" w:sz="0" w:space="0" w:color="auto"/>
        <w:bottom w:val="none" w:sz="0" w:space="0" w:color="auto"/>
        <w:right w:val="none" w:sz="0" w:space="0" w:color="auto"/>
      </w:divBdr>
    </w:div>
    <w:div w:id="1358921212">
      <w:bodyDiv w:val="1"/>
      <w:marLeft w:val="0"/>
      <w:marRight w:val="0"/>
      <w:marTop w:val="0"/>
      <w:marBottom w:val="0"/>
      <w:divBdr>
        <w:top w:val="none" w:sz="0" w:space="0" w:color="auto"/>
        <w:left w:val="none" w:sz="0" w:space="0" w:color="auto"/>
        <w:bottom w:val="none" w:sz="0" w:space="0" w:color="auto"/>
        <w:right w:val="none" w:sz="0" w:space="0" w:color="auto"/>
      </w:divBdr>
    </w:div>
    <w:div w:id="1375424695">
      <w:bodyDiv w:val="1"/>
      <w:marLeft w:val="0"/>
      <w:marRight w:val="0"/>
      <w:marTop w:val="0"/>
      <w:marBottom w:val="0"/>
      <w:divBdr>
        <w:top w:val="none" w:sz="0" w:space="0" w:color="auto"/>
        <w:left w:val="none" w:sz="0" w:space="0" w:color="auto"/>
        <w:bottom w:val="none" w:sz="0" w:space="0" w:color="auto"/>
        <w:right w:val="none" w:sz="0" w:space="0" w:color="auto"/>
      </w:divBdr>
    </w:div>
    <w:div w:id="1389458782">
      <w:bodyDiv w:val="1"/>
      <w:marLeft w:val="0"/>
      <w:marRight w:val="0"/>
      <w:marTop w:val="0"/>
      <w:marBottom w:val="0"/>
      <w:divBdr>
        <w:top w:val="none" w:sz="0" w:space="0" w:color="auto"/>
        <w:left w:val="none" w:sz="0" w:space="0" w:color="auto"/>
        <w:bottom w:val="none" w:sz="0" w:space="0" w:color="auto"/>
        <w:right w:val="none" w:sz="0" w:space="0" w:color="auto"/>
      </w:divBdr>
    </w:div>
    <w:div w:id="1389692003">
      <w:bodyDiv w:val="1"/>
      <w:marLeft w:val="0"/>
      <w:marRight w:val="0"/>
      <w:marTop w:val="0"/>
      <w:marBottom w:val="0"/>
      <w:divBdr>
        <w:top w:val="none" w:sz="0" w:space="0" w:color="auto"/>
        <w:left w:val="none" w:sz="0" w:space="0" w:color="auto"/>
        <w:bottom w:val="none" w:sz="0" w:space="0" w:color="auto"/>
        <w:right w:val="none" w:sz="0" w:space="0" w:color="auto"/>
      </w:divBdr>
    </w:div>
    <w:div w:id="1424836572">
      <w:bodyDiv w:val="1"/>
      <w:marLeft w:val="0"/>
      <w:marRight w:val="0"/>
      <w:marTop w:val="0"/>
      <w:marBottom w:val="0"/>
      <w:divBdr>
        <w:top w:val="none" w:sz="0" w:space="0" w:color="auto"/>
        <w:left w:val="none" w:sz="0" w:space="0" w:color="auto"/>
        <w:bottom w:val="none" w:sz="0" w:space="0" w:color="auto"/>
        <w:right w:val="none" w:sz="0" w:space="0" w:color="auto"/>
      </w:divBdr>
    </w:div>
    <w:div w:id="1448312288">
      <w:bodyDiv w:val="1"/>
      <w:marLeft w:val="0"/>
      <w:marRight w:val="0"/>
      <w:marTop w:val="0"/>
      <w:marBottom w:val="0"/>
      <w:divBdr>
        <w:top w:val="none" w:sz="0" w:space="0" w:color="auto"/>
        <w:left w:val="none" w:sz="0" w:space="0" w:color="auto"/>
        <w:bottom w:val="none" w:sz="0" w:space="0" w:color="auto"/>
        <w:right w:val="none" w:sz="0" w:space="0" w:color="auto"/>
      </w:divBdr>
    </w:div>
    <w:div w:id="1483961343">
      <w:bodyDiv w:val="1"/>
      <w:marLeft w:val="0"/>
      <w:marRight w:val="0"/>
      <w:marTop w:val="0"/>
      <w:marBottom w:val="0"/>
      <w:divBdr>
        <w:top w:val="none" w:sz="0" w:space="0" w:color="auto"/>
        <w:left w:val="none" w:sz="0" w:space="0" w:color="auto"/>
        <w:bottom w:val="none" w:sz="0" w:space="0" w:color="auto"/>
        <w:right w:val="none" w:sz="0" w:space="0" w:color="auto"/>
      </w:divBdr>
    </w:div>
    <w:div w:id="1486506334">
      <w:bodyDiv w:val="1"/>
      <w:marLeft w:val="0"/>
      <w:marRight w:val="0"/>
      <w:marTop w:val="0"/>
      <w:marBottom w:val="0"/>
      <w:divBdr>
        <w:top w:val="none" w:sz="0" w:space="0" w:color="auto"/>
        <w:left w:val="none" w:sz="0" w:space="0" w:color="auto"/>
        <w:bottom w:val="none" w:sz="0" w:space="0" w:color="auto"/>
        <w:right w:val="none" w:sz="0" w:space="0" w:color="auto"/>
      </w:divBdr>
    </w:div>
    <w:div w:id="1493570859">
      <w:bodyDiv w:val="1"/>
      <w:marLeft w:val="0"/>
      <w:marRight w:val="0"/>
      <w:marTop w:val="0"/>
      <w:marBottom w:val="0"/>
      <w:divBdr>
        <w:top w:val="none" w:sz="0" w:space="0" w:color="auto"/>
        <w:left w:val="none" w:sz="0" w:space="0" w:color="auto"/>
        <w:bottom w:val="none" w:sz="0" w:space="0" w:color="auto"/>
        <w:right w:val="none" w:sz="0" w:space="0" w:color="auto"/>
      </w:divBdr>
    </w:div>
    <w:div w:id="1502741642">
      <w:bodyDiv w:val="1"/>
      <w:marLeft w:val="0"/>
      <w:marRight w:val="0"/>
      <w:marTop w:val="0"/>
      <w:marBottom w:val="0"/>
      <w:divBdr>
        <w:top w:val="none" w:sz="0" w:space="0" w:color="auto"/>
        <w:left w:val="none" w:sz="0" w:space="0" w:color="auto"/>
        <w:bottom w:val="none" w:sz="0" w:space="0" w:color="auto"/>
        <w:right w:val="none" w:sz="0" w:space="0" w:color="auto"/>
      </w:divBdr>
    </w:div>
    <w:div w:id="1530141415">
      <w:bodyDiv w:val="1"/>
      <w:marLeft w:val="0"/>
      <w:marRight w:val="0"/>
      <w:marTop w:val="0"/>
      <w:marBottom w:val="0"/>
      <w:divBdr>
        <w:top w:val="none" w:sz="0" w:space="0" w:color="auto"/>
        <w:left w:val="none" w:sz="0" w:space="0" w:color="auto"/>
        <w:bottom w:val="none" w:sz="0" w:space="0" w:color="auto"/>
        <w:right w:val="none" w:sz="0" w:space="0" w:color="auto"/>
      </w:divBdr>
    </w:div>
    <w:div w:id="1583489908">
      <w:bodyDiv w:val="1"/>
      <w:marLeft w:val="0"/>
      <w:marRight w:val="0"/>
      <w:marTop w:val="0"/>
      <w:marBottom w:val="0"/>
      <w:divBdr>
        <w:top w:val="none" w:sz="0" w:space="0" w:color="auto"/>
        <w:left w:val="none" w:sz="0" w:space="0" w:color="auto"/>
        <w:bottom w:val="none" w:sz="0" w:space="0" w:color="auto"/>
        <w:right w:val="none" w:sz="0" w:space="0" w:color="auto"/>
      </w:divBdr>
    </w:div>
    <w:div w:id="1591767827">
      <w:bodyDiv w:val="1"/>
      <w:marLeft w:val="0"/>
      <w:marRight w:val="0"/>
      <w:marTop w:val="0"/>
      <w:marBottom w:val="0"/>
      <w:divBdr>
        <w:top w:val="none" w:sz="0" w:space="0" w:color="auto"/>
        <w:left w:val="none" w:sz="0" w:space="0" w:color="auto"/>
        <w:bottom w:val="none" w:sz="0" w:space="0" w:color="auto"/>
        <w:right w:val="none" w:sz="0" w:space="0" w:color="auto"/>
      </w:divBdr>
    </w:div>
    <w:div w:id="1601790348">
      <w:bodyDiv w:val="1"/>
      <w:marLeft w:val="0"/>
      <w:marRight w:val="0"/>
      <w:marTop w:val="0"/>
      <w:marBottom w:val="0"/>
      <w:divBdr>
        <w:top w:val="none" w:sz="0" w:space="0" w:color="auto"/>
        <w:left w:val="none" w:sz="0" w:space="0" w:color="auto"/>
        <w:bottom w:val="none" w:sz="0" w:space="0" w:color="auto"/>
        <w:right w:val="none" w:sz="0" w:space="0" w:color="auto"/>
      </w:divBdr>
    </w:div>
    <w:div w:id="1605114976">
      <w:bodyDiv w:val="1"/>
      <w:marLeft w:val="0"/>
      <w:marRight w:val="0"/>
      <w:marTop w:val="0"/>
      <w:marBottom w:val="0"/>
      <w:divBdr>
        <w:top w:val="none" w:sz="0" w:space="0" w:color="auto"/>
        <w:left w:val="none" w:sz="0" w:space="0" w:color="auto"/>
        <w:bottom w:val="none" w:sz="0" w:space="0" w:color="auto"/>
        <w:right w:val="none" w:sz="0" w:space="0" w:color="auto"/>
      </w:divBdr>
    </w:div>
    <w:div w:id="1615559493">
      <w:bodyDiv w:val="1"/>
      <w:marLeft w:val="0"/>
      <w:marRight w:val="0"/>
      <w:marTop w:val="0"/>
      <w:marBottom w:val="0"/>
      <w:divBdr>
        <w:top w:val="none" w:sz="0" w:space="0" w:color="auto"/>
        <w:left w:val="none" w:sz="0" w:space="0" w:color="auto"/>
        <w:bottom w:val="none" w:sz="0" w:space="0" w:color="auto"/>
        <w:right w:val="none" w:sz="0" w:space="0" w:color="auto"/>
      </w:divBdr>
    </w:div>
    <w:div w:id="1617713814">
      <w:bodyDiv w:val="1"/>
      <w:marLeft w:val="0"/>
      <w:marRight w:val="0"/>
      <w:marTop w:val="0"/>
      <w:marBottom w:val="0"/>
      <w:divBdr>
        <w:top w:val="none" w:sz="0" w:space="0" w:color="auto"/>
        <w:left w:val="none" w:sz="0" w:space="0" w:color="auto"/>
        <w:bottom w:val="none" w:sz="0" w:space="0" w:color="auto"/>
        <w:right w:val="none" w:sz="0" w:space="0" w:color="auto"/>
      </w:divBdr>
    </w:div>
    <w:div w:id="1622571585">
      <w:bodyDiv w:val="1"/>
      <w:marLeft w:val="0"/>
      <w:marRight w:val="0"/>
      <w:marTop w:val="0"/>
      <w:marBottom w:val="0"/>
      <w:divBdr>
        <w:top w:val="none" w:sz="0" w:space="0" w:color="auto"/>
        <w:left w:val="none" w:sz="0" w:space="0" w:color="auto"/>
        <w:bottom w:val="none" w:sz="0" w:space="0" w:color="auto"/>
        <w:right w:val="none" w:sz="0" w:space="0" w:color="auto"/>
      </w:divBdr>
    </w:div>
    <w:div w:id="1625580242">
      <w:bodyDiv w:val="1"/>
      <w:marLeft w:val="0"/>
      <w:marRight w:val="0"/>
      <w:marTop w:val="0"/>
      <w:marBottom w:val="0"/>
      <w:divBdr>
        <w:top w:val="none" w:sz="0" w:space="0" w:color="auto"/>
        <w:left w:val="none" w:sz="0" w:space="0" w:color="auto"/>
        <w:bottom w:val="none" w:sz="0" w:space="0" w:color="auto"/>
        <w:right w:val="none" w:sz="0" w:space="0" w:color="auto"/>
      </w:divBdr>
    </w:div>
    <w:div w:id="1631474898">
      <w:bodyDiv w:val="1"/>
      <w:marLeft w:val="0"/>
      <w:marRight w:val="0"/>
      <w:marTop w:val="0"/>
      <w:marBottom w:val="0"/>
      <w:divBdr>
        <w:top w:val="none" w:sz="0" w:space="0" w:color="auto"/>
        <w:left w:val="none" w:sz="0" w:space="0" w:color="auto"/>
        <w:bottom w:val="none" w:sz="0" w:space="0" w:color="auto"/>
        <w:right w:val="none" w:sz="0" w:space="0" w:color="auto"/>
      </w:divBdr>
    </w:div>
    <w:div w:id="1635865601">
      <w:bodyDiv w:val="1"/>
      <w:marLeft w:val="0"/>
      <w:marRight w:val="0"/>
      <w:marTop w:val="0"/>
      <w:marBottom w:val="0"/>
      <w:divBdr>
        <w:top w:val="none" w:sz="0" w:space="0" w:color="auto"/>
        <w:left w:val="none" w:sz="0" w:space="0" w:color="auto"/>
        <w:bottom w:val="none" w:sz="0" w:space="0" w:color="auto"/>
        <w:right w:val="none" w:sz="0" w:space="0" w:color="auto"/>
      </w:divBdr>
    </w:div>
    <w:div w:id="1655992021">
      <w:bodyDiv w:val="1"/>
      <w:marLeft w:val="0"/>
      <w:marRight w:val="0"/>
      <w:marTop w:val="0"/>
      <w:marBottom w:val="0"/>
      <w:divBdr>
        <w:top w:val="none" w:sz="0" w:space="0" w:color="auto"/>
        <w:left w:val="none" w:sz="0" w:space="0" w:color="auto"/>
        <w:bottom w:val="none" w:sz="0" w:space="0" w:color="auto"/>
        <w:right w:val="none" w:sz="0" w:space="0" w:color="auto"/>
      </w:divBdr>
    </w:div>
    <w:div w:id="1664236475">
      <w:bodyDiv w:val="1"/>
      <w:marLeft w:val="0"/>
      <w:marRight w:val="0"/>
      <w:marTop w:val="0"/>
      <w:marBottom w:val="0"/>
      <w:divBdr>
        <w:top w:val="none" w:sz="0" w:space="0" w:color="auto"/>
        <w:left w:val="none" w:sz="0" w:space="0" w:color="auto"/>
        <w:bottom w:val="none" w:sz="0" w:space="0" w:color="auto"/>
        <w:right w:val="none" w:sz="0" w:space="0" w:color="auto"/>
      </w:divBdr>
    </w:div>
    <w:div w:id="1670207844">
      <w:bodyDiv w:val="1"/>
      <w:marLeft w:val="0"/>
      <w:marRight w:val="0"/>
      <w:marTop w:val="0"/>
      <w:marBottom w:val="0"/>
      <w:divBdr>
        <w:top w:val="none" w:sz="0" w:space="0" w:color="auto"/>
        <w:left w:val="none" w:sz="0" w:space="0" w:color="auto"/>
        <w:bottom w:val="none" w:sz="0" w:space="0" w:color="auto"/>
        <w:right w:val="none" w:sz="0" w:space="0" w:color="auto"/>
      </w:divBdr>
    </w:div>
    <w:div w:id="1678455772">
      <w:bodyDiv w:val="1"/>
      <w:marLeft w:val="0"/>
      <w:marRight w:val="0"/>
      <w:marTop w:val="0"/>
      <w:marBottom w:val="0"/>
      <w:divBdr>
        <w:top w:val="none" w:sz="0" w:space="0" w:color="auto"/>
        <w:left w:val="none" w:sz="0" w:space="0" w:color="auto"/>
        <w:bottom w:val="none" w:sz="0" w:space="0" w:color="auto"/>
        <w:right w:val="none" w:sz="0" w:space="0" w:color="auto"/>
      </w:divBdr>
    </w:div>
    <w:div w:id="1706326284">
      <w:bodyDiv w:val="1"/>
      <w:marLeft w:val="0"/>
      <w:marRight w:val="0"/>
      <w:marTop w:val="0"/>
      <w:marBottom w:val="0"/>
      <w:divBdr>
        <w:top w:val="none" w:sz="0" w:space="0" w:color="auto"/>
        <w:left w:val="none" w:sz="0" w:space="0" w:color="auto"/>
        <w:bottom w:val="none" w:sz="0" w:space="0" w:color="auto"/>
        <w:right w:val="none" w:sz="0" w:space="0" w:color="auto"/>
      </w:divBdr>
    </w:div>
    <w:div w:id="1721241618">
      <w:bodyDiv w:val="1"/>
      <w:marLeft w:val="0"/>
      <w:marRight w:val="0"/>
      <w:marTop w:val="0"/>
      <w:marBottom w:val="0"/>
      <w:divBdr>
        <w:top w:val="none" w:sz="0" w:space="0" w:color="auto"/>
        <w:left w:val="none" w:sz="0" w:space="0" w:color="auto"/>
        <w:bottom w:val="none" w:sz="0" w:space="0" w:color="auto"/>
        <w:right w:val="none" w:sz="0" w:space="0" w:color="auto"/>
      </w:divBdr>
    </w:div>
    <w:div w:id="1730424621">
      <w:bodyDiv w:val="1"/>
      <w:marLeft w:val="0"/>
      <w:marRight w:val="0"/>
      <w:marTop w:val="0"/>
      <w:marBottom w:val="0"/>
      <w:divBdr>
        <w:top w:val="none" w:sz="0" w:space="0" w:color="auto"/>
        <w:left w:val="none" w:sz="0" w:space="0" w:color="auto"/>
        <w:bottom w:val="none" w:sz="0" w:space="0" w:color="auto"/>
        <w:right w:val="none" w:sz="0" w:space="0" w:color="auto"/>
      </w:divBdr>
    </w:div>
    <w:div w:id="1735465546">
      <w:bodyDiv w:val="1"/>
      <w:marLeft w:val="0"/>
      <w:marRight w:val="0"/>
      <w:marTop w:val="0"/>
      <w:marBottom w:val="0"/>
      <w:divBdr>
        <w:top w:val="none" w:sz="0" w:space="0" w:color="auto"/>
        <w:left w:val="none" w:sz="0" w:space="0" w:color="auto"/>
        <w:bottom w:val="none" w:sz="0" w:space="0" w:color="auto"/>
        <w:right w:val="none" w:sz="0" w:space="0" w:color="auto"/>
      </w:divBdr>
    </w:div>
    <w:div w:id="1736900894">
      <w:bodyDiv w:val="1"/>
      <w:marLeft w:val="0"/>
      <w:marRight w:val="0"/>
      <w:marTop w:val="0"/>
      <w:marBottom w:val="0"/>
      <w:divBdr>
        <w:top w:val="none" w:sz="0" w:space="0" w:color="auto"/>
        <w:left w:val="none" w:sz="0" w:space="0" w:color="auto"/>
        <w:bottom w:val="none" w:sz="0" w:space="0" w:color="auto"/>
        <w:right w:val="none" w:sz="0" w:space="0" w:color="auto"/>
      </w:divBdr>
    </w:div>
    <w:div w:id="1827433638">
      <w:bodyDiv w:val="1"/>
      <w:marLeft w:val="0"/>
      <w:marRight w:val="0"/>
      <w:marTop w:val="0"/>
      <w:marBottom w:val="0"/>
      <w:divBdr>
        <w:top w:val="none" w:sz="0" w:space="0" w:color="auto"/>
        <w:left w:val="none" w:sz="0" w:space="0" w:color="auto"/>
        <w:bottom w:val="none" w:sz="0" w:space="0" w:color="auto"/>
        <w:right w:val="none" w:sz="0" w:space="0" w:color="auto"/>
      </w:divBdr>
    </w:div>
    <w:div w:id="1868447894">
      <w:bodyDiv w:val="1"/>
      <w:marLeft w:val="0"/>
      <w:marRight w:val="0"/>
      <w:marTop w:val="0"/>
      <w:marBottom w:val="0"/>
      <w:divBdr>
        <w:top w:val="none" w:sz="0" w:space="0" w:color="auto"/>
        <w:left w:val="none" w:sz="0" w:space="0" w:color="auto"/>
        <w:bottom w:val="none" w:sz="0" w:space="0" w:color="auto"/>
        <w:right w:val="none" w:sz="0" w:space="0" w:color="auto"/>
      </w:divBdr>
    </w:div>
    <w:div w:id="1914579225">
      <w:bodyDiv w:val="1"/>
      <w:marLeft w:val="0"/>
      <w:marRight w:val="0"/>
      <w:marTop w:val="0"/>
      <w:marBottom w:val="0"/>
      <w:divBdr>
        <w:top w:val="none" w:sz="0" w:space="0" w:color="auto"/>
        <w:left w:val="none" w:sz="0" w:space="0" w:color="auto"/>
        <w:bottom w:val="none" w:sz="0" w:space="0" w:color="auto"/>
        <w:right w:val="none" w:sz="0" w:space="0" w:color="auto"/>
      </w:divBdr>
    </w:div>
    <w:div w:id="1918635429">
      <w:bodyDiv w:val="1"/>
      <w:marLeft w:val="0"/>
      <w:marRight w:val="0"/>
      <w:marTop w:val="0"/>
      <w:marBottom w:val="0"/>
      <w:divBdr>
        <w:top w:val="none" w:sz="0" w:space="0" w:color="auto"/>
        <w:left w:val="none" w:sz="0" w:space="0" w:color="auto"/>
        <w:bottom w:val="none" w:sz="0" w:space="0" w:color="auto"/>
        <w:right w:val="none" w:sz="0" w:space="0" w:color="auto"/>
      </w:divBdr>
    </w:div>
    <w:div w:id="1947879618">
      <w:bodyDiv w:val="1"/>
      <w:marLeft w:val="0"/>
      <w:marRight w:val="0"/>
      <w:marTop w:val="0"/>
      <w:marBottom w:val="0"/>
      <w:divBdr>
        <w:top w:val="none" w:sz="0" w:space="0" w:color="auto"/>
        <w:left w:val="none" w:sz="0" w:space="0" w:color="auto"/>
        <w:bottom w:val="none" w:sz="0" w:space="0" w:color="auto"/>
        <w:right w:val="none" w:sz="0" w:space="0" w:color="auto"/>
      </w:divBdr>
    </w:div>
    <w:div w:id="1968316938">
      <w:bodyDiv w:val="1"/>
      <w:marLeft w:val="0"/>
      <w:marRight w:val="0"/>
      <w:marTop w:val="0"/>
      <w:marBottom w:val="0"/>
      <w:divBdr>
        <w:top w:val="none" w:sz="0" w:space="0" w:color="auto"/>
        <w:left w:val="none" w:sz="0" w:space="0" w:color="auto"/>
        <w:bottom w:val="none" w:sz="0" w:space="0" w:color="auto"/>
        <w:right w:val="none" w:sz="0" w:space="0" w:color="auto"/>
      </w:divBdr>
    </w:div>
    <w:div w:id="1974021707">
      <w:bodyDiv w:val="1"/>
      <w:marLeft w:val="0"/>
      <w:marRight w:val="0"/>
      <w:marTop w:val="0"/>
      <w:marBottom w:val="0"/>
      <w:divBdr>
        <w:top w:val="none" w:sz="0" w:space="0" w:color="auto"/>
        <w:left w:val="none" w:sz="0" w:space="0" w:color="auto"/>
        <w:bottom w:val="none" w:sz="0" w:space="0" w:color="auto"/>
        <w:right w:val="none" w:sz="0" w:space="0" w:color="auto"/>
      </w:divBdr>
    </w:div>
    <w:div w:id="1982693355">
      <w:bodyDiv w:val="1"/>
      <w:marLeft w:val="0"/>
      <w:marRight w:val="0"/>
      <w:marTop w:val="0"/>
      <w:marBottom w:val="0"/>
      <w:divBdr>
        <w:top w:val="none" w:sz="0" w:space="0" w:color="auto"/>
        <w:left w:val="none" w:sz="0" w:space="0" w:color="auto"/>
        <w:bottom w:val="none" w:sz="0" w:space="0" w:color="auto"/>
        <w:right w:val="none" w:sz="0" w:space="0" w:color="auto"/>
      </w:divBdr>
    </w:div>
    <w:div w:id="1988506012">
      <w:bodyDiv w:val="1"/>
      <w:marLeft w:val="0"/>
      <w:marRight w:val="0"/>
      <w:marTop w:val="0"/>
      <w:marBottom w:val="0"/>
      <w:divBdr>
        <w:top w:val="none" w:sz="0" w:space="0" w:color="auto"/>
        <w:left w:val="none" w:sz="0" w:space="0" w:color="auto"/>
        <w:bottom w:val="none" w:sz="0" w:space="0" w:color="auto"/>
        <w:right w:val="none" w:sz="0" w:space="0" w:color="auto"/>
      </w:divBdr>
    </w:div>
    <w:div w:id="1989285404">
      <w:bodyDiv w:val="1"/>
      <w:marLeft w:val="0"/>
      <w:marRight w:val="0"/>
      <w:marTop w:val="0"/>
      <w:marBottom w:val="0"/>
      <w:divBdr>
        <w:top w:val="none" w:sz="0" w:space="0" w:color="auto"/>
        <w:left w:val="none" w:sz="0" w:space="0" w:color="auto"/>
        <w:bottom w:val="none" w:sz="0" w:space="0" w:color="auto"/>
        <w:right w:val="none" w:sz="0" w:space="0" w:color="auto"/>
      </w:divBdr>
    </w:div>
    <w:div w:id="1995064516">
      <w:bodyDiv w:val="1"/>
      <w:marLeft w:val="0"/>
      <w:marRight w:val="0"/>
      <w:marTop w:val="0"/>
      <w:marBottom w:val="0"/>
      <w:divBdr>
        <w:top w:val="none" w:sz="0" w:space="0" w:color="auto"/>
        <w:left w:val="none" w:sz="0" w:space="0" w:color="auto"/>
        <w:bottom w:val="none" w:sz="0" w:space="0" w:color="auto"/>
        <w:right w:val="none" w:sz="0" w:space="0" w:color="auto"/>
      </w:divBdr>
    </w:div>
    <w:div w:id="2006399082">
      <w:bodyDiv w:val="1"/>
      <w:marLeft w:val="0"/>
      <w:marRight w:val="0"/>
      <w:marTop w:val="0"/>
      <w:marBottom w:val="0"/>
      <w:divBdr>
        <w:top w:val="none" w:sz="0" w:space="0" w:color="auto"/>
        <w:left w:val="none" w:sz="0" w:space="0" w:color="auto"/>
        <w:bottom w:val="none" w:sz="0" w:space="0" w:color="auto"/>
        <w:right w:val="none" w:sz="0" w:space="0" w:color="auto"/>
      </w:divBdr>
    </w:div>
    <w:div w:id="2011448892">
      <w:bodyDiv w:val="1"/>
      <w:marLeft w:val="0"/>
      <w:marRight w:val="0"/>
      <w:marTop w:val="0"/>
      <w:marBottom w:val="0"/>
      <w:divBdr>
        <w:top w:val="none" w:sz="0" w:space="0" w:color="auto"/>
        <w:left w:val="none" w:sz="0" w:space="0" w:color="auto"/>
        <w:bottom w:val="none" w:sz="0" w:space="0" w:color="auto"/>
        <w:right w:val="none" w:sz="0" w:space="0" w:color="auto"/>
      </w:divBdr>
    </w:div>
    <w:div w:id="2019846558">
      <w:bodyDiv w:val="1"/>
      <w:marLeft w:val="0"/>
      <w:marRight w:val="0"/>
      <w:marTop w:val="0"/>
      <w:marBottom w:val="0"/>
      <w:divBdr>
        <w:top w:val="none" w:sz="0" w:space="0" w:color="auto"/>
        <w:left w:val="none" w:sz="0" w:space="0" w:color="auto"/>
        <w:bottom w:val="none" w:sz="0" w:space="0" w:color="auto"/>
        <w:right w:val="none" w:sz="0" w:space="0" w:color="auto"/>
      </w:divBdr>
    </w:div>
    <w:div w:id="2032097901">
      <w:bodyDiv w:val="1"/>
      <w:marLeft w:val="0"/>
      <w:marRight w:val="0"/>
      <w:marTop w:val="0"/>
      <w:marBottom w:val="0"/>
      <w:divBdr>
        <w:top w:val="none" w:sz="0" w:space="0" w:color="auto"/>
        <w:left w:val="none" w:sz="0" w:space="0" w:color="auto"/>
        <w:bottom w:val="none" w:sz="0" w:space="0" w:color="auto"/>
        <w:right w:val="none" w:sz="0" w:space="0" w:color="auto"/>
      </w:divBdr>
    </w:div>
    <w:div w:id="2044285338">
      <w:bodyDiv w:val="1"/>
      <w:marLeft w:val="0"/>
      <w:marRight w:val="0"/>
      <w:marTop w:val="0"/>
      <w:marBottom w:val="0"/>
      <w:divBdr>
        <w:top w:val="none" w:sz="0" w:space="0" w:color="auto"/>
        <w:left w:val="none" w:sz="0" w:space="0" w:color="auto"/>
        <w:bottom w:val="none" w:sz="0" w:space="0" w:color="auto"/>
        <w:right w:val="none" w:sz="0" w:space="0" w:color="auto"/>
      </w:divBdr>
    </w:div>
    <w:div w:id="2050840592">
      <w:bodyDiv w:val="1"/>
      <w:marLeft w:val="0"/>
      <w:marRight w:val="0"/>
      <w:marTop w:val="0"/>
      <w:marBottom w:val="0"/>
      <w:divBdr>
        <w:top w:val="none" w:sz="0" w:space="0" w:color="auto"/>
        <w:left w:val="none" w:sz="0" w:space="0" w:color="auto"/>
        <w:bottom w:val="none" w:sz="0" w:space="0" w:color="auto"/>
        <w:right w:val="none" w:sz="0" w:space="0" w:color="auto"/>
      </w:divBdr>
    </w:div>
    <w:div w:id="2054380672">
      <w:bodyDiv w:val="1"/>
      <w:marLeft w:val="0"/>
      <w:marRight w:val="0"/>
      <w:marTop w:val="0"/>
      <w:marBottom w:val="0"/>
      <w:divBdr>
        <w:top w:val="none" w:sz="0" w:space="0" w:color="auto"/>
        <w:left w:val="none" w:sz="0" w:space="0" w:color="auto"/>
        <w:bottom w:val="none" w:sz="0" w:space="0" w:color="auto"/>
        <w:right w:val="none" w:sz="0" w:space="0" w:color="auto"/>
      </w:divBdr>
    </w:div>
    <w:div w:id="2065106494">
      <w:bodyDiv w:val="1"/>
      <w:marLeft w:val="0"/>
      <w:marRight w:val="0"/>
      <w:marTop w:val="0"/>
      <w:marBottom w:val="0"/>
      <w:divBdr>
        <w:top w:val="none" w:sz="0" w:space="0" w:color="auto"/>
        <w:left w:val="none" w:sz="0" w:space="0" w:color="auto"/>
        <w:bottom w:val="none" w:sz="0" w:space="0" w:color="auto"/>
        <w:right w:val="none" w:sz="0" w:space="0" w:color="auto"/>
      </w:divBdr>
    </w:div>
    <w:div w:id="2076582002">
      <w:bodyDiv w:val="1"/>
      <w:marLeft w:val="0"/>
      <w:marRight w:val="0"/>
      <w:marTop w:val="0"/>
      <w:marBottom w:val="0"/>
      <w:divBdr>
        <w:top w:val="none" w:sz="0" w:space="0" w:color="auto"/>
        <w:left w:val="none" w:sz="0" w:space="0" w:color="auto"/>
        <w:bottom w:val="none" w:sz="0" w:space="0" w:color="auto"/>
        <w:right w:val="none" w:sz="0" w:space="0" w:color="auto"/>
      </w:divBdr>
    </w:div>
    <w:div w:id="2131166717">
      <w:bodyDiv w:val="1"/>
      <w:marLeft w:val="0"/>
      <w:marRight w:val="0"/>
      <w:marTop w:val="0"/>
      <w:marBottom w:val="0"/>
      <w:divBdr>
        <w:top w:val="none" w:sz="0" w:space="0" w:color="auto"/>
        <w:left w:val="none" w:sz="0" w:space="0" w:color="auto"/>
        <w:bottom w:val="none" w:sz="0" w:space="0" w:color="auto"/>
        <w:right w:val="none" w:sz="0" w:space="0" w:color="auto"/>
      </w:divBdr>
    </w:div>
    <w:div w:id="2136218650">
      <w:bodyDiv w:val="1"/>
      <w:marLeft w:val="0"/>
      <w:marRight w:val="0"/>
      <w:marTop w:val="0"/>
      <w:marBottom w:val="0"/>
      <w:divBdr>
        <w:top w:val="none" w:sz="0" w:space="0" w:color="auto"/>
        <w:left w:val="none" w:sz="0" w:space="0" w:color="auto"/>
        <w:bottom w:val="none" w:sz="0" w:space="0" w:color="auto"/>
        <w:right w:val="none" w:sz="0" w:space="0" w:color="auto"/>
      </w:divBdr>
    </w:div>
    <w:div w:id="214554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TotalTime>
  <Pages>5</Pages>
  <Words>1224</Words>
  <Characters>6983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Thai Duong 20225821</dc:creator>
  <cp:keywords/>
  <dc:description/>
  <cp:lastModifiedBy>Hoang Thai Duong 20225821</cp:lastModifiedBy>
  <cp:revision>1</cp:revision>
  <dcterms:created xsi:type="dcterms:W3CDTF">2025-03-01T08:09:00Z</dcterms:created>
  <dcterms:modified xsi:type="dcterms:W3CDTF">2025-03-01T09:05:00Z</dcterms:modified>
</cp:coreProperties>
</file>