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PROJECT MAS291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Dương Đình Khôi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SE182046</w:t>
        <w:br w:type="textWrapping"/>
        <w:t xml:space="preserve">CLASS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: MAS291_3W_01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color w:val="ff0000"/>
          <w:sz w:val="28"/>
          <w:szCs w:val="28"/>
        </w:rPr>
      </w:pPr>
      <w:bookmarkStart w:colFirst="0" w:colLast="0" w:name="_1qo06fl0u8qg" w:id="0"/>
      <w:bookmarkEnd w:id="0"/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ĐÁNH GIÁ SINH VIÊN TRẦM CẢM TRONG HỌC TẬP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g2h4kj212zrk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I. Phần giới thiệu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6g9gpklxtpzw" w:id="2"/>
      <w:bookmarkEnd w:id="2"/>
      <w:r w:rsidDel="00000000" w:rsidR="00000000" w:rsidRPr="00000000">
        <w:rPr>
          <w:b w:val="1"/>
          <w:color w:val="000000"/>
          <w:rtl w:val="0"/>
        </w:rPr>
        <w:t xml:space="preserve">Dân số quan tâm (Population):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đang theo học tại các trường đại học, cao đẳng, thuộc độ tuổi 18-25.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y50hxp5q2wpy" w:id="3"/>
      <w:bookmarkEnd w:id="3"/>
      <w:r w:rsidDel="00000000" w:rsidR="00000000" w:rsidRPr="00000000">
        <w:rPr>
          <w:b w:val="1"/>
          <w:color w:val="000000"/>
          <w:rtl w:val="0"/>
        </w:rPr>
        <w:t xml:space="preserve">Những tham số quan tâm (Parameters):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Mức độ trầm cảm (được đo bằng thang điểm hoặc phân loại).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giờ học tập trung bình mỗi ngày.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Tần suất tham gia các hoạt động xã hội.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ll9s0w6crb3d" w:id="4"/>
      <w:bookmarkEnd w:id="4"/>
      <w:r w:rsidDel="00000000" w:rsidR="00000000" w:rsidRPr="00000000">
        <w:rPr>
          <w:b w:val="1"/>
          <w:color w:val="000000"/>
          <w:rtl w:val="0"/>
        </w:rPr>
        <w:t xml:space="preserve">Lý do quan tâm đến bài toán: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Nhắc nhở về sự quan trọng của việc đánh giá tình trạng sức khỏe tinh thần của sinh viên.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Khám phá mối quan hệ giữa mức độ trầm cảm và khối lượng học tập, các yếu tố xã hội.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Đề xuất giải pháp nhằm cải thiện chất lượng học tập và đời sống tinh thần.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ajmi3p7f5r6p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II. Thu thập dữ liệu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j1hunva0o97a" w:id="6"/>
      <w:bookmarkEnd w:id="6"/>
      <w:r w:rsidDel="00000000" w:rsidR="00000000" w:rsidRPr="00000000">
        <w:rPr>
          <w:b w:val="1"/>
          <w:color w:val="000000"/>
          <w:rtl w:val="0"/>
        </w:rPr>
        <w:t xml:space="preserve">2.1. Cách thu thập dữ liệu: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Khảo sát trực tuyến</w:t>
      </w:r>
      <w:r w:rsidDel="00000000" w:rsidR="00000000" w:rsidRPr="00000000">
        <w:rPr>
          <w:sz w:val="28"/>
          <w:szCs w:val="28"/>
          <w:rtl w:val="0"/>
        </w:rPr>
        <w:t xml:space="preserve">: Gửi mẫu khảo sát tới sinh viên thuộc độ tuổi 18-25.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Phỏng vấn trực tiếp</w:t>
      </w:r>
      <w:r w:rsidDel="00000000" w:rsidR="00000000" w:rsidRPr="00000000">
        <w:rPr>
          <w:sz w:val="28"/>
          <w:szCs w:val="28"/>
          <w:rtl w:val="0"/>
        </w:rPr>
        <w:t xml:space="preserve">: Trò chuyện với sinh viên về các yếu tố ảnh hưởng đến sức khỏe tinh thần.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Nguồn thông tin thứ ba</w:t>
      </w:r>
      <w:r w:rsidDel="00000000" w:rsidR="00000000" w:rsidRPr="00000000">
        <w:rPr>
          <w:sz w:val="28"/>
          <w:szCs w:val="28"/>
          <w:rtl w:val="0"/>
        </w:rPr>
        <w:t xml:space="preserve">: Tổng hợp số liệu từ các nghiên cứu trước đây.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dj72hi2qunad" w:id="7"/>
      <w:bookmarkEnd w:id="7"/>
      <w:r w:rsidDel="00000000" w:rsidR="00000000" w:rsidRPr="00000000">
        <w:rPr>
          <w:b w:val="1"/>
          <w:color w:val="000000"/>
          <w:rtl w:val="0"/>
        </w:rPr>
        <w:t xml:space="preserve">2.2. Tính ngnh ng\u1eaux nhiên: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Việc lựa chọn sinh viên để tham gia khảo sát được thực hiện ngn ng\u1eaux nhiên trong các nhóm chuyên ngành khác nhau.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Quy mô khảo sát bao phủ các trường đại học và cao đẳng tại khu vực.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byilljgkmx4" w:id="8"/>
      <w:bookmarkEnd w:id="8"/>
      <w:r w:rsidDel="00000000" w:rsidR="00000000" w:rsidRPr="00000000">
        <w:rPr>
          <w:b w:val="1"/>
          <w:color w:val="000000"/>
          <w:rtl w:val="0"/>
        </w:rPr>
        <w:t xml:space="preserve">2.3. Các dữ liệu nhóm thu thập: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Tuổi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giờ học mỗi ngày.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Điểm số GPA.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Tần suất tham gia hoạt động xã hội.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Mức độ trầm cảm (được phân loại theo thang: Nhẹ, Vừa, Nặng).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c7xirlck5do3" w:id="9"/>
      <w:bookmarkEnd w:id="9"/>
      <w:r w:rsidDel="00000000" w:rsidR="00000000" w:rsidRPr="00000000">
        <w:rPr>
          <w:b w:val="1"/>
          <w:color w:val="000000"/>
          <w:rtl w:val="0"/>
        </w:rPr>
        <w:t xml:space="preserve">2.4. Giải thích lý do chọn dữ liệu: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Nghiên cứu các nguyên nhân gây trầm cảm giừ sinh viên, đặc biệt trong độ tuổi 18-25 khi học tập cơ bản chiếm nhiều thời gian.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Đối chiếu giữa thời gian học, điểm GPA và tình trạng trầm cảm.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Thông qua phân tích, đề xuất những giải pháp cải thiện đối với nhóm đối tượng này.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28"/>
          <w:szCs w:val="28"/>
        </w:rPr>
      </w:pPr>
      <w:bookmarkStart w:colFirst="0" w:colLast="0" w:name="_8pvf0h5ogof7" w:id="10"/>
      <w:bookmarkEnd w:id="10"/>
      <w:r w:rsidDel="00000000" w:rsidR="00000000" w:rsidRPr="00000000">
        <w:rPr>
          <w:b w:val="1"/>
          <w:sz w:val="28"/>
          <w:szCs w:val="28"/>
          <w:rtl w:val="0"/>
        </w:rPr>
        <w:t xml:space="preserve">III. Mô tả dữ liệu mẫu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4k6shog8v7rj" w:id="11"/>
      <w:bookmarkEnd w:id="11"/>
      <w:r w:rsidDel="00000000" w:rsidR="00000000" w:rsidRPr="00000000">
        <w:rPr>
          <w:b w:val="1"/>
          <w:color w:val="000000"/>
          <w:rtl w:val="0"/>
        </w:rPr>
        <w:t xml:space="preserve">3.1. Tuổi (năm):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Trung bình: 20.5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lệch chuẩn: 1.8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 = 19, Q2 = 20, Q3 = 22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tgl63xm73obc" w:id="12"/>
      <w:bookmarkEnd w:id="12"/>
      <w:r w:rsidDel="00000000" w:rsidR="00000000" w:rsidRPr="00000000">
        <w:rPr>
          <w:b w:val="1"/>
          <w:color w:val="000000"/>
          <w:rtl w:val="0"/>
        </w:rPr>
        <w:t xml:space="preserve">3.2. Số giờ học mỗi ngày: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Trung bình: 6.2 giờ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lệch chuẩn: 2.3 giờ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 = 4 giờ, Q2 = 6 giờ, Q3 = 8 giờ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ddu6d3jgofj1" w:id="13"/>
      <w:bookmarkEnd w:id="13"/>
      <w:r w:rsidDel="00000000" w:rsidR="00000000" w:rsidRPr="00000000">
        <w:rPr>
          <w:b w:val="1"/>
          <w:color w:val="000000"/>
          <w:rtl w:val="0"/>
        </w:rPr>
        <w:t xml:space="preserve">3.3. Điểm GPA: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Trung bình: 3.2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lệch chuẩn: 0.5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 = 2.9, Q2 = 3.2, Q3 = 3.6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vbti4dc2m6y3" w:id="14"/>
      <w:bookmarkEnd w:id="14"/>
      <w:r w:rsidDel="00000000" w:rsidR="00000000" w:rsidRPr="00000000">
        <w:rPr>
          <w:b w:val="1"/>
          <w:color w:val="000000"/>
          <w:rtl w:val="0"/>
        </w:rPr>
        <w:t xml:space="preserve">3.4. Tần suất tham gia hoạt động xã hội (lần/tuần):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Trung bình: 2.1 lần/tuần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lệch chuẩn: 1.4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 = 1 lần/tuần, Q2 = 2 lần/tuần, Q3 = 3 lần/tuần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</w:rPr>
      </w:pPr>
      <w:bookmarkStart w:colFirst="0" w:colLast="0" w:name="_i8uv9u7c6l63" w:id="15"/>
      <w:bookmarkEnd w:id="15"/>
      <w:r w:rsidDel="00000000" w:rsidR="00000000" w:rsidRPr="00000000">
        <w:rPr>
          <w:b w:val="1"/>
          <w:color w:val="000000"/>
          <w:rtl w:val="0"/>
        </w:rPr>
        <w:t xml:space="preserve">3.5. Mức độ trầm cảm: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Phân loại: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Nhẹ: 45% (90 người)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Vừa: 35% (70 người)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Nặng: 20% (40 người)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Thang điểm (từ 1-10): Trung bình: 5.6, Độ lệch chuẩn: 2.1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</w:rPr>
      </w:pPr>
      <w:bookmarkStart w:colFirst="0" w:colLast="0" w:name="_q3xnhq638r06" w:id="16"/>
      <w:bookmarkEnd w:id="16"/>
      <w:r w:rsidDel="00000000" w:rsidR="00000000" w:rsidRPr="00000000">
        <w:rPr>
          <w:b w:val="1"/>
          <w:color w:val="000000"/>
          <w:rtl w:val="0"/>
        </w:rPr>
        <w:t xml:space="preserve">IV. Tính toán và kiểm định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8"/>
          <w:szCs w:val="28"/>
        </w:rPr>
      </w:pPr>
      <w:bookmarkStart w:colFirst="0" w:colLast="0" w:name="_m96x8duqdur0" w:id="17"/>
      <w:bookmarkEnd w:id="17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Giả định 1: Số giờ học trung bình gây ảnh hưởng lớn đến mức độ trầm cảm.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Giải thích: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Số giờ học cao hơn 7 giờ/ngày có thể gây áp lực lên sức khỏe tinh thần, dẫn đến mức độ trầm cảm nặng hơn.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Kiểm định: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H₀ (Giả thuyết không):</w:t>
      </w:r>
      <w:r w:rsidDel="00000000" w:rsidR="00000000" w:rsidRPr="00000000">
        <w:rPr>
          <w:sz w:val="28"/>
          <w:szCs w:val="28"/>
          <w:rtl w:val="0"/>
        </w:rPr>
        <w:t xml:space="preserve"> Số giờ học không ảnh hưởng đến mức độ trầm cảm.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H₁ (Giả thuyết thay thế):</w:t>
      </w:r>
      <w:r w:rsidDel="00000000" w:rsidR="00000000" w:rsidRPr="00000000">
        <w:rPr>
          <w:sz w:val="28"/>
          <w:szCs w:val="28"/>
          <w:rtl w:val="0"/>
        </w:rPr>
        <w:t xml:space="preserve"> Số giờ học có ảnh hưởng đến mức độ trầm cảm.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Dữ liệu: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50"/>
        <w:gridCol w:w="1685"/>
        <w:tblGridChange w:id="0">
          <w:tblGrid>
            <w:gridCol w:w="1910"/>
            <w:gridCol w:w="245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Nhóm trầm cảm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Số giờ học 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 lệch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giờ/ngày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Vừa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6.5 giờ/ngày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Nặng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giờ/ngày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1.7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quả kiểm định: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Kết quả kiểm định ANOVA: </w:t>
      </w:r>
      <w:r w:rsidDel="00000000" w:rsidR="00000000" w:rsidRPr="00000000">
        <w:rPr>
          <w:b w:val="1"/>
          <w:sz w:val="28"/>
          <w:szCs w:val="28"/>
          <w:rtl w:val="0"/>
        </w:rPr>
        <w:t xml:space="preserve">p-value = 0.03 (&lt; 0.05)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luận: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Bác bỏ H₀:</w:t>
      </w:r>
      <w:r w:rsidDel="00000000" w:rsidR="00000000" w:rsidRPr="00000000">
        <w:rPr>
          <w:sz w:val="28"/>
          <w:szCs w:val="28"/>
          <w:rtl w:val="0"/>
        </w:rPr>
        <w:t xml:space="preserve"> Số giờ học có ảnh hưởng đáng kể đến mức độ trầm cảm.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học trên 7 giờ/ngày có xu hướng mắc trầm cảm nặng hơn.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8"/>
          <w:szCs w:val="28"/>
        </w:rPr>
      </w:pPr>
      <w:bookmarkStart w:colFirst="0" w:colLast="0" w:name="_th7ig0v3ygpa" w:id="18"/>
      <w:bookmarkEnd w:id="18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Giả định 2: Sinh viên tham gia nhiều hoạt động xã hội có mức độ trầm cảm thấp hơn.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Giải thích: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Tham gia các hoạt động xã hội giúp giảm căng thẳng, cải thiện tinh thần.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Kiểm định: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H₀ (Giả thuyết không):</w:t>
      </w:r>
      <w:r w:rsidDel="00000000" w:rsidR="00000000" w:rsidRPr="00000000">
        <w:rPr>
          <w:sz w:val="28"/>
          <w:szCs w:val="28"/>
          <w:rtl w:val="0"/>
        </w:rPr>
        <w:t xml:space="preserve"> Tần suất tham gia hoạt động xã hội không ảnh hưởng đến mức độ trầm cảm.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H₁ (Giả thuyết thay thế):</w:t>
      </w:r>
      <w:r w:rsidDel="00000000" w:rsidR="00000000" w:rsidRPr="00000000">
        <w:rPr>
          <w:sz w:val="28"/>
          <w:szCs w:val="28"/>
          <w:rtl w:val="0"/>
        </w:rPr>
        <w:t xml:space="preserve"> Tần suất tham gia hoạt động xã hội ảnh hưởng đến mức độ trầm cảm.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Dữ liệu:</w:t>
      </w:r>
    </w:p>
    <w:tbl>
      <w:tblPr>
        <w:tblStyle w:val="Table2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225"/>
        <w:gridCol w:w="2010"/>
        <w:tblGridChange w:id="0">
          <w:tblGrid>
            <w:gridCol w:w="3165"/>
            <w:gridCol w:w="322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Tần suất tham gia (lần/tuần)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Mức độ trầm cảm 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 lệch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1 lần/tuần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2-3 lần/tuần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5.4/10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3 lần/tuần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4.2/10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1.7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quả kiểm định: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Kết quả kiểm định Chi-Square: </w:t>
      </w:r>
      <w:r w:rsidDel="00000000" w:rsidR="00000000" w:rsidRPr="00000000">
        <w:rPr>
          <w:b w:val="1"/>
          <w:sz w:val="28"/>
          <w:szCs w:val="28"/>
          <w:rtl w:val="0"/>
        </w:rPr>
        <w:t xml:space="preserve">p-value = 0.01 (&lt; 0.05)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luận: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Bác bỏ H₀:</w:t>
      </w:r>
      <w:r w:rsidDel="00000000" w:rsidR="00000000" w:rsidRPr="00000000">
        <w:rPr>
          <w:sz w:val="28"/>
          <w:szCs w:val="28"/>
          <w:rtl w:val="0"/>
        </w:rPr>
        <w:t xml:space="preserve"> Tần suất tham gia hoạt động xã hội ảnh hưởng đáng kể đến mức độ trầm cảm.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tham gia 2-3 lần/tuần hoặc nhiều hơn thường có mức độ trầm cảm thấp hơn.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color w:val="000000"/>
          <w:sz w:val="28"/>
          <w:szCs w:val="28"/>
        </w:rPr>
      </w:pPr>
      <w:bookmarkStart w:colFirst="0" w:colLast="0" w:name="_pj8mz4grsxq0" w:id="19"/>
      <w:bookmarkEnd w:id="19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Giả định 3: Tuổi ảnh hưởng đến mức độ trầm cảm.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Giải thích: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Sinh viên trẻ hơn (18-20 tuổi) có thể dễ bị ảnh hưởng bởi áp lực môi trường, trong khi sinh viên lớn tuổi hơn (21-25 tuổi) có kinh nghiệm quản lý căng thẳng tốt hơn.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Kiểm định: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H₀ (Giả thuyết không):</w:t>
      </w:r>
      <w:r w:rsidDel="00000000" w:rsidR="00000000" w:rsidRPr="00000000">
        <w:rPr>
          <w:sz w:val="28"/>
          <w:szCs w:val="28"/>
          <w:rtl w:val="0"/>
        </w:rPr>
        <w:t xml:space="preserve"> Tuổi không ảnh hưởng đến mức độ trầm cảm.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H₁ (Giả thuyết thay thế):</w:t>
      </w:r>
      <w:r w:rsidDel="00000000" w:rsidR="00000000" w:rsidRPr="00000000">
        <w:rPr>
          <w:sz w:val="28"/>
          <w:szCs w:val="28"/>
          <w:rtl w:val="0"/>
        </w:rPr>
        <w:t xml:space="preserve"> Tuổi ảnh hưởng đến mức độ trầm cảm.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Dữ liệu:</w:t>
      </w:r>
    </w:p>
    <w:tbl>
      <w:tblPr>
        <w:tblStyle w:val="Table3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225"/>
        <w:gridCol w:w="2160"/>
        <w:tblGridChange w:id="0">
          <w:tblGrid>
            <w:gridCol w:w="1980"/>
            <w:gridCol w:w="3225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Nhóm tuổi (năm)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Mức độ trầm cảm 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Độ lệch chuẩn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1.8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quả kiểm định: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Kết quả kiểm định ANOVA: </w:t>
      </w:r>
      <w:r w:rsidDel="00000000" w:rsidR="00000000" w:rsidRPr="00000000">
        <w:rPr>
          <w:b w:val="1"/>
          <w:sz w:val="28"/>
          <w:szCs w:val="28"/>
          <w:rtl w:val="0"/>
        </w:rPr>
        <w:t xml:space="preserve">p-value = 0.02 (&lt; 0.05)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Kết luận: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Bác bỏ H₀:</w:t>
      </w:r>
      <w:r w:rsidDel="00000000" w:rsidR="00000000" w:rsidRPr="00000000">
        <w:rPr>
          <w:sz w:val="28"/>
          <w:szCs w:val="28"/>
          <w:rtl w:val="0"/>
        </w:rPr>
        <w:t xml:space="preserve"> Tuổi có ảnh hưởng đáng kể đến mức độ trầm cảm.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trẻ (18-20 tuổi) có mức độ trầm cảm cao hơn so với sinh viên lớn tuổi (21-25 tuổi).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</w:rPr>
      </w:pPr>
      <w:bookmarkStart w:colFirst="0" w:colLast="0" w:name="_6cc9f12wgijj" w:id="20"/>
      <w:bookmarkEnd w:id="20"/>
      <w:r w:rsidDel="00000000" w:rsidR="00000000" w:rsidRPr="00000000">
        <w:rPr>
          <w:b w:val="1"/>
          <w:color w:val="000000"/>
          <w:rtl w:val="0"/>
        </w:rPr>
        <w:t xml:space="preserve">V. Kết luận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Số giờ học: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học trên 7 giờ/ngày có xu hướng mắc trầm cảm nặng hơn.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Hoạt động xã hội:</w:t>
      </w:r>
    </w:p>
    <w:p w:rsidR="00000000" w:rsidDel="00000000" w:rsidP="00000000" w:rsidRDefault="00000000" w:rsidRPr="00000000" w14:paraId="0000008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tham gia hoạt động xã hội 2-3 lần/tuần hoặc nhiều hơn thường có tinh thần tốt hơn.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Tuổi:</w:t>
      </w:r>
    </w:p>
    <w:p w:rsidR="00000000" w:rsidDel="00000000" w:rsidP="00000000" w:rsidRDefault="00000000" w:rsidRPr="00000000" w14:paraId="0000008A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viên trẻ (18-20 tuổi) có nguy cơ trầm cảm cao hơn sinh viên lớn tuổi (21-25 tuổi).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</w:rPr>
      </w:pPr>
      <w:bookmarkStart w:colFirst="0" w:colLast="0" w:name="_50k9ekcqwcfj" w:id="21"/>
      <w:bookmarkEnd w:id="21"/>
      <w:r w:rsidDel="00000000" w:rsidR="00000000" w:rsidRPr="00000000">
        <w:rPr>
          <w:b w:val="1"/>
          <w:color w:val="000000"/>
          <w:rtl w:val="0"/>
        </w:rPr>
        <w:t xml:space="preserve">Đề xuất: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Giảm áp lực học tập:</w:t>
      </w:r>
      <w:r w:rsidDel="00000000" w:rsidR="00000000" w:rsidRPr="00000000">
        <w:rPr>
          <w:sz w:val="28"/>
          <w:szCs w:val="28"/>
          <w:rtl w:val="0"/>
        </w:rPr>
        <w:t xml:space="preserve"> Tăng cường tư vấn và quản lý thời gian cho sinh viên có khối lượng học tập lớn.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Tăng cường hoạt động xã hội:</w:t>
      </w:r>
      <w:r w:rsidDel="00000000" w:rsidR="00000000" w:rsidRPr="00000000">
        <w:rPr>
          <w:sz w:val="28"/>
          <w:szCs w:val="28"/>
          <w:rtl w:val="0"/>
        </w:rPr>
        <w:t xml:space="preserve"> Tổ chức nhiều chương trình kết nối xã hội cho sinh viên.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Hỗ trợ tâm lý:</w:t>
      </w:r>
      <w:r w:rsidDel="00000000" w:rsidR="00000000" w:rsidRPr="00000000">
        <w:rPr>
          <w:sz w:val="28"/>
          <w:szCs w:val="28"/>
          <w:rtl w:val="0"/>
        </w:rPr>
        <w:t xml:space="preserve"> Tư vấn đặc biệt cho sinh viên trẻ và các năm đầu đại học.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