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421"/>
        <w:gridCol w:w="1377"/>
        <w:gridCol w:w="1325"/>
        <w:gridCol w:w="1234"/>
        <w:gridCol w:w="1335"/>
        <w:gridCol w:w="1479"/>
      </w:tblGrid>
      <w:tr w:rsidR="00607D8E" w:rsidTr="00607D8E">
        <w:trPr>
          <w:trHeight w:val="1084"/>
          <w:jc w:val="center"/>
        </w:trPr>
        <w:tc>
          <w:tcPr>
            <w:tcW w:w="1250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_id</w:t>
            </w:r>
          </w:p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44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Starting day</w:t>
            </w:r>
          </w:p>
        </w:tc>
        <w:tc>
          <w:tcPr>
            <w:tcW w:w="1409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Fishing day</w:t>
            </w:r>
          </w:p>
        </w:tc>
        <w:tc>
          <w:tcPr>
            <w:tcW w:w="1363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proofErr w:type="spellStart"/>
            <w:r w:rsidRPr="00607D8E">
              <w:rPr>
                <w:color w:val="FF000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128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</w:t>
            </w:r>
          </w:p>
        </w:tc>
        <w:tc>
          <w:tcPr>
            <w:tcW w:w="137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bonus</w:t>
            </w:r>
          </w:p>
        </w:tc>
        <w:tc>
          <w:tcPr>
            <w:tcW w:w="1380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insurance</w:t>
            </w:r>
          </w:p>
        </w:tc>
      </w:tr>
    </w:tbl>
    <w:p w:rsidR="00FB05E3" w:rsidRDefault="00607D8E" w:rsidP="00607D8E">
      <w:pPr>
        <w:jc w:val="center"/>
        <w:rPr>
          <w:sz w:val="32"/>
          <w:szCs w:val="32"/>
        </w:rPr>
      </w:pPr>
      <w:r>
        <w:rPr>
          <w:sz w:val="32"/>
          <w:szCs w:val="32"/>
        </w:rPr>
        <w:t>Table1: Salary;</w:t>
      </w:r>
    </w:p>
    <w:p w:rsidR="00607D8E" w:rsidRDefault="00607D8E" w:rsidP="00607D8E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654"/>
        <w:gridCol w:w="1616"/>
        <w:gridCol w:w="1833"/>
        <w:gridCol w:w="1494"/>
        <w:gridCol w:w="1310"/>
      </w:tblGrid>
      <w:tr w:rsidR="00607D8E" w:rsidTr="00607D8E">
        <w:trPr>
          <w:trHeight w:val="881"/>
        </w:trPr>
        <w:tc>
          <w:tcPr>
            <w:tcW w:w="1443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_id</w:t>
            </w:r>
          </w:p>
        </w:tc>
        <w:tc>
          <w:tcPr>
            <w:tcW w:w="1654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Starting day</w:t>
            </w:r>
          </w:p>
        </w:tc>
        <w:tc>
          <w:tcPr>
            <w:tcW w:w="161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Fishing day</w:t>
            </w:r>
          </w:p>
        </w:tc>
        <w:tc>
          <w:tcPr>
            <w:tcW w:w="1833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</w:t>
            </w:r>
          </w:p>
        </w:tc>
        <w:tc>
          <w:tcPr>
            <w:tcW w:w="1494" w:type="dxa"/>
          </w:tcPr>
          <w:p w:rsidR="00607D8E" w:rsidRPr="00607D8E" w:rsidRDefault="00607D8E" w:rsidP="00607D8E">
            <w:pPr>
              <w:jc w:val="center"/>
              <w:rPr>
                <w:color w:val="FF0000"/>
                <w:sz w:val="32"/>
                <w:szCs w:val="32"/>
              </w:rPr>
            </w:pPr>
            <w:r w:rsidRPr="00607D8E">
              <w:rPr>
                <w:color w:val="000000" w:themeColor="text1"/>
                <w:sz w:val="32"/>
                <w:szCs w:val="32"/>
              </w:rPr>
              <w:t>goal</w:t>
            </w:r>
          </w:p>
        </w:tc>
        <w:tc>
          <w:tcPr>
            <w:tcW w:w="1310" w:type="dxa"/>
          </w:tcPr>
          <w:p w:rsidR="00607D8E" w:rsidRPr="00607D8E" w:rsidRDefault="00607D8E" w:rsidP="00607D8E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 w:rsidRPr="00607D8E">
              <w:rPr>
                <w:color w:val="FF0000"/>
                <w:sz w:val="32"/>
                <w:szCs w:val="32"/>
              </w:rPr>
              <w:t>userId</w:t>
            </w:r>
            <w:proofErr w:type="spellEnd"/>
          </w:p>
        </w:tc>
      </w:tr>
    </w:tbl>
    <w:p w:rsidR="00607D8E" w:rsidRDefault="00607D8E" w:rsidP="00607D8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Table2 :</w:t>
      </w:r>
      <w:proofErr w:type="gramEnd"/>
      <w:r>
        <w:rPr>
          <w:sz w:val="32"/>
          <w:szCs w:val="32"/>
        </w:rPr>
        <w:t xml:space="preserve"> task;</w:t>
      </w:r>
    </w:p>
    <w:p w:rsidR="00607D8E" w:rsidRPr="00607D8E" w:rsidRDefault="00607D8E" w:rsidP="00607D8E">
      <w:pPr>
        <w:jc w:val="center"/>
        <w:rPr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07D8E" w:rsidTr="00607D8E">
        <w:trPr>
          <w:trHeight w:val="908"/>
        </w:trPr>
        <w:tc>
          <w:tcPr>
            <w:tcW w:w="1335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_id</w:t>
            </w:r>
          </w:p>
        </w:tc>
        <w:tc>
          <w:tcPr>
            <w:tcW w:w="1335" w:type="dxa"/>
          </w:tcPr>
          <w:p w:rsidR="00607D8E" w:rsidRDefault="00607D8E" w:rsidP="00607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code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336" w:type="dxa"/>
          </w:tcPr>
          <w:p w:rsidR="00607D8E" w:rsidRPr="00607D8E" w:rsidRDefault="00607D8E" w:rsidP="00607D8E">
            <w:pPr>
              <w:jc w:val="center"/>
              <w:rPr>
                <w:color w:val="C00000"/>
                <w:sz w:val="32"/>
                <w:szCs w:val="32"/>
              </w:rPr>
            </w:pPr>
            <w:proofErr w:type="spellStart"/>
            <w:r w:rsidRPr="00607D8E">
              <w:rPr>
                <w:color w:val="C00000"/>
                <w:sz w:val="32"/>
                <w:szCs w:val="32"/>
              </w:rPr>
              <w:t>userId</w:t>
            </w:r>
            <w:proofErr w:type="spellEnd"/>
          </w:p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nsx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1336" w:type="dxa"/>
          </w:tcPr>
          <w:p w:rsidR="00607D8E" w:rsidRDefault="00607D8E" w:rsidP="00607D8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suff</w:t>
            </w:r>
            <w:proofErr w:type="spellEnd"/>
          </w:p>
        </w:tc>
      </w:tr>
    </w:tbl>
    <w:p w:rsidR="00607D8E" w:rsidRDefault="00607D8E" w:rsidP="00607D8E">
      <w:pPr>
        <w:jc w:val="center"/>
        <w:rPr>
          <w:sz w:val="32"/>
          <w:szCs w:val="32"/>
        </w:rPr>
      </w:pPr>
      <w:r>
        <w:rPr>
          <w:sz w:val="32"/>
          <w:szCs w:val="32"/>
        </w:rPr>
        <w:t>Table3: Product</w:t>
      </w:r>
    </w:p>
    <w:p w:rsidR="00607D8E" w:rsidRDefault="00607D8E" w:rsidP="00607D8E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554"/>
        <w:gridCol w:w="1276"/>
        <w:gridCol w:w="1294"/>
        <w:gridCol w:w="1333"/>
        <w:gridCol w:w="1323"/>
        <w:gridCol w:w="1314"/>
      </w:tblGrid>
      <w:tr w:rsidR="00607D8E" w:rsidTr="00607D8E">
        <w:trPr>
          <w:trHeight w:val="1133"/>
        </w:trPr>
        <w:tc>
          <w:tcPr>
            <w:tcW w:w="1335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 w:rsidRPr="00607D8E">
              <w:rPr>
                <w:color w:val="FF0000"/>
                <w:sz w:val="32"/>
                <w:szCs w:val="32"/>
              </w:rPr>
              <w:t>_id</w:t>
            </w:r>
          </w:p>
        </w:tc>
        <w:tc>
          <w:tcPr>
            <w:tcW w:w="1335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(unique)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birthday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</w:t>
            </w:r>
          </w:p>
        </w:tc>
        <w:tc>
          <w:tcPr>
            <w:tcW w:w="133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</w:tr>
    </w:tbl>
    <w:p w:rsidR="00607D8E" w:rsidRDefault="00607D8E" w:rsidP="00607D8E">
      <w:pPr>
        <w:jc w:val="center"/>
        <w:rPr>
          <w:sz w:val="32"/>
          <w:szCs w:val="32"/>
        </w:rPr>
      </w:pPr>
      <w:r>
        <w:rPr>
          <w:sz w:val="32"/>
          <w:szCs w:val="32"/>
        </w:rPr>
        <w:t>Table4: Account;</w:t>
      </w:r>
    </w:p>
    <w:p w:rsidR="00607D8E" w:rsidRDefault="00607D8E" w:rsidP="00607D8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D8E" w:rsidTr="00607D8E">
        <w:trPr>
          <w:trHeight w:val="935"/>
        </w:trPr>
        <w:tc>
          <w:tcPr>
            <w:tcW w:w="3116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_id</w:t>
            </w:r>
          </w:p>
        </w:tc>
        <w:tc>
          <w:tcPr>
            <w:tcW w:w="3117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restriction</w:t>
            </w:r>
          </w:p>
        </w:tc>
        <w:tc>
          <w:tcPr>
            <w:tcW w:w="3117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proofErr w:type="spellStart"/>
            <w:r w:rsidRPr="00607D8E">
              <w:rPr>
                <w:color w:val="FF0000"/>
                <w:sz w:val="32"/>
                <w:szCs w:val="32"/>
              </w:rPr>
              <w:t>userId</w:t>
            </w:r>
            <w:proofErr w:type="spellEnd"/>
          </w:p>
        </w:tc>
      </w:tr>
    </w:tbl>
    <w:p w:rsidR="00607D8E" w:rsidRDefault="00607D8E" w:rsidP="00607D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Table5: restriction through link in </w:t>
      </w:r>
      <w:proofErr w:type="spellStart"/>
      <w:r>
        <w:rPr>
          <w:sz w:val="32"/>
          <w:szCs w:val="32"/>
        </w:rPr>
        <w:t>webside</w:t>
      </w:r>
      <w:proofErr w:type="spellEnd"/>
      <w:r>
        <w:rPr>
          <w:sz w:val="32"/>
          <w:szCs w:val="32"/>
        </w:rPr>
        <w:t>.</w:t>
      </w:r>
    </w:p>
    <w:p w:rsidR="00607D8E" w:rsidRDefault="00607D8E" w:rsidP="00607D8E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7D8E" w:rsidTr="00585199">
        <w:trPr>
          <w:trHeight w:val="1007"/>
        </w:trPr>
        <w:tc>
          <w:tcPr>
            <w:tcW w:w="1870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_id</w:t>
            </w:r>
          </w:p>
        </w:tc>
        <w:tc>
          <w:tcPr>
            <w:tcW w:w="1870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</w:t>
            </w:r>
          </w:p>
        </w:tc>
        <w:tc>
          <w:tcPr>
            <w:tcW w:w="1870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Staring hour</w:t>
            </w:r>
          </w:p>
        </w:tc>
        <w:tc>
          <w:tcPr>
            <w:tcW w:w="1870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Fishing hour</w:t>
            </w:r>
          </w:p>
        </w:tc>
        <w:tc>
          <w:tcPr>
            <w:tcW w:w="1870" w:type="dxa"/>
          </w:tcPr>
          <w:p w:rsidR="00607D8E" w:rsidRDefault="00607D8E" w:rsidP="00607D8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userId</w:t>
            </w:r>
            <w:proofErr w:type="spellEnd"/>
          </w:p>
        </w:tc>
      </w:tr>
    </w:tbl>
    <w:p w:rsidR="00607D8E" w:rsidRDefault="00585199" w:rsidP="00607D8E">
      <w:pPr>
        <w:jc w:val="center"/>
        <w:rPr>
          <w:sz w:val="32"/>
          <w:szCs w:val="32"/>
        </w:rPr>
      </w:pPr>
      <w:r>
        <w:rPr>
          <w:sz w:val="32"/>
          <w:szCs w:val="32"/>
        </w:rPr>
        <w:t>Table6: Timer</w:t>
      </w:r>
    </w:p>
    <w:p w:rsidR="00585199" w:rsidRDefault="00585199" w:rsidP="00585199">
      <w:pPr>
        <w:rPr>
          <w:sz w:val="32"/>
          <w:szCs w:val="32"/>
        </w:rPr>
      </w:pPr>
    </w:p>
    <w:p w:rsidR="00585199" w:rsidRDefault="00585199" w:rsidP="005851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thích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. </w:t>
      </w:r>
    </w:p>
    <w:p w:rsidR="00585199" w:rsidRDefault="00585199" w:rsidP="005851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585199" w:rsidRDefault="00585199" w:rsidP="0058519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>.</w:t>
      </w:r>
    </w:p>
    <w:p w:rsidR="00585199" w:rsidRDefault="00585199" w:rsidP="0058519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>.</w:t>
      </w:r>
    </w:p>
    <w:p w:rsidR="00585199" w:rsidRDefault="00585199" w:rsidP="0058519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>.</w:t>
      </w:r>
    </w:p>
    <w:p w:rsidR="00585199" w:rsidRDefault="00585199" w:rsidP="0058519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>.</w:t>
      </w:r>
    </w:p>
    <w:p w:rsidR="00585199" w:rsidRDefault="00585199" w:rsidP="0058519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vé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ăn</w:t>
      </w:r>
      <w:proofErr w:type="spellEnd"/>
      <w:proofErr w:type="gram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khu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ở.</w:t>
      </w:r>
    </w:p>
    <w:p w:rsidR="00585199" w:rsidRDefault="00585199" w:rsidP="00585199">
      <w:pPr>
        <w:ind w:left="360"/>
        <w:rPr>
          <w:sz w:val="32"/>
          <w:szCs w:val="32"/>
        </w:rPr>
      </w:pPr>
    </w:p>
    <w:p w:rsidR="00585199" w:rsidRDefault="00585199" w:rsidP="0058519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, chi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>.</w:t>
      </w:r>
    </w:p>
    <w:p w:rsidR="00585199" w:rsidRDefault="00585199" w:rsidP="0058519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thụ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lai</w:t>
      </w:r>
      <w:proofErr w:type="spellEnd"/>
      <w:r>
        <w:rPr>
          <w:sz w:val="32"/>
          <w:szCs w:val="32"/>
        </w:rPr>
        <w:t>.</w:t>
      </w:r>
    </w:p>
    <w:p w:rsidR="00585199" w:rsidRPr="00585199" w:rsidRDefault="00585199" w:rsidP="00585199">
      <w:pPr>
        <w:rPr>
          <w:sz w:val="32"/>
          <w:szCs w:val="32"/>
        </w:rPr>
      </w:pPr>
    </w:p>
    <w:p w:rsidR="00607D8E" w:rsidRDefault="00585199" w:rsidP="00585199">
      <w:pPr>
        <w:rPr>
          <w:sz w:val="32"/>
          <w:szCs w:val="32"/>
        </w:rPr>
      </w:pPr>
      <w:r>
        <w:rPr>
          <w:sz w:val="32"/>
          <w:szCs w:val="32"/>
        </w:rPr>
        <w:t xml:space="preserve">+&gt;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>.</w:t>
      </w:r>
    </w:p>
    <w:p w:rsidR="00585199" w:rsidRDefault="00585199" w:rsidP="0058519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kê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5:</w:t>
      </w:r>
    </w:p>
    <w:p w:rsidR="00585199" w:rsidRDefault="00585199" w:rsidP="00585199">
      <w:pPr>
        <w:rPr>
          <w:sz w:val="32"/>
          <w:szCs w:val="32"/>
        </w:rPr>
      </w:pPr>
    </w:p>
    <w:p w:rsidR="00585199" w:rsidRPr="00585199" w:rsidRDefault="00585199" w:rsidP="00585199">
      <w:pPr>
        <w:rPr>
          <w:b/>
          <w:sz w:val="32"/>
          <w:szCs w:val="32"/>
        </w:rPr>
      </w:pPr>
      <w:r w:rsidRPr="00585199">
        <w:rPr>
          <w:b/>
          <w:sz w:val="32"/>
          <w:szCs w:val="32"/>
        </w:rPr>
        <w:t xml:space="preserve">1: </w:t>
      </w:r>
      <w:proofErr w:type="spellStart"/>
      <w:r w:rsidRPr="00585199">
        <w:rPr>
          <w:b/>
          <w:sz w:val="32"/>
          <w:szCs w:val="32"/>
        </w:rPr>
        <w:t>Từ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mục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đích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trên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thì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em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xây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dựng</w:t>
      </w:r>
      <w:proofErr w:type="spellEnd"/>
      <w:r w:rsidRPr="00585199">
        <w:rPr>
          <w:b/>
          <w:sz w:val="32"/>
          <w:szCs w:val="32"/>
        </w:rPr>
        <w:t xml:space="preserve"> 1 </w:t>
      </w:r>
      <w:proofErr w:type="spellStart"/>
      <w:r w:rsidRPr="00585199">
        <w:rPr>
          <w:b/>
          <w:sz w:val="32"/>
          <w:szCs w:val="32"/>
        </w:rPr>
        <w:t>trang</w:t>
      </w:r>
      <w:proofErr w:type="spellEnd"/>
      <w:r w:rsidRPr="00585199">
        <w:rPr>
          <w:b/>
          <w:sz w:val="32"/>
          <w:szCs w:val="32"/>
        </w:rPr>
        <w:t xml:space="preserve"> web </w:t>
      </w:r>
      <w:proofErr w:type="spellStart"/>
      <w:r w:rsidRPr="00585199">
        <w:rPr>
          <w:b/>
          <w:sz w:val="32"/>
          <w:szCs w:val="32"/>
        </w:rPr>
        <w:t>theo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cái</w:t>
      </w:r>
      <w:proofErr w:type="spellEnd"/>
      <w:r w:rsidRPr="00585199">
        <w:rPr>
          <w:b/>
          <w:sz w:val="32"/>
          <w:szCs w:val="32"/>
        </w:rPr>
        <w:t xml:space="preserve"> ý </w:t>
      </w:r>
      <w:proofErr w:type="spellStart"/>
      <w:r w:rsidRPr="00585199">
        <w:rPr>
          <w:b/>
          <w:sz w:val="32"/>
          <w:szCs w:val="32"/>
        </w:rPr>
        <w:t>chính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đó</w:t>
      </w:r>
      <w:proofErr w:type="spellEnd"/>
      <w:proofErr w:type="gramStart"/>
      <w:r w:rsidRPr="00585199">
        <w:rPr>
          <w:b/>
          <w:sz w:val="32"/>
          <w:szCs w:val="32"/>
        </w:rPr>
        <w:t>..</w:t>
      </w:r>
      <w:proofErr w:type="gramEnd"/>
    </w:p>
    <w:p w:rsidR="00585199" w:rsidRPr="00585199" w:rsidRDefault="00585199" w:rsidP="00585199">
      <w:pPr>
        <w:rPr>
          <w:b/>
          <w:sz w:val="32"/>
          <w:szCs w:val="32"/>
        </w:rPr>
      </w:pPr>
      <w:proofErr w:type="spellStart"/>
      <w:r w:rsidRPr="00585199">
        <w:rPr>
          <w:b/>
          <w:sz w:val="32"/>
          <w:szCs w:val="32"/>
        </w:rPr>
        <w:t>Đầu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tiên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là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sẽ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chạy</w:t>
      </w:r>
      <w:proofErr w:type="spellEnd"/>
      <w:r w:rsidRPr="00585199">
        <w:rPr>
          <w:b/>
          <w:sz w:val="32"/>
          <w:szCs w:val="32"/>
        </w:rPr>
        <w:t xml:space="preserve"> file: </w:t>
      </w:r>
      <w:r w:rsidRPr="00585199">
        <w:rPr>
          <w:b/>
          <w:color w:val="FF0000"/>
          <w:sz w:val="32"/>
          <w:szCs w:val="32"/>
        </w:rPr>
        <w:t>setup.js</w:t>
      </w:r>
      <w:r w:rsidRPr="00585199">
        <w:rPr>
          <w:b/>
          <w:sz w:val="32"/>
          <w:szCs w:val="32"/>
        </w:rPr>
        <w:t xml:space="preserve">, </w:t>
      </w:r>
      <w:proofErr w:type="spellStart"/>
      <w:r w:rsidRPr="00585199">
        <w:rPr>
          <w:b/>
          <w:sz w:val="32"/>
          <w:szCs w:val="32"/>
        </w:rPr>
        <w:t>Xây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dựng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bảng</w:t>
      </w:r>
      <w:proofErr w:type="spellEnd"/>
      <w:r w:rsidRPr="00585199">
        <w:rPr>
          <w:b/>
          <w:sz w:val="32"/>
          <w:szCs w:val="32"/>
        </w:rPr>
        <w:t xml:space="preserve"> ban </w:t>
      </w:r>
      <w:proofErr w:type="spellStart"/>
      <w:r w:rsidRPr="00585199">
        <w:rPr>
          <w:b/>
          <w:sz w:val="32"/>
          <w:szCs w:val="32"/>
        </w:rPr>
        <w:t>đầu</w:t>
      </w:r>
      <w:proofErr w:type="spellEnd"/>
      <w:r w:rsidRPr="00585199">
        <w:rPr>
          <w:b/>
          <w:sz w:val="32"/>
          <w:szCs w:val="32"/>
        </w:rPr>
        <w:t>.</w:t>
      </w:r>
    </w:p>
    <w:p w:rsidR="00585199" w:rsidRPr="00615C17" w:rsidRDefault="00585199" w:rsidP="00585199">
      <w:pPr>
        <w:rPr>
          <w:i/>
          <w:sz w:val="32"/>
          <w:szCs w:val="32"/>
        </w:rPr>
      </w:pPr>
      <w:r w:rsidRPr="00585199">
        <w:rPr>
          <w:b/>
          <w:sz w:val="32"/>
          <w:szCs w:val="32"/>
        </w:rPr>
        <w:t xml:space="preserve">2: </w:t>
      </w:r>
      <w:proofErr w:type="spellStart"/>
      <w:r w:rsidRPr="00585199">
        <w:rPr>
          <w:b/>
          <w:sz w:val="32"/>
          <w:szCs w:val="32"/>
        </w:rPr>
        <w:t>tất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cả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việc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sửa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chữa</w:t>
      </w:r>
      <w:proofErr w:type="spellEnd"/>
      <w:r w:rsidRPr="00585199">
        <w:rPr>
          <w:b/>
          <w:sz w:val="32"/>
          <w:szCs w:val="32"/>
        </w:rPr>
        <w:t xml:space="preserve"> hay </w:t>
      </w:r>
      <w:proofErr w:type="spellStart"/>
      <w:r w:rsidRPr="00585199">
        <w:rPr>
          <w:b/>
          <w:sz w:val="32"/>
          <w:szCs w:val="32"/>
        </w:rPr>
        <w:t>thêm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danh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mục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danh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sách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được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liệt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kê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trong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các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lớp</w:t>
      </w:r>
      <w:proofErr w:type="spellEnd"/>
      <w:r w:rsidRPr="00585199">
        <w:rPr>
          <w:b/>
          <w:sz w:val="32"/>
          <w:szCs w:val="32"/>
        </w:rPr>
        <w:t xml:space="preserve"> con ở </w:t>
      </w:r>
      <w:proofErr w:type="spellStart"/>
      <w:r w:rsidRPr="00585199">
        <w:rPr>
          <w:b/>
          <w:sz w:val="32"/>
          <w:szCs w:val="32"/>
        </w:rPr>
        <w:t>trong</w:t>
      </w:r>
      <w:proofErr w:type="spellEnd"/>
      <w:r w:rsidRPr="00585199">
        <w:rPr>
          <w:b/>
          <w:sz w:val="32"/>
          <w:szCs w:val="32"/>
        </w:rPr>
        <w:t xml:space="preserve"> </w:t>
      </w:r>
      <w:proofErr w:type="spellStart"/>
      <w:proofErr w:type="gramStart"/>
      <w:r w:rsidRPr="00585199">
        <w:rPr>
          <w:b/>
          <w:sz w:val="32"/>
          <w:szCs w:val="32"/>
        </w:rPr>
        <w:t>thư</w:t>
      </w:r>
      <w:proofErr w:type="spellEnd"/>
      <w:proofErr w:type="gramEnd"/>
      <w:r w:rsidRPr="00585199">
        <w:rPr>
          <w:b/>
          <w:sz w:val="32"/>
          <w:szCs w:val="32"/>
        </w:rPr>
        <w:t xml:space="preserve"> </w:t>
      </w:r>
      <w:proofErr w:type="spellStart"/>
      <w:r w:rsidRPr="00585199">
        <w:rPr>
          <w:b/>
          <w:sz w:val="32"/>
          <w:szCs w:val="32"/>
        </w:rPr>
        <w:t>mục</w:t>
      </w:r>
      <w:proofErr w:type="spellEnd"/>
      <w:r w:rsidRPr="00615C17">
        <w:rPr>
          <w:b/>
          <w:color w:val="FF0000"/>
          <w:sz w:val="32"/>
          <w:szCs w:val="32"/>
        </w:rPr>
        <w:t xml:space="preserve"> </w:t>
      </w:r>
      <w:proofErr w:type="spellStart"/>
      <w:r w:rsidR="00615C17" w:rsidRPr="00615C17">
        <w:rPr>
          <w:b/>
          <w:color w:val="FF0000"/>
          <w:sz w:val="32"/>
          <w:szCs w:val="32"/>
        </w:rPr>
        <w:t>supApp</w:t>
      </w:r>
      <w:proofErr w:type="spellEnd"/>
      <w:r w:rsidR="00615C17">
        <w:rPr>
          <w:b/>
          <w:color w:val="FF0000"/>
          <w:sz w:val="32"/>
          <w:szCs w:val="32"/>
        </w:rPr>
        <w:t xml:space="preserve">. </w:t>
      </w:r>
      <w:r w:rsidR="00615C17">
        <w:rPr>
          <w:sz w:val="32"/>
          <w:szCs w:val="32"/>
        </w:rPr>
        <w:t>(</w:t>
      </w:r>
      <w:proofErr w:type="spellStart"/>
      <w:proofErr w:type="gramStart"/>
      <w:r w:rsidR="00615C17">
        <w:rPr>
          <w:sz w:val="32"/>
          <w:szCs w:val="32"/>
        </w:rPr>
        <w:t>em</w:t>
      </w:r>
      <w:proofErr w:type="spellEnd"/>
      <w:proofErr w:type="gram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vẫn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chưa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cho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liên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kết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lastRenderedPageBreak/>
        <w:t>được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tất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cả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các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lớp</w:t>
      </w:r>
      <w:proofErr w:type="spellEnd"/>
      <w:r w:rsidR="00615C17">
        <w:rPr>
          <w:sz w:val="32"/>
          <w:szCs w:val="32"/>
        </w:rPr>
        <w:t xml:space="preserve"> con </w:t>
      </w:r>
      <w:proofErr w:type="spellStart"/>
      <w:r w:rsidR="00615C17">
        <w:rPr>
          <w:sz w:val="32"/>
          <w:szCs w:val="32"/>
        </w:rPr>
        <w:t>đó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vào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trong</w:t>
      </w:r>
      <w:proofErr w:type="spellEnd"/>
      <w:r w:rsidR="00615C17">
        <w:rPr>
          <w:sz w:val="32"/>
          <w:szCs w:val="32"/>
        </w:rPr>
        <w:t xml:space="preserve"> 1 file </w:t>
      </w:r>
      <w:proofErr w:type="spellStart"/>
      <w:r w:rsidR="00615C17">
        <w:rPr>
          <w:sz w:val="32"/>
          <w:szCs w:val="32"/>
        </w:rPr>
        <w:t>được</w:t>
      </w:r>
      <w:proofErr w:type="spellEnd"/>
      <w:r w:rsidR="00615C17">
        <w:rPr>
          <w:sz w:val="32"/>
          <w:szCs w:val="32"/>
        </w:rPr>
        <w:t xml:space="preserve">, </w:t>
      </w:r>
      <w:proofErr w:type="spellStart"/>
      <w:r w:rsidR="00615C17">
        <w:rPr>
          <w:sz w:val="32"/>
          <w:szCs w:val="32"/>
        </w:rPr>
        <w:t>nên</w:t>
      </w:r>
      <w:proofErr w:type="spellEnd"/>
      <w:r w:rsidR="00615C17">
        <w:rPr>
          <w:sz w:val="32"/>
          <w:szCs w:val="32"/>
        </w:rPr>
        <w:t xml:space="preserve"> class app.js </w:t>
      </w:r>
      <w:proofErr w:type="spellStart"/>
      <w:r w:rsidR="00615C17">
        <w:rPr>
          <w:sz w:val="32"/>
          <w:szCs w:val="32"/>
        </w:rPr>
        <w:t>em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vẫn</w:t>
      </w:r>
      <w:proofErr w:type="spellEnd"/>
      <w:r w:rsidR="00615C17">
        <w:rPr>
          <w:sz w:val="32"/>
          <w:szCs w:val="32"/>
        </w:rPr>
        <w:t xml:space="preserve"> </w:t>
      </w:r>
      <w:proofErr w:type="spellStart"/>
      <w:r w:rsidR="00615C17">
        <w:rPr>
          <w:sz w:val="32"/>
          <w:szCs w:val="32"/>
        </w:rPr>
        <w:t>để</w:t>
      </w:r>
      <w:proofErr w:type="spellEnd"/>
      <w:r w:rsidR="00615C17">
        <w:rPr>
          <w:sz w:val="32"/>
          <w:szCs w:val="32"/>
        </w:rPr>
        <w:t xml:space="preserve"> trống).</w:t>
      </w:r>
      <w:bookmarkStart w:id="0" w:name="_GoBack"/>
      <w:bookmarkEnd w:id="0"/>
    </w:p>
    <w:sectPr w:rsidR="00585199" w:rsidRPr="0061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CB4"/>
    <w:multiLevelType w:val="hybridMultilevel"/>
    <w:tmpl w:val="D82CBFF2"/>
    <w:lvl w:ilvl="0" w:tplc="29FE82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C2ACB"/>
    <w:multiLevelType w:val="hybridMultilevel"/>
    <w:tmpl w:val="439895F0"/>
    <w:lvl w:ilvl="0" w:tplc="D682CC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D0073"/>
    <w:multiLevelType w:val="hybridMultilevel"/>
    <w:tmpl w:val="7FC04CA0"/>
    <w:lvl w:ilvl="0" w:tplc="36AA993E">
      <w:start w:val="2"/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8E"/>
    <w:rsid w:val="00585199"/>
    <w:rsid w:val="00607D8E"/>
    <w:rsid w:val="00615C17"/>
    <w:rsid w:val="00F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6E50-DE2A-4401-BA4A-76537EBF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2019-07-14T23:19:00Z</dcterms:created>
  <dcterms:modified xsi:type="dcterms:W3CDTF">2019-07-14T23:52:00Z</dcterms:modified>
</cp:coreProperties>
</file>