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92"/>
      </w:tblGrid>
      <w:tr>
        <w:tc>
          <w:tcPr>
            <w:tcW w:type="dxa" w:w="10091"/>
            <w:shd w:fill="0D4F4F" w:val="clear"/>
            <w:tcMar>
              <w:top w:w="120" w:type="dxa"/>
              <w:left w:w="140" w:type="dxa"/>
              <w:bottom w:w="120" w:type="dxa"/>
              <w:right w:w="140" w:type="dxa"/>
            </w:tcMar>
          </w:tcPr>
          <w:p>
            <w:pPr>
              <w:jc w:val="left"/>
            </w:pPr>
            <w:r>
              <w:rPr>
                <w:rFonts w:ascii="Arial" w:hAnsi="Arial" w:eastAsia="Arial"/>
                <w:b/>
                <w:i w:val="0"/>
                <w:color w:val="FFFFFF"/>
                <w:sz w:val="44"/>
              </w:rPr>
              <w:t>NHÓM FPTUS</w:t>
            </w:r>
          </w:p>
          <w:p>
            <w:r>
              <w:rPr>
                <w:rFonts w:ascii="Arial" w:hAnsi="Arial" w:eastAsia="Arial"/>
                <w:b w:val="0"/>
                <w:i w:val="0"/>
                <w:color w:val="D4EEEE"/>
                <w:sz w:val="24"/>
              </w:rPr>
              <w:t>Bài tập Buổi 1 — Chân dung khách hàng · Hành trình · Phát biểu vấn đề</w:t>
            </w:r>
          </w:p>
          <w:p>
            <w:r>
              <w:rPr>
                <w:rFonts w:ascii="Arial" w:hAnsi="Arial" w:eastAsia="Arial"/>
                <w:b w:val="0"/>
                <w:i w:val="0"/>
                <w:color w:val="B8D8D8"/>
                <w:sz w:val="20"/>
              </w:rPr>
              <w:t>INNOSTART 2026  |  Giảng viên: Lê Hà (FTU)  |  Version 1 — nộp trước thứ Bảy</w:t>
            </w:r>
          </w:p>
        </w:tc>
      </w:tr>
    </w:tbl>
    <w:p>
      <w:pPr>
        <w:spacing w:before="280" w:after="120"/>
        <w:pBdr>
          <w:bottom w:val="single" w:sz="12" w:space="4" w:color="0D4F4F"/>
        </w:pBdr>
      </w:pPr>
      <w:r>
        <w:rPr>
          <w:rFonts w:ascii="Arial" w:hAnsi="Arial" w:eastAsia="Arial"/>
          <w:b/>
          <w:i w:val="0"/>
          <w:color w:val="0D4F4F"/>
          <w:sz w:val="32"/>
        </w:rPr>
        <w:t>SLIDE 1  ·  Đối tượng khách hàng mục tiêu</w:t>
      </w:r>
    </w:p>
    <w:p>
      <w:pPr>
        <w:spacing w:before="200" w:after="120"/>
      </w:pPr>
      <w:r>
        <w:rPr>
          <w:rFonts w:ascii="Arial" w:hAnsi="Arial" w:eastAsia="Arial"/>
          <w:b/>
          <w:i w:val="0"/>
          <w:color w:val="0D4F4F"/>
          <w:sz w:val="26"/>
        </w:rPr>
        <w:t>1.1. Thông tin cá nhân (Persona)</w:t>
      </w:r>
    </w:p>
    <w:tbl>
      <w:tblPr>
        <w:tblW w:type="auto" w:w="0"/>
        <w:tblLayout w:type="fixed"/>
        <w:tblLook w:firstColumn="1" w:firstRow="1" w:lastColumn="0" w:lastRow="0" w:noHBand="0" w:noVBand="1" w:val="04A0"/>
      </w:tblPr>
      <w:tblGrid>
        <w:gridCol w:w="5046"/>
        <w:gridCol w:w="5046"/>
      </w:tblGrid>
      <w:tr>
        <w:trPr>
          <w:cantSplit/>
        </w:trPr>
        <w:tc>
          <w:tcPr>
            <w:tcW w:type="dxa" w:w="249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left"/>
            </w:pPr>
            <w:r>
              <w:rPr>
                <w:rFonts w:ascii="Arial" w:hAnsi="Arial" w:eastAsia="Arial"/>
                <w:b/>
                <w:i w:val="0"/>
                <w:color w:val="FFFFFF"/>
                <w:sz w:val="20"/>
              </w:rPr>
              <w:t>Hạng mục</w:t>
            </w:r>
          </w:p>
        </w:tc>
        <w:tc>
          <w:tcPr>
            <w:tcW w:type="dxa" w:w="7597"/>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left"/>
            </w:pPr>
            <w:r>
              <w:rPr>
                <w:rFonts w:ascii="Arial" w:hAnsi="Arial" w:eastAsia="Arial"/>
                <w:b/>
                <w:i w:val="0"/>
                <w:color w:val="FFFFFF"/>
                <w:sz w:val="20"/>
              </w:rPr>
              <w:t>Chi tiết — càng cụ thể càng dễ hình dung được mặt</w:t>
            </w:r>
          </w:p>
        </w:tc>
      </w:tr>
      <w:tr>
        <w:trPr>
          <w:cantSplit/>
        </w:trPr>
        <w:tc>
          <w:tcPr>
            <w:tcW w:type="dxa" w:w="2494"/>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Họ tên</w:t>
            </w:r>
          </w:p>
        </w:tc>
        <w:tc>
          <w:tcPr>
            <w:tcW w:type="dxa" w:w="7597"/>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Nguyễn Minh Hiển</w:t>
            </w:r>
          </w:p>
        </w:tc>
      </w:tr>
      <w:tr>
        <w:trPr>
          <w:cantSplit/>
        </w:trPr>
        <w:tc>
          <w:tcPr>
            <w:tcW w:type="dxa" w:w="2494"/>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Tuổi / giới tính</w:t>
            </w:r>
          </w:p>
        </w:tc>
        <w:tc>
          <w:tcPr>
            <w:tcW w:type="dxa" w:w="7597"/>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20 tuổi, nam</w:t>
            </w:r>
          </w:p>
        </w:tc>
      </w:tr>
      <w:tr>
        <w:trPr>
          <w:cantSplit/>
        </w:trPr>
        <w:tc>
          <w:tcPr>
            <w:tcW w:type="dxa" w:w="2494"/>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Nghề nghiệp</w:t>
            </w:r>
          </w:p>
        </w:tc>
        <w:tc>
          <w:tcPr>
            <w:tcW w:type="dxa" w:w="7597"/>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Sinh viên năm 2, nhóm ngành kỹ thuật / CNTT, học và sống tại Hà Nội</w:t>
            </w:r>
          </w:p>
        </w:tc>
      </w:tr>
      <w:tr>
        <w:trPr>
          <w:cantSplit/>
        </w:trPr>
        <w:tc>
          <w:tcPr>
            <w:tcW w:type="dxa" w:w="2494"/>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Nơi ở / môi trường sống</w:t>
            </w:r>
          </w:p>
        </w:tc>
        <w:tc>
          <w:tcPr>
            <w:tcW w:type="dxa" w:w="7597"/>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Phòng trọ hoặc KTX, khoảng 12–16 m², không gian cá nhân; tối thường ngồi một mình trước laptop</w:t>
            </w:r>
          </w:p>
        </w:tc>
      </w:tr>
      <w:tr>
        <w:trPr>
          <w:cantSplit/>
        </w:trPr>
        <w:tc>
          <w:tcPr>
            <w:tcW w:type="dxa" w:w="2494"/>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Gia đình</w:t>
            </w:r>
          </w:p>
        </w:tc>
        <w:tc>
          <w:tcPr>
            <w:tcW w:type="dxa" w:w="7597"/>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Bố mẹ ở tỉnh, chu cấp học phí và sinh hoạt; kỳ vọng con vừa giỏi chuyên ngành vừa có ngoại ngữ</w:t>
            </w:r>
          </w:p>
        </w:tc>
      </w:tr>
      <w:tr>
        <w:trPr>
          <w:cantSplit/>
        </w:trPr>
        <w:tc>
          <w:tcPr>
            <w:tcW w:type="dxa" w:w="2494"/>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Sở thích</w:t>
            </w:r>
          </w:p>
        </w:tc>
        <w:tc>
          <w:tcPr>
            <w:tcW w:type="dxa" w:w="7597"/>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Làm side-project lập trình, chơi game online, xem anime / nội dung tiếng Nhật</w:t>
            </w:r>
          </w:p>
        </w:tc>
      </w:tr>
      <w:tr>
        <w:trPr>
          <w:cantSplit/>
        </w:trPr>
        <w:tc>
          <w:tcPr>
            <w:tcW w:type="dxa" w:w="2494"/>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Học vấn</w:t>
            </w:r>
          </w:p>
        </w:tc>
        <w:tc>
          <w:tcPr>
            <w:tcW w:type="dxa" w:w="7597"/>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Sinh viên đại học</w:t>
            </w:r>
          </w:p>
        </w:tc>
      </w:tr>
      <w:tr>
        <w:trPr>
          <w:cantSplit/>
        </w:trPr>
        <w:tc>
          <w:tcPr>
            <w:tcW w:type="dxa" w:w="2494"/>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Tình trạng sức khỏe</w:t>
            </w:r>
          </w:p>
        </w:tc>
        <w:tc>
          <w:tcPr>
            <w:tcW w:type="dxa" w:w="7597"/>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Thể trạng bình thường; áp lực học tập nhẹ–trung bình; dễ tụt mood hoặc tự trách nếu đứt streak tiếng Nhật hoặc deadline chồng</w:t>
            </w:r>
          </w:p>
        </w:tc>
      </w:tr>
      <w:tr>
        <w:trPr>
          <w:cantSplit/>
        </w:trPr>
        <w:tc>
          <w:tcPr>
            <w:tcW w:type="dxa" w:w="2494"/>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Mục tiêu ngoại ngữ</w:t>
            </w:r>
          </w:p>
        </w:tc>
        <w:tc>
          <w:tcPr>
            <w:tcW w:type="dxa" w:w="7597"/>
            <w:shd w:fill="FFFFFF"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Tự học tiếng Nhật (hướng tới JLPT), song song với bài tập và project chuyên ngành</w:t>
            </w:r>
          </w:p>
        </w:tc>
      </w:tr>
      <w:tr>
        <w:trPr>
          <w:cantSplit/>
        </w:trPr>
        <w:tc>
          <w:tcPr>
            <w:tcW w:type="dxa" w:w="2494"/>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i w:val="0"/>
                <w:color w:val="0D4F4F"/>
                <w:sz w:val="20"/>
              </w:rPr>
              <w:t>Điểm chạm (Touchpoints)</w:t>
            </w:r>
          </w:p>
        </w:tc>
        <w:tc>
          <w:tcPr>
            <w:tcW w:type="dxa" w:w="7597"/>
            <w:shd w:fill="E6F2F2"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Thứ thường dùng: laptop, điện thoại, VS Code / IDE, Discord, Duolingo, Anki, YouTube, TikTok.</w:t>
              <w:br/>
              <w:t>Người thường gặp: bạn cùng phòng, group chat lớp, bố mẹ (gọi cuối tuần).</w:t>
              <w:br/>
              <w:t>Nơi thường đến: phòng trọ/KTX, lớp học, quán trà đá gần nhà, thư viện / phòng máy.</w:t>
            </w:r>
          </w:p>
        </w:tc>
      </w:tr>
    </w:tbl>
    <w:p>
      <w:pPr>
        <w:spacing w:before="200" w:after="120"/>
      </w:pPr>
      <w:r>
        <w:rPr>
          <w:rFonts w:ascii="Arial" w:hAnsi="Arial" w:eastAsia="Arial"/>
          <w:b/>
          <w:i w:val="0"/>
          <w:color w:val="0D4F4F"/>
          <w:sz w:val="26"/>
        </w:rPr>
        <w:t>1.2. Bản đồ thấu cảm — SAY / THINK / DO / FEEL</w:t>
      </w:r>
    </w:p>
    <w:p>
      <w:pPr>
        <w:spacing w:before="0" w:after="120" w:line="269" w:lineRule="auto"/>
        <w:jc w:val="left"/>
      </w:pPr>
      <w:r>
        <w:rPr>
          <w:rFonts w:ascii="Arial" w:hAnsi="Arial" w:eastAsia="Arial"/>
          <w:b w:val="0"/>
          <w:i/>
          <w:color w:val="1A1A2E"/>
          <w:sz w:val="21"/>
        </w:rPr>
        <w:t>Viết bằng lời người dùng thật, không viết bằng ngôn ngữ sản phẩm. Đây là phần cô khen ở bài mẫu BREWCANE.</w:t>
      </w:r>
    </w:p>
    <w:tbl>
      <w:tblPr>
        <w:tblW w:type="auto" w:w="0"/>
        <w:tblLayout w:type="fixed"/>
        <w:tblLook w:firstColumn="1" w:firstRow="1" w:lastColumn="0" w:lastRow="0" w:noHBand="0" w:noVBand="1" w:val="04A0"/>
      </w:tblPr>
      <w:tblGrid>
        <w:gridCol w:w="5046"/>
        <w:gridCol w:w="5046"/>
      </w:tblGrid>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SAY  —  Hiển nói gì</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THINK  —  Hiển nghĩ gì (thường không nói ra)</w:t>
            </w:r>
          </w:p>
        </w:tc>
      </w:tr>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FFFFF" w:val="clear"/>
          </w:tcPr>
          <w:p>
            <w:pPr>
              <w:spacing w:before="20" w:after="40" w:line="259" w:lineRule="auto"/>
              <w:ind w:left="142"/>
            </w:pPr>
            <w:r>
              <w:rPr>
                <w:rFonts w:ascii="Arial" w:hAnsi="Arial" w:eastAsia="Arial"/>
                <w:b w:val="0"/>
                <w:i w:val="0"/>
                <w:color w:val="1A1A2E"/>
                <w:sz w:val="20"/>
              </w:rPr>
              <w:t>•  “Mai học cũng được, hôm nay mệt rồi.”</w:t>
            </w:r>
          </w:p>
          <w:p>
            <w:pPr>
              <w:spacing w:before="20" w:after="40" w:line="259" w:lineRule="auto"/>
              <w:ind w:left="142"/>
            </w:pPr>
            <w:r>
              <w:rPr>
                <w:rFonts w:ascii="Arial" w:hAnsi="Arial" w:eastAsia="Arial"/>
                <w:b w:val="0"/>
                <w:i w:val="0"/>
                <w:color w:val="1A1A2E"/>
                <w:sz w:val="20"/>
              </w:rPr>
              <w:t>•  “Mình mở Duolingo rồi lại tắt.”</w:t>
            </w:r>
          </w:p>
          <w:p>
            <w:pPr>
              <w:spacing w:before="20" w:after="40" w:line="259" w:lineRule="auto"/>
              <w:ind w:left="142"/>
            </w:pPr>
            <w:r>
              <w:rPr>
                <w:rFonts w:ascii="Arial" w:hAnsi="Arial" w:eastAsia="Arial"/>
                <w:b w:val="0"/>
                <w:i w:val="0"/>
                <w:color w:val="1A1A2E"/>
                <w:sz w:val="20"/>
              </w:rPr>
              <w:t>•  “Chia đôi màn hình, vừa code vừa học cho đỡ phí thời gian.”</w:t>
            </w:r>
          </w:p>
          <w:p>
            <w:pPr>
              <w:spacing w:before="20" w:after="40" w:line="259" w:lineRule="auto"/>
              <w:ind w:left="142"/>
            </w:pPr>
            <w:r>
              <w:rPr>
                <w:rFonts w:ascii="Arial" w:hAnsi="Arial" w:eastAsia="Arial"/>
                <w:b w:val="0"/>
                <w:i w:val="0"/>
                <w:color w:val="1A1A2E"/>
                <w:sz w:val="20"/>
              </w:rPr>
              <w:t>•  “Xem anime có phụ đề cũng là học mà.”</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FFFFF" w:val="clear"/>
          </w:tcPr>
          <w:p>
            <w:pPr>
              <w:spacing w:before="20" w:after="40" w:line="259" w:lineRule="auto"/>
              <w:ind w:left="142"/>
            </w:pPr>
            <w:r>
              <w:rPr>
                <w:rFonts w:ascii="Arial" w:hAnsi="Arial" w:eastAsia="Arial"/>
                <w:b w:val="0"/>
                <w:i w:val="0"/>
                <w:color w:val="1A1A2E"/>
                <w:sz w:val="20"/>
              </w:rPr>
              <w:t>•  “Sao phải dừng việc đang làm mới học được?”</w:t>
            </w:r>
          </w:p>
          <w:p>
            <w:pPr>
              <w:spacing w:before="20" w:after="40" w:line="259" w:lineRule="auto"/>
              <w:ind w:left="142"/>
            </w:pPr>
            <w:r>
              <w:rPr>
                <w:rFonts w:ascii="Arial" w:hAnsi="Arial" w:eastAsia="Arial"/>
                <w:b w:val="0"/>
                <w:i w:val="0"/>
                <w:color w:val="1A1A2E"/>
                <w:sz w:val="20"/>
              </w:rPr>
              <w:t>•  “Mình lười hay là app không hợp với lịch tối của mình?”</w:t>
            </w:r>
          </w:p>
          <w:p>
            <w:pPr>
              <w:spacing w:before="20" w:after="40" w:line="259" w:lineRule="auto"/>
              <w:ind w:left="142"/>
            </w:pPr>
            <w:r>
              <w:rPr>
                <w:rFonts w:ascii="Arial" w:hAnsi="Arial" w:eastAsia="Arial"/>
                <w:b w:val="0"/>
                <w:i w:val="0"/>
                <w:color w:val="1A1A2E"/>
                <w:sz w:val="20"/>
              </w:rPr>
              <w:t>•  “Sáng mai dậy sớm học… (biết là không).”</w:t>
            </w:r>
          </w:p>
          <w:p>
            <w:pPr>
              <w:spacing w:before="20" w:after="40" w:line="259" w:lineRule="auto"/>
              <w:ind w:left="142"/>
            </w:pPr>
            <w:r>
              <w:rPr>
                <w:rFonts w:ascii="Arial" w:hAnsi="Arial" w:eastAsia="Arial"/>
                <w:b w:val="0"/>
                <w:i w:val="0"/>
                <w:color w:val="1A1A2E"/>
                <w:sz w:val="20"/>
              </w:rPr>
              <w:t>•  “Bố mẹ hỏi tiến độ tiếng Nhật thì mình nói sao?”</w:t>
            </w:r>
          </w:p>
        </w:tc>
      </w:tr>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DO  —  Hiển đang tự xử lý thế nào</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FEEL  —  Hiển cảm thấy gì</w:t>
            </w:r>
          </w:p>
        </w:tc>
      </w:tr>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FFFFF" w:val="clear"/>
          </w:tcPr>
          <w:p>
            <w:pPr>
              <w:spacing w:before="20" w:after="40" w:line="259" w:lineRule="auto"/>
              <w:ind w:left="142"/>
            </w:pPr>
            <w:r>
              <w:rPr>
                <w:rFonts w:ascii="Arial" w:hAnsi="Arial" w:eastAsia="Arial"/>
                <w:b w:val="0"/>
                <w:i w:val="0"/>
                <w:color w:val="1A1A2E"/>
                <w:sz w:val="20"/>
              </w:rPr>
              <w:t>•  Mở Duolingo / Anki 3–5 phút rồi chuyển sang game hoặc YouTube.</w:t>
            </w:r>
          </w:p>
          <w:p>
            <w:pPr>
              <w:spacing w:before="20" w:after="40" w:line="259" w:lineRule="auto"/>
              <w:ind w:left="142"/>
            </w:pPr>
            <w:r>
              <w:rPr>
                <w:rFonts w:ascii="Arial" w:hAnsi="Arial" w:eastAsia="Arial"/>
                <w:b w:val="0"/>
                <w:i w:val="0"/>
                <w:color w:val="1A1A2E"/>
                <w:sz w:val="20"/>
              </w:rPr>
              <w:t>•  Chia đôi màn hình: cửa sổ tiếng Nhật cạnh IDE hoặc game.</w:t>
            </w:r>
          </w:p>
          <w:p>
            <w:pPr>
              <w:spacing w:before="20" w:after="40" w:line="259" w:lineRule="auto"/>
              <w:ind w:left="142"/>
            </w:pPr>
            <w:r>
              <w:rPr>
                <w:rFonts w:ascii="Arial" w:hAnsi="Arial" w:eastAsia="Arial"/>
                <w:b w:val="0"/>
                <w:i w:val="0"/>
                <w:color w:val="1A1A2E"/>
                <w:sz w:val="20"/>
              </w:rPr>
              <w:t>•  Xem anime phụ đề, tự nhủ “cũng tính là học”.</w:t>
            </w:r>
          </w:p>
          <w:p>
            <w:pPr>
              <w:spacing w:before="20" w:after="40" w:line="259" w:lineRule="auto"/>
              <w:ind w:left="142"/>
            </w:pPr>
            <w:r>
              <w:rPr>
                <w:rFonts w:ascii="Arial" w:hAnsi="Arial" w:eastAsia="Arial"/>
                <w:b w:val="0"/>
                <w:i w:val="0"/>
                <w:color w:val="1A1A2E"/>
                <w:sz w:val="20"/>
              </w:rPr>
              <w:t>•  Học dồn 20–30 phút lúc 23h, vừa học vừa gật, rồi ngủ muộn.</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FFFFF" w:val="clear"/>
          </w:tcPr>
          <w:p>
            <w:pPr>
              <w:spacing w:before="20" w:after="40" w:line="259" w:lineRule="auto"/>
              <w:ind w:left="142"/>
            </w:pPr>
            <w:r>
              <w:rPr>
                <w:rFonts w:ascii="Arial" w:hAnsi="Arial" w:eastAsia="Arial"/>
                <w:b w:val="0"/>
                <w:i w:val="0"/>
                <w:color w:val="1A1A2E"/>
                <w:sz w:val="20"/>
              </w:rPr>
              <w:t>•  Tội lỗi, tự thấy vô kỷ luật khi đứt streak.</w:t>
            </w:r>
          </w:p>
          <w:p>
            <w:pPr>
              <w:spacing w:before="20" w:after="40" w:line="259" w:lineRule="auto"/>
              <w:ind w:left="142"/>
            </w:pPr>
            <w:r>
              <w:rPr>
                <w:rFonts w:ascii="Arial" w:hAnsi="Arial" w:eastAsia="Arial"/>
                <w:b w:val="0"/>
                <w:i w:val="0"/>
                <w:color w:val="1A1A2E"/>
                <w:sz w:val="20"/>
              </w:rPr>
              <w:t>•  Căng thẳng vì phải chọn giữa bài tập chuyên ngành và tiếng Nhật.</w:t>
            </w:r>
          </w:p>
          <w:p>
            <w:pPr>
              <w:spacing w:before="20" w:after="40" w:line="259" w:lineRule="auto"/>
              <w:ind w:left="142"/>
            </w:pPr>
            <w:r>
              <w:rPr>
                <w:rFonts w:ascii="Arial" w:hAnsi="Arial" w:eastAsia="Arial"/>
                <w:b w:val="0"/>
                <w:i w:val="0"/>
                <w:color w:val="1A1A2E"/>
                <w:sz w:val="20"/>
              </w:rPr>
              <w:t>•  Chán nản, “mình không phải kiểu người học được ngôn ngữ”.</w:t>
            </w:r>
          </w:p>
          <w:p>
            <w:pPr>
              <w:spacing w:before="20" w:after="40" w:line="259" w:lineRule="auto"/>
              <w:ind w:left="142"/>
            </w:pPr>
            <w:r>
              <w:rPr>
                <w:rFonts w:ascii="Arial" w:hAnsi="Arial" w:eastAsia="Arial"/>
                <w:b w:val="0"/>
                <w:i w:val="0"/>
                <w:color w:val="1A1A2E"/>
                <w:sz w:val="20"/>
              </w:rPr>
              <w:t>•  Mệt, ngủ muộn, sáng hôm sau còn nặng đầu hơn.</w:t>
            </w:r>
          </w:p>
        </w:tc>
      </w:tr>
    </w:tbl>
    <w:p>
      <w:pPr>
        <w:spacing w:before="200" w:after="120"/>
      </w:pPr>
      <w:r>
        <w:rPr>
          <w:rFonts w:ascii="Arial" w:hAnsi="Arial" w:eastAsia="Arial"/>
          <w:b/>
          <w:i w:val="0"/>
          <w:color w:val="0D4F4F"/>
          <w:sz w:val="26"/>
        </w:rPr>
        <w:t>1.3. Needs — bước quan trọng nhất</w:t>
      </w:r>
    </w:p>
    <w:tbl>
      <w:tblPr>
        <w:tblW w:type="auto" w:w="0"/>
        <w:tblLayout w:type="fixed"/>
        <w:tblLook w:firstColumn="1" w:firstRow="1" w:lastColumn="0" w:lastRow="0" w:noHBand="0" w:noVBand="1" w:val="04A0"/>
      </w:tblPr>
      <w:tblGrid>
        <w:gridCol w:w="5046"/>
        <w:gridCol w:w="5046"/>
      </w:tblGrid>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Những điều đang gặp khó khăn</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Những điều cần thiết / mong muốn</w:t>
            </w:r>
          </w:p>
        </w:tc>
      </w:tr>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DECEC" w:val="clear"/>
          </w:tcPr>
          <w:p>
            <w:pPr>
              <w:spacing w:before="20" w:after="40" w:line="259" w:lineRule="auto"/>
              <w:ind w:left="142"/>
            </w:pPr>
            <w:r>
              <w:rPr>
                <w:rFonts w:ascii="Arial" w:hAnsi="Arial" w:eastAsia="Arial"/>
                <w:b w:val="0"/>
                <w:i w:val="0"/>
                <w:color w:val="1A1A2E"/>
                <w:sz w:val="20"/>
              </w:rPr>
              <w:t>•  Không chuyển được từ “mode code / giải trí” sang “mode học ngôn ngữ” sau 19h30.</w:t>
            </w:r>
          </w:p>
          <w:p>
            <w:pPr>
              <w:spacing w:before="20" w:after="40" w:line="259" w:lineRule="auto"/>
              <w:ind w:left="142"/>
            </w:pPr>
            <w:r>
              <w:rPr>
                <w:rFonts w:ascii="Arial" w:hAnsi="Arial" w:eastAsia="Arial"/>
                <w:b w:val="0"/>
                <w:i w:val="0"/>
                <w:color w:val="1A1A2E"/>
                <w:sz w:val="20"/>
              </w:rPr>
              <w:t>•  Mọi app học đều đòi hỏi phải dừng việc đang làm và bắt đầu một phiên học riêng.</w:t>
            </w:r>
          </w:p>
          <w:p>
            <w:pPr>
              <w:spacing w:before="20" w:after="40" w:line="259" w:lineRule="auto"/>
              <w:ind w:left="142"/>
            </w:pPr>
            <w:r>
              <w:rPr>
                <w:rFonts w:ascii="Arial" w:hAnsi="Arial" w:eastAsia="Arial"/>
                <w:b w:val="0"/>
                <w:i w:val="0"/>
                <w:color w:val="1A1A2E"/>
                <w:sz w:val="20"/>
              </w:rPr>
              <w:t>•  Học dồn đêm thì quên nhanh, ngủ kém, hôm sau lại càng không muốn học.</w:t>
            </w:r>
          </w:p>
          <w:p>
            <w:pPr>
              <w:spacing w:before="20" w:after="40" w:line="259" w:lineRule="auto"/>
              <w:ind w:left="142"/>
            </w:pPr>
            <w:r>
              <w:rPr>
                <w:rFonts w:ascii="Arial" w:hAnsi="Arial" w:eastAsia="Arial"/>
                <w:b w:val="0"/>
                <w:i w:val="0"/>
                <w:color w:val="1A1A2E"/>
                <w:sz w:val="20"/>
              </w:rPr>
              <w:t>•  Cảm giác mình đang thất bại với chính mục tiêu đã đặt ra.</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E8F6E8" w:val="clear"/>
          </w:tcPr>
          <w:p>
            <w:pPr>
              <w:spacing w:before="20" w:after="40" w:line="259" w:lineRule="auto"/>
              <w:ind w:left="142"/>
            </w:pPr>
            <w:r>
              <w:rPr>
                <w:rFonts w:ascii="Arial" w:hAnsi="Arial" w:eastAsia="Arial"/>
                <w:b w:val="0"/>
                <w:i w:val="0"/>
                <w:color w:val="1A1A2E"/>
                <w:sz w:val="20"/>
              </w:rPr>
              <w:t>•  Tiến bộ tiếng Nhật mỗi tối mà không phải “ngồi vào bàn học”.</w:t>
            </w:r>
          </w:p>
          <w:p>
            <w:pPr>
              <w:spacing w:before="20" w:after="40" w:line="259" w:lineRule="auto"/>
              <w:ind w:left="142"/>
            </w:pPr>
            <w:r>
              <w:rPr>
                <w:rFonts w:ascii="Arial" w:hAnsi="Arial" w:eastAsia="Arial"/>
                <w:b w:val="0"/>
                <w:i w:val="0"/>
                <w:color w:val="1A1A2E"/>
                <w:sz w:val="20"/>
              </w:rPr>
              <w:t>•  Giữ được streak và cảm giác mình vẫn đang đi đúng hướng.</w:t>
            </w:r>
          </w:p>
          <w:p>
            <w:pPr>
              <w:spacing w:before="20" w:after="40" w:line="259" w:lineRule="auto"/>
              <w:ind w:left="142"/>
            </w:pPr>
            <w:r>
              <w:rPr>
                <w:rFonts w:ascii="Arial" w:hAnsi="Arial" w:eastAsia="Arial"/>
                <w:b w:val="0"/>
                <w:i w:val="0"/>
                <w:color w:val="1A1A2E"/>
                <w:sz w:val="20"/>
              </w:rPr>
              <w:t>•  Ngủ trước 23h30, không đổi bài tập chuyên ngành lấy tiếng Nhật.</w:t>
            </w:r>
          </w:p>
          <w:p>
            <w:pPr>
              <w:spacing w:before="20" w:after="40" w:line="259" w:lineRule="auto"/>
              <w:ind w:left="142"/>
            </w:pPr>
            <w:r>
              <w:rPr>
                <w:rFonts w:ascii="Arial" w:hAnsi="Arial" w:eastAsia="Arial"/>
                <w:b w:val="0"/>
                <w:i w:val="0"/>
                <w:color w:val="1A1A2E"/>
                <w:sz w:val="20"/>
              </w:rPr>
              <w:t>•  Được công nhận là người giữ lời với chính mình — không chỉ có thêm từ vựng.</w:t>
            </w:r>
          </w:p>
        </w:tc>
      </w:tr>
    </w:tbl>
    <w:p>
      <w:r>
        <w:br w:type="page"/>
      </w:r>
    </w:p>
    <w:p>
      <w:pPr>
        <w:spacing w:before="280" w:after="120"/>
        <w:pBdr>
          <w:bottom w:val="single" w:sz="12" w:space="4" w:color="0D4F4F"/>
        </w:pBdr>
      </w:pPr>
      <w:r>
        <w:rPr>
          <w:rFonts w:ascii="Arial" w:hAnsi="Arial" w:eastAsia="Arial"/>
          <w:b/>
          <w:i w:val="0"/>
          <w:color w:val="0D4F4F"/>
          <w:sz w:val="32"/>
        </w:rPr>
        <w:t>SLIDE 2  ·  Journey Remix — hành trình một buổi tối điển hình</w:t>
      </w:r>
    </w:p>
    <w:p>
      <w:pPr>
        <w:spacing w:before="0" w:after="120" w:line="269" w:lineRule="auto"/>
        <w:jc w:val="both"/>
      </w:pPr>
      <w:r>
        <w:rPr>
          <w:rFonts w:ascii="Arial" w:hAnsi="Arial" w:eastAsia="Arial"/>
          <w:b w:val="0"/>
          <w:i/>
          <w:color w:val="1A1A2E"/>
          <w:sz w:val="21"/>
        </w:rPr>
        <w:t>Cô yêu cầu mỗi thành viên quan sát hành động thật rồi dán “sticker” lên hành trình (cảm xúc / hành động / điểm chạm). Trục thời gian ở đây là một buổi tối ngày thường, vì vấn đề của Hiển lặp lại theo ngày, không phải theo tháng.</w:t>
      </w:r>
    </w:p>
    <w:tbl>
      <w:tblPr>
        <w:tblW w:type="auto" w:w="0"/>
        <w:tblLayout w:type="fixed"/>
        <w:tblLook w:firstColumn="1" w:firstRow="1" w:lastColumn="0" w:lastRow="0" w:noHBand="0" w:noVBand="1" w:val="04A0"/>
      </w:tblPr>
      <w:tblGrid>
        <w:gridCol w:w="2018"/>
        <w:gridCol w:w="2018"/>
        <w:gridCol w:w="2018"/>
        <w:gridCol w:w="2018"/>
        <w:gridCol w:w="2018"/>
      </w:tblGrid>
      <w:tr>
        <w:trPr>
          <w:cantSplit/>
        </w:trPr>
        <w:tc>
          <w:tcPr>
            <w:tcW w:type="dxa" w:w="147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18"/>
              </w:rPr>
              <w:t>Thời điểm</w:t>
            </w:r>
          </w:p>
        </w:tc>
        <w:tc>
          <w:tcPr>
            <w:tcW w:type="dxa" w:w="2041"/>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18"/>
              </w:rPr>
              <w:t>Cảm xúc</w:t>
            </w:r>
          </w:p>
        </w:tc>
        <w:tc>
          <w:tcPr>
            <w:tcW w:type="dxa" w:w="249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18"/>
              </w:rPr>
              <w:t>Hành động</w:t>
            </w:r>
          </w:p>
        </w:tc>
        <w:tc>
          <w:tcPr>
            <w:tcW w:type="dxa" w:w="1928"/>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18"/>
              </w:rPr>
              <w:t>Điểm chạm</w:t>
            </w:r>
          </w:p>
        </w:tc>
        <w:tc>
          <w:tcPr>
            <w:tcW w:type="dxa" w:w="215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18"/>
              </w:rPr>
              <w:t>Pain / Gain</w:t>
            </w:r>
          </w:p>
        </w:tc>
      </w:tr>
      <w:tr>
        <w:trPr>
          <w:cantSplit/>
        </w:trPr>
        <w:tc>
          <w:tcPr>
            <w:tcW w:type="dxa" w:w="1474"/>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19:30</w:t>
              <w:br/>
              <w:t>Về phòng, ăn tối</w:t>
            </w:r>
          </w:p>
        </w:tc>
        <w:tc>
          <w:tcPr>
            <w:tcW w:type="dxa" w:w="2041"/>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7/10</w:t>
              <w:br/>
              <w:t>Còn hứng: “Tối nay học xong bài rồi học Nhật.”</w:t>
            </w:r>
          </w:p>
        </w:tc>
        <w:tc>
          <w:tcPr>
            <w:tcW w:type="dxa" w:w="2494"/>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Ăn vội, mở laptop, xem group chat lớp có deadline gì không.</w:t>
            </w:r>
          </w:p>
        </w:tc>
        <w:tc>
          <w:tcPr>
            <w:tcW w:type="dxa" w:w="1928"/>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Điện thoại, group chat, laptop</w:t>
            </w:r>
          </w:p>
        </w:tc>
        <w:tc>
          <w:tcPr>
            <w:tcW w:type="dxa" w:w="2154"/>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Gain tiềm ẩn: vẫn còn ý định học.</w:t>
            </w:r>
          </w:p>
        </w:tc>
      </w:tr>
      <w:tr>
        <w:trPr>
          <w:cantSplit/>
        </w:trPr>
        <w:tc>
          <w:tcPr>
            <w:tcW w:type="dxa" w:w="147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20:00–21:20</w:t>
              <w:br/>
              <w:t>Làm bài / code</w:t>
            </w:r>
          </w:p>
        </w:tc>
        <w:tc>
          <w:tcPr>
            <w:tcW w:type="dxa" w:w="2041"/>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6/10</w:t>
              <w:br/>
              <w:t>Tập trung vào chuyên ngành, tiếng Nhật bị đẩy xuống “sau đã”.</w:t>
            </w:r>
          </w:p>
        </w:tc>
        <w:tc>
          <w:tcPr>
            <w:tcW w:type="dxa" w:w="249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Mở VS Code / tài liệu môn học. Có lúc mở thêm YouTube “nhạc nền”.</w:t>
            </w:r>
          </w:p>
        </w:tc>
        <w:tc>
          <w:tcPr>
            <w:tcW w:type="dxa" w:w="1928"/>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VS Code, Google, YouTube, Discord</w:t>
            </w:r>
          </w:p>
        </w:tc>
        <w:tc>
          <w:tcPr>
            <w:tcW w:type="dxa" w:w="215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Pain nảy mầm: học Nhật bị xếp sau việc “khẩn hơn”.</w:t>
            </w:r>
          </w:p>
        </w:tc>
      </w:tr>
      <w:tr>
        <w:trPr>
          <w:cantSplit/>
        </w:trPr>
        <w:tc>
          <w:tcPr>
            <w:tcW w:type="dxa" w:w="147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21:20–22:20</w:t>
              <w:br/>
              <w:t>“Nghỉ một chút”</w:t>
            </w:r>
          </w:p>
        </w:tc>
        <w:tc>
          <w:tcPr>
            <w:tcW w:type="dxa" w:w="2041"/>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7/10 rồi 5/10</w:t>
              <w:br/>
              <w:t>Ván game / video kéo dài hơn dự định.</w:t>
            </w:r>
          </w:p>
        </w:tc>
        <w:tc>
          <w:tcPr>
            <w:tcW w:type="dxa" w:w="249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Vào 1 trận game hoặc xem 1 tập anime “cho não nghỉ”. Nói “chỉ 20 phút”.</w:t>
            </w:r>
          </w:p>
        </w:tc>
        <w:tc>
          <w:tcPr>
            <w:tcW w:type="dxa" w:w="1928"/>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Game / Discord, anime, TikTok</w:t>
            </w:r>
          </w:p>
        </w:tc>
        <w:tc>
          <w:tcPr>
            <w:tcW w:type="dxa" w:w="2154"/>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PAIN: giải trí thắng vì không cần ý chí.</w:t>
            </w:r>
          </w:p>
        </w:tc>
      </w:tr>
      <w:tr>
        <w:trPr>
          <w:cantSplit/>
        </w:trPr>
        <w:tc>
          <w:tcPr>
            <w:tcW w:type="dxa" w:w="147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22:30</w:t>
              <w:br/>
              <w:t>Nhớ ra chưa học Nhật</w:t>
            </w:r>
          </w:p>
        </w:tc>
        <w:tc>
          <w:tcPr>
            <w:tcW w:type="dxa" w:w="2041"/>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4/10</w:t>
              <w:br/>
              <w:t>Sốt ruột, tự trách, bắt đầu mặc cả với bản thân.</w:t>
            </w:r>
          </w:p>
        </w:tc>
        <w:tc>
          <w:tcPr>
            <w:tcW w:type="dxa" w:w="249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Nhìn icon Duolingo. Mở app, đóng app. Lướt điện thoại thêm.</w:t>
            </w:r>
          </w:p>
        </w:tc>
        <w:tc>
          <w:tcPr>
            <w:tcW w:type="dxa" w:w="1928"/>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Duolingo, Anki, điện thoại</w:t>
            </w:r>
          </w:p>
        </w:tc>
        <w:tc>
          <w:tcPr>
            <w:tcW w:type="dxa" w:w="215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PAIN: chi phí bắt đầu phiên học cao nhất đúng lúc ý chí thấp nhất.</w:t>
            </w:r>
          </w:p>
        </w:tc>
      </w:tr>
      <w:tr>
        <w:trPr>
          <w:cantSplit/>
        </w:trPr>
        <w:tc>
          <w:tcPr>
            <w:tcW w:type="dxa" w:w="147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23:10–23:40</w:t>
              <w:br/>
              <w:t>Học dồn / bỏ cuộc</w:t>
            </w:r>
          </w:p>
        </w:tc>
        <w:tc>
          <w:tcPr>
            <w:tcW w:type="dxa" w:w="2041"/>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2–3/10</w:t>
              <w:br/>
              <w:t>Não trắng, vừa học vừa gật, hoặc tắt luôn.</w:t>
            </w:r>
          </w:p>
        </w:tc>
        <w:tc>
          <w:tcPr>
            <w:tcW w:type="dxa" w:w="249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Làm 3–5 câu Duolingo rồi bỏ; hoặc học dồn 20 phút trong trạng thái mệt.</w:t>
            </w:r>
          </w:p>
        </w:tc>
        <w:tc>
          <w:tcPr>
            <w:tcW w:type="dxa" w:w="1928"/>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Duolingo / Anki, giường, điện thoại</w:t>
            </w:r>
          </w:p>
        </w:tc>
        <w:tc>
          <w:tcPr>
            <w:tcW w:type="dxa" w:w="2154"/>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PAIN: học được rất ít, ngủ muộn 30–60 phút.</w:t>
            </w:r>
          </w:p>
        </w:tc>
      </w:tr>
      <w:tr>
        <w:trPr>
          <w:cantSplit/>
        </w:trPr>
        <w:tc>
          <w:tcPr>
            <w:tcW w:type="dxa" w:w="147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00:00</w:t>
              <w:br/>
              <w:t>Tắt đèn</w:t>
            </w:r>
          </w:p>
        </w:tc>
        <w:tc>
          <w:tcPr>
            <w:tcW w:type="dxa" w:w="2041"/>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3/10</w:t>
              <w:br/>
              <w:t>Hứa “mai bù”, biết khả năng mai cũng vậy.</w:t>
            </w:r>
          </w:p>
        </w:tc>
        <w:tc>
          <w:tcPr>
            <w:tcW w:type="dxa" w:w="249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Đặt chuông, lướt TikTok thêm vài phút, ngủ.</w:t>
            </w:r>
          </w:p>
        </w:tc>
        <w:tc>
          <w:tcPr>
            <w:tcW w:type="dxa" w:w="1928"/>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Điện thoại, giường</w:t>
            </w:r>
          </w:p>
        </w:tc>
        <w:tc>
          <w:tcPr>
            <w:tcW w:type="dxa" w:w="2154"/>
            <w:shd w:fill="F4F4F4"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17"/>
              </w:rPr>
              <w:t>Pain kéo dài sang hôm sau (mệt + tội lỗi).</w:t>
            </w:r>
          </w:p>
        </w:tc>
      </w:tr>
    </w:tbl>
    <w:p>
      <w:pPr>
        <w:spacing w:before="0" w:after="80" w:line="269" w:lineRule="auto"/>
        <w:jc w:val="left"/>
      </w:pPr>
      <w:r>
        <w:rPr>
          <w:rFonts w:ascii="Arial" w:hAnsi="Arial" w:eastAsia="Arial"/>
          <w:b w:val="0"/>
          <w:i w:val="0"/>
          <w:color w:val="1A1A2E"/>
          <w:sz w:val="12"/>
        </w:rPr>
      </w:r>
    </w:p>
    <w:tbl>
      <w:tblPr>
        <w:tblW w:type="auto" w:w="0"/>
        <w:tblLayout w:type="fixed"/>
        <w:tblLook w:firstColumn="1" w:firstRow="1" w:lastColumn="0" w:lastRow="0" w:noHBand="0" w:noVBand="1" w:val="04A0"/>
      </w:tblPr>
      <w:tblGrid>
        <w:gridCol w:w="3364"/>
        <w:gridCol w:w="3364"/>
        <w:gridCol w:w="3364"/>
      </w:tblGrid>
      <w:tr>
        <w:trPr>
          <w:cantSplit/>
        </w:trPr>
        <w:tc>
          <w:tcPr>
            <w:tcW w:type="dxa" w:w="3345"/>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shd w:fill="8B2E2E" w:val="clear"/>
          </w:tcPr>
          <w:p>
            <w:pPr>
              <w:spacing w:before="0" w:after="80" w:line="259" w:lineRule="auto"/>
              <w:jc w:val="center"/>
            </w:pPr>
            <w:r>
              <w:rPr>
                <w:rFonts w:ascii="Arial" w:hAnsi="Arial" w:eastAsia="Arial"/>
                <w:b/>
                <w:i w:val="0"/>
                <w:color w:val="FFFFFF"/>
                <w:sz w:val="20"/>
              </w:rPr>
              <w:t>PAIN trên hành trình</w:t>
            </w:r>
          </w:p>
        </w:tc>
        <w:tc>
          <w:tcPr>
            <w:tcW w:type="dxa" w:w="3345"/>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shd w:fill="C45C26" w:val="clear"/>
          </w:tcPr>
          <w:p>
            <w:pPr>
              <w:spacing w:before="0" w:after="80" w:line="259" w:lineRule="auto"/>
              <w:jc w:val="center"/>
            </w:pPr>
            <w:r>
              <w:rPr>
                <w:rFonts w:ascii="Arial" w:hAnsi="Arial" w:eastAsia="Arial"/>
                <w:b/>
                <w:i w:val="0"/>
                <w:color w:val="FFFFFF"/>
                <w:sz w:val="20"/>
              </w:rPr>
              <w:t>INSIGHT nhu cầu tiềm ẩn</w:t>
            </w:r>
          </w:p>
        </w:tc>
        <w:tc>
          <w:tcPr>
            <w:tcW w:type="dxa" w:w="3402"/>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shd w:fill="2E6B4F" w:val="clear"/>
          </w:tcPr>
          <w:p>
            <w:pPr>
              <w:spacing w:before="0" w:after="80" w:line="259" w:lineRule="auto"/>
              <w:jc w:val="center"/>
            </w:pPr>
            <w:r>
              <w:rPr>
                <w:rFonts w:ascii="Arial" w:hAnsi="Arial" w:eastAsia="Arial"/>
                <w:b/>
                <w:i w:val="0"/>
                <w:color w:val="FFFFFF"/>
                <w:sz w:val="20"/>
              </w:rPr>
              <w:t>GAIN Hiển thật sự muốn</w:t>
            </w:r>
          </w:p>
        </w:tc>
      </w:tr>
      <w:tr>
        <w:trPr>
          <w:cantSplit/>
        </w:trPr>
        <w:tc>
          <w:tcPr>
            <w:tcW w:type="dxa" w:w="3345"/>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DECEC" w:val="clear"/>
          </w:tcPr>
          <w:p>
            <w:pPr>
              <w:spacing w:before="20" w:after="40" w:line="259" w:lineRule="auto"/>
              <w:ind w:left="142"/>
            </w:pPr>
            <w:r>
              <w:rPr>
                <w:rFonts w:ascii="Arial" w:hAnsi="Arial" w:eastAsia="Arial"/>
                <w:b w:val="0"/>
                <w:i w:val="0"/>
                <w:color w:val="1A1A2E"/>
                <w:sz w:val="18"/>
              </w:rPr>
              <w:t>•  Điểm gãy nằm ở 22:30–23:40, không phải lúc 19:30.</w:t>
            </w:r>
          </w:p>
          <w:p>
            <w:pPr>
              <w:spacing w:before="20" w:after="40" w:line="259" w:lineRule="auto"/>
              <w:ind w:left="142"/>
            </w:pPr>
            <w:r>
              <w:rPr>
                <w:rFonts w:ascii="Arial" w:hAnsi="Arial" w:eastAsia="Arial"/>
                <w:b w:val="0"/>
                <w:i w:val="0"/>
                <w:color w:val="1A1A2E"/>
                <w:sz w:val="18"/>
              </w:rPr>
              <w:t>•  Hiển không thiếu mục tiêu; thiếu điều kiện để việc học xảy ra khi đã mệt.</w:t>
            </w:r>
          </w:p>
          <w:p>
            <w:pPr>
              <w:spacing w:before="20" w:after="40" w:line="259" w:lineRule="auto"/>
              <w:ind w:left="142"/>
            </w:pPr>
            <w:r>
              <w:rPr>
                <w:rFonts w:ascii="Arial" w:hAnsi="Arial" w:eastAsia="Arial"/>
                <w:b w:val="0"/>
                <w:i w:val="0"/>
                <w:color w:val="1A1A2E"/>
                <w:sz w:val="18"/>
              </w:rPr>
              <w:t>•  Mỗi tối mất 25–40 phút “kẹt” giữa định học và không học được.</w:t>
            </w:r>
          </w:p>
        </w:tc>
        <w:tc>
          <w:tcPr>
            <w:tcW w:type="dxa" w:w="3345"/>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FDE8D0" w:val="clear"/>
          </w:tcPr>
          <w:p>
            <w:pPr>
              <w:spacing w:before="20" w:after="40" w:line="259" w:lineRule="auto"/>
              <w:ind w:left="142"/>
            </w:pPr>
            <w:r>
              <w:rPr>
                <w:rFonts w:ascii="Arial" w:hAnsi="Arial" w:eastAsia="Arial"/>
                <w:b w:val="0"/>
                <w:i w:val="0"/>
                <w:color w:val="1A1A2E"/>
                <w:sz w:val="18"/>
              </w:rPr>
              <w:t>•  Hiển không tìm một app học “hay hơn”.</w:t>
            </w:r>
          </w:p>
          <w:p>
            <w:pPr>
              <w:spacing w:before="20" w:after="40" w:line="259" w:lineRule="auto"/>
              <w:ind w:left="142"/>
            </w:pPr>
            <w:r>
              <w:rPr>
                <w:rFonts w:ascii="Arial" w:hAnsi="Arial" w:eastAsia="Arial"/>
                <w:b w:val="0"/>
                <w:i w:val="0"/>
                <w:color w:val="1A1A2E"/>
                <w:sz w:val="18"/>
              </w:rPr>
              <w:t>•  Anh tìm một cách tiến bộ mà không phải cắt đứt luồng tối đang chạy.</w:t>
            </w:r>
          </w:p>
          <w:p>
            <w:pPr>
              <w:spacing w:before="20" w:after="40" w:line="259" w:lineRule="auto"/>
              <w:ind w:left="142"/>
            </w:pPr>
            <w:r>
              <w:rPr>
                <w:rFonts w:ascii="Arial" w:hAnsi="Arial" w:eastAsia="Arial"/>
                <w:b w:val="0"/>
                <w:i w:val="0"/>
                <w:color w:val="1A1A2E"/>
                <w:sz w:val="18"/>
              </w:rPr>
              <w:t>•  Nhu cầu ẩn: được là người giữ lời với chính mình, với chi phí ý chí gần bằng không.</w:t>
            </w:r>
          </w:p>
        </w:tc>
        <w:tc>
          <w:tcPr>
            <w:tcW w:type="dxa" w:w="3402"/>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E8F6E8" w:val="clear"/>
          </w:tcPr>
          <w:p>
            <w:pPr>
              <w:spacing w:before="20" w:after="40" w:line="259" w:lineRule="auto"/>
              <w:ind w:left="142"/>
            </w:pPr>
            <w:r>
              <w:rPr>
                <w:rFonts w:ascii="Arial" w:hAnsi="Arial" w:eastAsia="Arial"/>
                <w:b w:val="0"/>
                <w:i w:val="0"/>
                <w:color w:val="1A1A2E"/>
                <w:sz w:val="18"/>
              </w:rPr>
              <w:t>•  Mỗi tối “dính” được vài từ / một mẫu câu mà không mở phiên học riêng.</w:t>
            </w:r>
          </w:p>
          <w:p>
            <w:pPr>
              <w:spacing w:before="20" w:after="40" w:line="259" w:lineRule="auto"/>
              <w:ind w:left="142"/>
            </w:pPr>
            <w:r>
              <w:rPr>
                <w:rFonts w:ascii="Arial" w:hAnsi="Arial" w:eastAsia="Arial"/>
                <w:b w:val="0"/>
                <w:i w:val="0"/>
                <w:color w:val="1A1A2E"/>
                <w:sz w:val="18"/>
              </w:rPr>
              <w:t>•  Ngủ trước 23h30, streak không đứt.</w:t>
            </w:r>
          </w:p>
          <w:p>
            <w:pPr>
              <w:spacing w:before="20" w:after="40" w:line="259" w:lineRule="auto"/>
              <w:ind w:left="142"/>
            </w:pPr>
            <w:r>
              <w:rPr>
                <w:rFonts w:ascii="Arial" w:hAnsi="Arial" w:eastAsia="Arial"/>
                <w:b w:val="0"/>
                <w:i w:val="0"/>
                <w:color w:val="1A1A2E"/>
                <w:sz w:val="18"/>
              </w:rPr>
              <w:t>•  Sáng hôm sau không bắt đầu ngày bằng cảm giác thất hứa.</w:t>
            </w:r>
          </w:p>
        </w:tc>
      </w:tr>
    </w:tbl>
    <w:p>
      <w:pPr>
        <w:spacing w:before="200" w:after="120"/>
      </w:pPr>
      <w:r>
        <w:rPr>
          <w:rFonts w:ascii="Arial" w:hAnsi="Arial" w:eastAsia="Arial"/>
          <w:b/>
          <w:i w:val="0"/>
          <w:color w:val="0D4F4F"/>
          <w:sz w:val="26"/>
        </w:rPr>
        <w:t>Pain / Gain (viết lại — lời người dùng, không phải lời sản phẩm)</w:t>
      </w:r>
    </w:p>
    <w:tbl>
      <w:tblPr>
        <w:tblW w:type="auto" w:w="0"/>
        <w:tblLayout w:type="fixed"/>
        <w:tblLook w:firstColumn="1" w:firstRow="1" w:lastColumn="0" w:lastRow="0" w:noHBand="0" w:noVBand="1" w:val="04A0"/>
      </w:tblPr>
      <w:tblGrid>
        <w:gridCol w:w="5046"/>
        <w:gridCol w:w="5046"/>
      </w:tblGrid>
      <w:tr>
        <w:trPr>
          <w:cantSplit/>
        </w:trPr>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Pain (nỗi đau quan sát được)</w:t>
            </w:r>
          </w:p>
        </w:tc>
        <w:tc>
          <w:tcPr>
            <w:tcW w:type="dxa" w:w="5046"/>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shd w:fill="0D4F4F" w:val="clear"/>
          </w:tcPr>
          <w:p>
            <w:pPr>
              <w:spacing w:before="0" w:after="80" w:line="259" w:lineRule="auto"/>
              <w:jc w:val="center"/>
            </w:pPr>
            <w:r>
              <w:rPr>
                <w:rFonts w:ascii="Arial" w:hAnsi="Arial" w:eastAsia="Arial"/>
                <w:b/>
                <w:i w:val="0"/>
                <w:color w:val="FFFFFF"/>
                <w:sz w:val="22"/>
              </w:rPr>
              <w:t>Gain (lợi ích Hiển đang tìm)</w:t>
            </w:r>
          </w:p>
        </w:tc>
      </w:tr>
      <w:tr>
        <w:trPr>
          <w:cantSplit/>
        </w:trPr>
        <w:tc>
          <w:tcPr>
            <w:tcW w:type="dxa" w:w="5046"/>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1. Tối nào cũng “định học” nhưng 22h30 não đã hết pin. Mở app rồi đóng. Cảm giác mình vô kỷ luật.</w:t>
            </w:r>
          </w:p>
        </w:tc>
        <w:tc>
          <w:tcPr>
            <w:tcW w:type="dxa" w:w="5046"/>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1. Mỗi tối vẫn tiến được một chút tiếng Nhật mà không phải họp với chính mình để “bắt đầu học”.</w:t>
            </w:r>
          </w:p>
        </w:tc>
      </w:tr>
      <w:tr>
        <w:trPr>
          <w:cantSplit/>
        </w:trPr>
        <w:tc>
          <w:tcPr>
            <w:tcW w:type="dxa" w:w="5046"/>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2. App học bắt mình rời khỏi cửa sổ đang mở (code / game / video). Não chống lại đúng lúc mệt nhất.</w:t>
            </w:r>
          </w:p>
        </w:tc>
        <w:tc>
          <w:tcPr>
            <w:tcW w:type="dxa" w:w="5046"/>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2. Học xảy ra trong việc đang làm: một từ, một mẫu câu, một nhắc nhẹ — rồi quay lại luồng cũ.</w:t>
            </w:r>
          </w:p>
        </w:tc>
      </w:tr>
      <w:tr>
        <w:trPr>
          <w:cantSplit/>
        </w:trPr>
        <w:tc>
          <w:tcPr>
            <w:tcW w:type="dxa" w:w="5046"/>
            <w:shd w:fill="FDECEC"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3. Học dồn lúc 23h thì nhớ kém, ngủ muộn 30–60 phút, sáng hôm sau lại càng không muốn học. Streak đứt 3–4 lần/tháng.</w:t>
            </w:r>
          </w:p>
        </w:tc>
        <w:tc>
          <w:tcPr>
            <w:tcW w:type="dxa" w:w="5046"/>
            <w:shd w:fill="E8F6E8" w:val="clear"/>
            <w:tcBorders>
              <w:top w:val="single" w:sz="4" w:space="0" w:color="B0B0B0"/>
              <w:left w:val="single" w:sz="4" w:space="0" w:color="B0B0B0"/>
              <w:bottom w:val="single" w:sz="4" w:space="0" w:color="B0B0B0"/>
              <w:right w:val="single" w:sz="4" w:space="0" w:color="B0B0B0"/>
            </w:tcBorders>
            <w:tcMar>
              <w:top w:w="40" w:type="dxa"/>
              <w:left w:w="80" w:type="dxa"/>
              <w:bottom w:w="40" w:type="dxa"/>
              <w:right w:w="80" w:type="dxa"/>
            </w:tcMar>
          </w:tcPr>
          <w:p>
            <w:pPr>
              <w:spacing w:before="0" w:after="80" w:line="259" w:lineRule="auto"/>
              <w:jc w:val="left"/>
            </w:pPr>
            <w:r>
              <w:rPr>
                <w:rFonts w:ascii="Arial" w:hAnsi="Arial" w:eastAsia="Arial"/>
                <w:b w:val="0"/>
                <w:i w:val="0"/>
                <w:color w:val="1A1A2E"/>
                <w:sz w:val="20"/>
              </w:rPr>
              <w:t>3. Ngủ đúng giờ, giữ được streak, không phải chọn giữa bài tập chuyên ngành và tiếng Nhật.</w:t>
            </w:r>
          </w:p>
        </w:tc>
      </w:tr>
    </w:tbl>
    <w:p>
      <w:r>
        <w:br w:type="page"/>
      </w:r>
    </w:p>
    <w:p>
      <w:pPr>
        <w:spacing w:before="280" w:after="120"/>
        <w:pBdr>
          <w:bottom w:val="single" w:sz="12" w:space="4" w:color="0D4F4F"/>
        </w:pBdr>
      </w:pPr>
      <w:r>
        <w:rPr>
          <w:rFonts w:ascii="Arial" w:hAnsi="Arial" w:eastAsia="Arial"/>
          <w:b/>
          <w:i w:val="0"/>
          <w:color w:val="0D4F4F"/>
          <w:sz w:val="32"/>
        </w:rPr>
        <w:t>SLIDE 3  ·  Problem Statement Canvas</w:t>
      </w:r>
    </w:p>
    <w:p>
      <w:pPr>
        <w:spacing w:before="0" w:after="120" w:line="269" w:lineRule="auto"/>
        <w:jc w:val="both"/>
      </w:pPr>
      <w:r>
        <w:rPr>
          <w:rFonts w:ascii="Arial" w:hAnsi="Arial" w:eastAsia="Arial"/>
          <w:b w:val="0"/>
          <w:i/>
          <w:color w:val="1A1A2E"/>
          <w:sz w:val="21"/>
        </w:rPr>
        <w:t>Sáu ô theo đúng công cụ cô dạy. Lưu ý đã chỉnh: Problem là nguyên nhân gốc, không phải “thiếu công cụ”; Alternatives là việc Hiển đang tự làm (ô chứa nhiều insight nhất); Shortcomings là THE GAP — vì sao cách hiện tại chưa đủ — chưa pitched giải pháp của nhóm.</w:t>
      </w:r>
    </w:p>
    <w:tbl>
      <w:tblPr>
        <w:tblW w:type="auto" w:w="0"/>
        <w:tblLayout w:type="fixed"/>
        <w:tblLook w:firstColumn="1" w:firstRow="1" w:lastColumn="0" w:lastRow="0" w:noHBand="0" w:noVBand="1" w:val="04A0"/>
      </w:tblPr>
      <w:tblGrid>
        <w:gridCol w:w="5046"/>
        <w:gridCol w:w="5046"/>
      </w:tblGrid>
      <w:tr>
        <w:trPr>
          <w:cantSplit/>
          <w:cantSplit/>
        </w:trPr>
        <w:tc>
          <w:tcPr>
            <w:tcW w:type="dxa" w:w="5046"/>
            <w:shd w:fill="E6F2F2"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CUSTOMERS</w:t>
              <w:br/>
              <w:t>Ai gặp vấn đề nhiều nhất?</w:t>
              <w:br/>
              <w:t>(Hình dung được mặt)</w:t>
            </w:r>
          </w:p>
          <w:p>
            <w:pPr>
              <w:spacing w:before="0" w:after="40" w:line="259" w:lineRule="auto"/>
            </w:pPr>
            <w:r>
              <w:rPr>
                <w:rFonts w:ascii="Arial" w:hAnsi="Arial" w:eastAsia="Arial"/>
                <w:b w:val="0"/>
                <w:i w:val="0"/>
                <w:color w:val="1A1A2E"/>
                <w:sz w:val="18"/>
              </w:rPr>
              <w:t>Nguyễn Minh Hiển, nam, 20 tuổi, sinh viên năm 2 ngành kỹ thuật/CNTT tại Hà Nội.</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Sống một mình ở phòng trọ/KTX, tối tự quản lý thời gian trên một chiếc laptop.</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Có mục tiêu tự học tiếng Nhật (JLPT) vì vừa thích anime vừa muốn mở cửa intern/cơ hội việc làm, nhưng quỹ thời gian tối bị chia giữa bài tập chuyên ngành, giải trí và “phiên học” ngoại ngữ.</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Nhóm hẹp hơn (chưa phải đám đông): sinh viên kỹ thuật đô thị 18–22 tuổi, tự học ngoại ngữ song song chuyên ngành, buổi tối vừa học vừa giải trí trên cùng một máy tính.</w:t>
            </w:r>
          </w:p>
        </w:tc>
        <w:tc>
          <w:tcPr>
            <w:tcW w:type="dxa" w:w="5046"/>
            <w:shd w:fill="E6F2F2"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CONTEXT</w:t>
              <w:br/>
              <w:t>Xảy ra khi nào, ở đâu?</w:t>
              <w:br/>
              <w:t>(Thời điểm · điều kiện · môi trường)</w:t>
            </w:r>
          </w:p>
          <w:p>
            <w:pPr>
              <w:spacing w:before="0" w:after="40" w:line="259" w:lineRule="auto"/>
            </w:pPr>
            <w:r>
              <w:rPr>
                <w:rFonts w:ascii="Arial" w:hAnsi="Arial" w:eastAsia="Arial"/>
                <w:b w:val="0"/>
                <w:i w:val="0"/>
                <w:color w:val="1A1A2E"/>
                <w:sz w:val="18"/>
              </w:rPr>
              <w:t>Thời điểm: chủ yếu 19:30–23:30 các ngày thường, nặng nhất sau 22:30 — lúc bài tập/code vừa xong hoặc “nghỉ một ván” đã kéo dài.</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Nơi: phòng trọ/KTX, ngồi trước laptop hoặc nằm dùng điện thoại.</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Điều kiện: đã học/code 8–10 tiếng trong ngày; ý chí thấp; nhiều tab đang mở; bạn cùng phòng có thể đang chơi/ồn; wifi ổn định; không có ai nhắc lịch học Nhật.</w:t>
            </w:r>
          </w:p>
        </w:tc>
      </w:tr>
      <w:tr>
        <w:trPr>
          <w:cantSplit/>
          <w:cantSplit/>
        </w:trPr>
        <w:tc>
          <w:tcPr>
            <w:tcW w:type="dxa" w:w="5046"/>
            <w:shd w:fill="FDECEC"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PROBLEM</w:t>
              <w:br/>
              <w:t>Nguyên nhân gốc rễ là gì?</w:t>
              <w:br/>
              <w:t>(Nguyên nhân, không phải triệu chứng)</w:t>
            </w:r>
          </w:p>
          <w:p>
            <w:pPr>
              <w:spacing w:before="0" w:after="40" w:line="259" w:lineRule="auto"/>
            </w:pPr>
            <w:r>
              <w:rPr>
                <w:rFonts w:ascii="Arial" w:hAnsi="Arial" w:eastAsia="Arial"/>
                <w:b w:val="0"/>
                <w:i w:val="0"/>
                <w:color w:val="1A1A2E"/>
                <w:sz w:val="18"/>
              </w:rPr>
              <w:t>Không phải Hiển lười, cũng không phải “thiếu một công cụ lồng ghép”.</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Gốc rễ: việc học ngoại ngữ bị tổ chức như một phiên việc riêng, trong khi thói quen tối của Hiển là một luồng liên tục (code → giải trí → lướt mạng). Chi phí chuyển ngữ cảnh (phải dừng việc đang làm, đổi trạng thái tâm lý sang “mode học”) xuất hiện đúng lúc ý chí đã cạn.</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Hệ quả: anh không thiếu nhận thức hay mục tiêu — anh thiếu điều kiện để việc học xảy ra trong trạng thái hiện tại.</w:t>
            </w:r>
          </w:p>
        </w:tc>
        <w:tc>
          <w:tcPr>
            <w:tcW w:type="dxa" w:w="5046"/>
            <w:shd w:fill="EAF0F6"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ALTERNATIVES</w:t>
              <w:br/>
              <w:t>Họ đang tự xử lý thế nào?</w:t>
              <w:br/>
              <w:t>(Ô chứa nhiều insight nhất)</w:t>
            </w:r>
          </w:p>
          <w:p>
            <w:pPr>
              <w:spacing w:before="0" w:after="40" w:line="259" w:lineRule="auto"/>
            </w:pPr>
            <w:r>
              <w:rPr>
                <w:rFonts w:ascii="Arial" w:hAnsi="Arial" w:eastAsia="Arial"/>
                <w:b w:val="0"/>
                <w:i w:val="0"/>
                <w:color w:val="1A1A2E"/>
                <w:sz w:val="18"/>
              </w:rPr>
              <w:t>• Mở Duolingo / Anki 3–5 phút rồi chuyển tab.</w:t>
            </w:r>
          </w:p>
          <w:p>
            <w:pPr>
              <w:spacing w:before="0" w:after="40" w:line="259" w:lineRule="auto"/>
            </w:pPr>
            <w:r>
              <w:rPr>
                <w:rFonts w:ascii="Arial" w:hAnsi="Arial" w:eastAsia="Arial"/>
                <w:b w:val="0"/>
                <w:i w:val="0"/>
                <w:color w:val="1A1A2E"/>
                <w:sz w:val="18"/>
              </w:rPr>
              <w:t>• Chia đôi màn hình: cửa sổ tiếng Nhật cạnh IDE hoặc game.</w:t>
            </w:r>
          </w:p>
          <w:p>
            <w:pPr>
              <w:spacing w:before="0" w:after="40" w:line="259" w:lineRule="auto"/>
            </w:pPr>
            <w:r>
              <w:rPr>
                <w:rFonts w:ascii="Arial" w:hAnsi="Arial" w:eastAsia="Arial"/>
                <w:b w:val="0"/>
                <w:i w:val="0"/>
                <w:color w:val="1A1A2E"/>
                <w:sz w:val="18"/>
              </w:rPr>
              <w:t>• Xem anime phụ đề, tự thuyết phục “cũng là học”.</w:t>
            </w:r>
          </w:p>
          <w:p>
            <w:pPr>
              <w:spacing w:before="0" w:after="40" w:line="259" w:lineRule="auto"/>
            </w:pPr>
            <w:r>
              <w:rPr>
                <w:rFonts w:ascii="Arial" w:hAnsi="Arial" w:eastAsia="Arial"/>
                <w:b w:val="0"/>
                <w:i w:val="0"/>
                <w:color w:val="1A1A2E"/>
                <w:sz w:val="18"/>
              </w:rPr>
              <w:t>• Đặt Pomodoro / nhắc lịch, rồi skip.</w:t>
            </w:r>
          </w:p>
          <w:p>
            <w:pPr>
              <w:spacing w:before="0" w:after="40" w:line="259" w:lineRule="auto"/>
            </w:pPr>
            <w:r>
              <w:rPr>
                <w:rFonts w:ascii="Arial" w:hAnsi="Arial" w:eastAsia="Arial"/>
                <w:b w:val="0"/>
                <w:i w:val="0"/>
                <w:color w:val="1A1A2E"/>
                <w:sz w:val="18"/>
              </w:rPr>
              <w:t>• Học dồn 20–30 phút lúc 23h trước khi ngủ.</w:t>
            </w:r>
          </w:p>
          <w:p>
            <w:pPr>
              <w:spacing w:before="0" w:after="40" w:line="259" w:lineRule="auto"/>
            </w:pPr>
            <w:r>
              <w:rPr>
                <w:rFonts w:ascii="Arial" w:hAnsi="Arial" w:eastAsia="Arial"/>
                <w:b w:val="0"/>
                <w:i w:val="0"/>
                <w:color w:val="1A1A2E"/>
                <w:sz w:val="18"/>
              </w:rPr>
              <w:t>• Hứa “mai dậy sớm bù”, gần như không xảy ra.</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Insight từ cách tự xử lý: Hiển luôn cố nhét tiếng Nhật vào việc đang làm, chứ không muốn thêm một việc thứ ba vào tối.</w:t>
            </w:r>
          </w:p>
        </w:tc>
      </w:tr>
      <w:tr>
        <w:trPr>
          <w:cantSplit/>
          <w:cantSplit/>
        </w:trPr>
        <w:tc>
          <w:tcPr>
            <w:tcW w:type="dxa" w:w="5046"/>
            <w:shd w:fill="FDE8D0"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IMPACT</w:t>
              <w:br/>
              <w:t>Cảm xúc + thiệt hại đo được</w:t>
            </w:r>
          </w:p>
          <w:p>
            <w:pPr>
              <w:spacing w:before="0" w:after="40" w:line="259" w:lineRule="auto"/>
            </w:pPr>
            <w:r>
              <w:rPr>
                <w:rFonts w:ascii="Arial" w:hAnsi="Arial" w:eastAsia="Arial"/>
                <w:b w:val="0"/>
                <w:i w:val="0"/>
                <w:color w:val="1A1A2E"/>
                <w:sz w:val="18"/>
              </w:rPr>
              <w:t>Cảm xúc: vòng lặp hào hứng (19h30) → trì hoãn → tội lỗi → chán nản → “mình không phải kiểu người học ngôn ngữ”.</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Thiệt hại đo được (version 1, ước lượng từ hành vi điển hình):</w:t>
            </w:r>
          </w:p>
          <w:p>
            <w:pPr>
              <w:spacing w:before="0" w:after="40" w:line="259" w:lineRule="auto"/>
            </w:pPr>
            <w:r>
              <w:rPr>
                <w:rFonts w:ascii="Arial" w:hAnsi="Arial" w:eastAsia="Arial"/>
                <w:b w:val="0"/>
                <w:i w:val="0"/>
                <w:color w:val="1A1A2E"/>
                <w:sz w:val="18"/>
              </w:rPr>
              <w:t>• 25–40 phút/tối kẹt giữa “định học” và không học được.</w:t>
            </w:r>
          </w:p>
          <w:p>
            <w:pPr>
              <w:spacing w:before="0" w:after="40" w:line="259" w:lineRule="auto"/>
            </w:pPr>
            <w:r>
              <w:rPr>
                <w:rFonts w:ascii="Arial" w:hAnsi="Arial" w:eastAsia="Arial"/>
                <w:b w:val="0"/>
                <w:i w:val="0"/>
                <w:color w:val="1A1A2E"/>
                <w:sz w:val="18"/>
              </w:rPr>
              <w:t>• Ngủ muộn thêm 30–60 phút những tối cố học dồn.</w:t>
            </w:r>
          </w:p>
          <w:p>
            <w:pPr>
              <w:spacing w:before="0" w:after="40" w:line="259" w:lineRule="auto"/>
            </w:pPr>
            <w:r>
              <w:rPr>
                <w:rFonts w:ascii="Arial" w:hAnsi="Arial" w:eastAsia="Arial"/>
                <w:b w:val="0"/>
                <w:i w:val="0"/>
                <w:color w:val="1A1A2E"/>
                <w:sz w:val="18"/>
              </w:rPr>
              <w:t>• Streak đứt khoảng 3–4 lần/tháng → bỏ app vài ngày.</w:t>
            </w:r>
          </w:p>
          <w:p>
            <w:pPr>
              <w:spacing w:before="0" w:after="40" w:line="259" w:lineRule="auto"/>
            </w:pPr>
            <w:r>
              <w:rPr>
                <w:rFonts w:ascii="Arial" w:hAnsi="Arial" w:eastAsia="Arial"/>
                <w:b w:val="0"/>
                <w:i w:val="0"/>
                <w:color w:val="1A1A2E"/>
                <w:sz w:val="18"/>
              </w:rPr>
              <w:t>• Mục tiêu JLPT dễ lùi thêm 1 kỳ.</w:t>
            </w:r>
          </w:p>
          <w:p>
            <w:pPr>
              <w:spacing w:before="0" w:after="40" w:line="259" w:lineRule="auto"/>
            </w:pPr>
            <w:r>
              <w:rPr>
                <w:rFonts w:ascii="Arial" w:hAnsi="Arial" w:eastAsia="Arial"/>
                <w:b w:val="0"/>
                <w:i w:val="0"/>
                <w:color w:val="1A1A2E"/>
                <w:sz w:val="18"/>
              </w:rPr>
              <w:t>• Bài code cũng chậm vì vừa làm vừa áy náy.</w:t>
            </w:r>
          </w:p>
        </w:tc>
        <w:tc>
          <w:tcPr>
            <w:tcW w:type="dxa" w:w="5046"/>
            <w:shd w:fill="E8F6E8" w:val="clear"/>
            <w:tcBorders>
              <w:top w:val="single" w:sz="4" w:space="0" w:color="B0B0B0"/>
              <w:left w:val="single" w:sz="4" w:space="0" w:color="B0B0B0"/>
              <w:bottom w:val="single" w:sz="4" w:space="0" w:color="B0B0B0"/>
              <w:right w:val="single" w:sz="4" w:space="0" w:color="B0B0B0"/>
            </w:tcBorders>
            <w:tcMar>
              <w:top w:w="60" w:type="dxa"/>
              <w:left w:w="80" w:type="dxa"/>
              <w:bottom w:w="60" w:type="dxa"/>
              <w:right w:w="80" w:type="dxa"/>
            </w:tcMar>
          </w:tcPr>
          <w:p>
            <w:pPr>
              <w:spacing w:before="0" w:after="80" w:line="259" w:lineRule="auto"/>
              <w:jc w:val="left"/>
            </w:pPr>
            <w:r>
              <w:rPr>
                <w:rFonts w:ascii="Arial" w:hAnsi="Arial" w:eastAsia="Arial"/>
                <w:b/>
                <w:i w:val="0"/>
                <w:color w:val="0D4F4F"/>
                <w:sz w:val="19"/>
              </w:rPr>
              <w:t>SHORTCOMINGS  ·  THE GAP</w:t>
              <w:br/>
              <w:t>Vì sao cách hiện tại chưa đủ?</w:t>
              <w:br/>
              <w:t>(Lý do giải pháp của nhóm được phép tồn tại — chưa pitched sản phẩm)</w:t>
            </w:r>
          </w:p>
          <w:p>
            <w:pPr>
              <w:spacing w:before="0" w:after="40" w:line="259" w:lineRule="auto"/>
            </w:pPr>
            <w:r>
              <w:rPr>
                <w:rFonts w:ascii="Arial" w:hAnsi="Arial" w:eastAsia="Arial"/>
                <w:b w:val="0"/>
                <w:i w:val="0"/>
                <w:color w:val="1A1A2E"/>
                <w:sz w:val="18"/>
              </w:rPr>
              <w:t>• Duolingo / Anki hiệu quả khi đã ngồi vào học, nhưng bắt buộc rời ngữ cảnh hiện tại. Đúng lúc ý chí thấp nhất, app lại đòi ý chí cao nhất.</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 Chia đôi màn hình: mắt và não vẫn phải nhảy tab; game/code luôn thắng.</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 Anime + phụ đề: thụ động, không có vòng phản hồi nhớ từ, dễ biến thành tự lừa.</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 Học dồn đêm: nhớ kém, hại ngủ, nuôi vòng lặp tội lỗi.</w:t>
            </w:r>
          </w:p>
          <w:p>
            <w:pPr>
              <w:spacing w:before="0" w:after="40" w:line="259" w:lineRule="auto"/>
            </w:pPr>
            <w:r>
              <w:rPr>
                <w:rFonts w:ascii="Arial" w:hAnsi="Arial" w:eastAsia="Arial"/>
                <w:b w:val="0"/>
                <w:i w:val="0"/>
                <w:color w:val="1A1A2E"/>
                <w:sz w:val="18"/>
              </w:rPr>
            </w:r>
          </w:p>
          <w:p>
            <w:pPr>
              <w:spacing w:before="0" w:after="40" w:line="259" w:lineRule="auto"/>
            </w:pPr>
            <w:r>
              <w:rPr>
                <w:rFonts w:ascii="Arial" w:hAnsi="Arial" w:eastAsia="Arial"/>
                <w:b w:val="0"/>
                <w:i w:val="0"/>
                <w:color w:val="1A1A2E"/>
                <w:sz w:val="18"/>
              </w:rPr>
              <w:t>THE GAP: thiếu một cách học xảy ra bên trong luồng tối đang chạy — không đòi hỏi “bắt đầu một phiên học riêng”, đủ nhẹ để ý chí cạn vẫn làm được, và có phản hồi rõ để Hiển cảm thấy mình vẫn đang tiến bộ.</w:t>
            </w:r>
          </w:p>
        </w:tc>
      </w:tr>
    </w:tbl>
    <w:p>
      <w:pPr>
        <w:spacing w:before="200" w:after="120"/>
      </w:pPr>
      <w:r>
        <w:rPr>
          <w:rFonts w:ascii="Arial" w:hAnsi="Arial" w:eastAsia="Arial"/>
          <w:b/>
          <w:i w:val="0"/>
          <w:color w:val="0D4F4F"/>
          <w:sz w:val="26"/>
        </w:rPr>
        <w:t>Insight — viết theo đúng 2 mẫu cô chiếu</w:t>
      </w:r>
    </w:p>
    <w:tbl>
      <w:tblPr>
        <w:tblW w:type="auto" w:w="0"/>
        <w:tblLayout w:type="fixed"/>
        <w:tblLook w:firstColumn="1" w:firstRow="1" w:lastColumn="0" w:lastRow="0" w:noHBand="0" w:noVBand="1" w:val="04A0"/>
      </w:tblPr>
      <w:tblGrid>
        <w:gridCol w:w="10092"/>
      </w:tblGrid>
      <w:tr>
        <w:trPr>
          <w:cantSplit/>
        </w:trPr>
        <w:tc>
          <w:tcPr>
            <w:tcW w:type="dxa" w:w="10091"/>
            <w:shd w:fill="C45C26" w:val="clear"/>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tcPr>
          <w:p>
            <w:pPr>
              <w:spacing w:before="0" w:after="80" w:line="259" w:lineRule="auto"/>
              <w:jc w:val="center"/>
            </w:pPr>
            <w:r>
              <w:rPr>
                <w:rFonts w:ascii="Arial" w:hAnsi="Arial" w:eastAsia="Arial"/>
                <w:b/>
                <w:i w:val="0"/>
                <w:color w:val="FFFFFF"/>
                <w:sz w:val="22"/>
              </w:rPr>
              <w:t>Mẫu 1: Pain + Condition (CDE)  →  Insight</w:t>
            </w:r>
          </w:p>
        </w:tc>
      </w:tr>
      <w:tr>
        <w:trPr>
          <w:cantSplit/>
        </w:trPr>
        <w:tc>
          <w:tcPr>
            <w:tcW w:type="dxa" w:w="10091"/>
            <w:shd w:fill="FDE8D0" w:val="clear"/>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tcPr>
          <w:p>
            <w:pPr>
              <w:spacing w:before="0" w:after="80" w:line="259" w:lineRule="auto"/>
              <w:jc w:val="both"/>
            </w:pPr>
            <w:r>
              <w:rPr>
                <w:rFonts w:ascii="Arial" w:hAnsi="Arial" w:eastAsia="Arial"/>
                <w:b w:val="0"/>
                <w:i w:val="0"/>
                <w:color w:val="1A1A2E"/>
                <w:sz w:val="21"/>
              </w:rPr>
              <w:t>Nỗi đau của Hiển về việc không duy trì được tiếng Nhật không chỉ vì “lười” hay “thiếu thời gian”, mà còn do (CDE) mọi công cụ học hiện tại đều đòi hỏi anh phải dừng luồng việc tối và chuyển trạng thái tâm lý sang một phiên học riêng đúng lúc ý chí đã cạn, cho thấy nhu cầu ẩn bị xâm phạm là nhu cầu tiến bộ mà không bị cắt đứt trải nghiệm đang có — được học trong dòng chảy, không phải học như một nhiệm vụ thứ hai.</w:t>
            </w:r>
          </w:p>
        </w:tc>
      </w:tr>
      <w:tr>
        <w:trPr>
          <w:cantSplit/>
        </w:trPr>
        <w:tc>
          <w:tcPr>
            <w:tcW w:type="dxa" w:w="10091"/>
            <w:shd w:fill="FFF6E8" w:val="clear"/>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tcPr>
          <w:p>
            <w:pPr>
              <w:spacing w:before="0" w:after="80" w:line="259" w:lineRule="auto"/>
              <w:jc w:val="both"/>
            </w:pPr>
            <w:r>
              <w:rPr>
                <w:rFonts w:ascii="Arial" w:hAnsi="Arial" w:eastAsia="Arial"/>
                <w:b w:val="0"/>
                <w:i w:val="0"/>
                <w:color w:val="1A1A2E"/>
                <w:sz w:val="21"/>
              </w:rPr>
              <w:t>Mẫu 2: Mặc dù Hiển mong muốn thành thạo tiếng Nhật để mở cửa intern và giữ lời với gia đình, nhưng chưa đạt được vì (CDE) buổi tối ý chí đã cạn trong khi mọi app đều yêu cầu “bắt đầu một phiên học”, cho thấy động lực ẩn sâu không chỉ là thêm từ vựng — mà là được trở thành người giữ lời với chính mình, với chi phí ý chí gần bằng không.</w:t>
            </w:r>
          </w:p>
        </w:tc>
      </w:tr>
    </w:tbl>
    <w:p>
      <w:pPr>
        <w:spacing w:before="280" w:after="120"/>
        <w:pBdr>
          <w:bottom w:val="single" w:sz="12" w:space="4" w:color="0D4F4F"/>
        </w:pBdr>
      </w:pPr>
      <w:r>
        <w:rPr>
          <w:rFonts w:ascii="Arial" w:hAnsi="Arial" w:eastAsia="Arial"/>
          <w:b/>
          <w:i w:val="0"/>
          <w:color w:val="0D4F4F"/>
          <w:sz w:val="32"/>
        </w:rPr>
        <w:t>Những gì đã chỉnh so với 3 slide cũ</w:t>
      </w:r>
    </w:p>
    <w:p>
      <w:pPr>
        <w:spacing w:before="20" w:after="40" w:line="269" w:lineRule="auto"/>
        <w:ind w:left="283"/>
      </w:pPr>
      <w:r>
        <w:rPr>
          <w:rFonts w:ascii="Arial" w:hAnsi="Arial" w:eastAsia="Arial"/>
          <w:b w:val="0"/>
          <w:i w:val="0"/>
          <w:color w:val="1A1A2E"/>
          <w:sz w:val="21"/>
        </w:rPr>
        <w:t>•  Persona: bổ sung môi trường sống, gia đình, sở thích, sức khỏe, touchpoints — đủ để “hình dung được mặt”, không còn chỉ 3 dòng tiểu sử.</w:t>
      </w:r>
    </w:p>
    <w:p>
      <w:pPr>
        <w:spacing w:before="20" w:after="40" w:line="269" w:lineRule="auto"/>
        <w:ind w:left="283"/>
      </w:pPr>
      <w:r>
        <w:rPr>
          <w:rFonts w:ascii="Arial" w:hAnsi="Arial" w:eastAsia="Arial"/>
          <w:b w:val="0"/>
          <w:i w:val="0"/>
          <w:color w:val="1A1A2E"/>
          <w:sz w:val="21"/>
        </w:rPr>
        <w:t>•  Thêm SAY / THINK / DO / FEEL bằng lời nói thường ngày (cô lấy BREWCANE làm bài mẫu đúng kiểu này).</w:t>
      </w:r>
    </w:p>
    <w:p>
      <w:pPr>
        <w:spacing w:before="20" w:after="40" w:line="269" w:lineRule="auto"/>
        <w:ind w:left="283"/>
      </w:pPr>
      <w:r>
        <w:rPr>
          <w:rFonts w:ascii="Arial" w:hAnsi="Arial" w:eastAsia="Arial"/>
          <w:b w:val="0"/>
          <w:i w:val="0"/>
          <w:color w:val="1A1A2E"/>
          <w:sz w:val="21"/>
        </w:rPr>
        <w:t>•  Thêm Needs (khó khăn / mong muốn) — cô nói đây là bước quan trọng nhất của slide persona.</w:t>
      </w:r>
    </w:p>
    <w:p>
      <w:pPr>
        <w:spacing w:before="20" w:after="40" w:line="269" w:lineRule="auto"/>
        <w:ind w:left="283"/>
      </w:pPr>
      <w:r>
        <w:rPr>
          <w:rFonts w:ascii="Arial" w:hAnsi="Arial" w:eastAsia="Arial"/>
          <w:b w:val="0"/>
          <w:i w:val="0"/>
          <w:color w:val="1A1A2E"/>
          <w:sz w:val="21"/>
        </w:rPr>
        <w:t>•  Thêm Journey Remix một buổi tối, có điểm gãy 22:30–23:40, có cảm xúc–hành động–điểm chạm.</w:t>
      </w:r>
    </w:p>
    <w:p>
      <w:pPr>
        <w:spacing w:before="20" w:after="40" w:line="269" w:lineRule="auto"/>
        <w:ind w:left="283"/>
      </w:pPr>
      <w:r>
        <w:rPr>
          <w:rFonts w:ascii="Arial" w:hAnsi="Arial" w:eastAsia="Arial"/>
          <w:b w:val="0"/>
          <w:i w:val="0"/>
          <w:color w:val="1A1A2E"/>
          <w:sz w:val="21"/>
        </w:rPr>
        <w:t>•  Problem: bỏ câu “thiếu một công cụ lồng ghép…” (đó là giải pháp). Viết lại thành nguyên nhân gốc: chi phí chuyển ngữ cảnh + ý chí cạn.</w:t>
      </w:r>
    </w:p>
    <w:p>
      <w:pPr>
        <w:spacing w:before="20" w:after="40" w:line="269" w:lineRule="auto"/>
        <w:ind w:left="283"/>
      </w:pPr>
      <w:r>
        <w:rPr>
          <w:rFonts w:ascii="Arial" w:hAnsi="Arial" w:eastAsia="Arial"/>
          <w:b w:val="0"/>
          <w:i w:val="0"/>
          <w:color w:val="1A1A2E"/>
          <w:sz w:val="21"/>
        </w:rPr>
        <w:t>•  Alternatives: từ 1 ý (mở song song cửa sổ) thành 6 cách Hiển đang tự xử lý — ô này chứa insight.</w:t>
      </w:r>
    </w:p>
    <w:p>
      <w:pPr>
        <w:spacing w:before="20" w:after="40" w:line="269" w:lineRule="auto"/>
        <w:ind w:left="283"/>
      </w:pPr>
      <w:r>
        <w:rPr>
          <w:rFonts w:ascii="Arial" w:hAnsi="Arial" w:eastAsia="Arial"/>
          <w:b w:val="0"/>
          <w:i w:val="0"/>
          <w:color w:val="1A1A2E"/>
          <w:sz w:val="21"/>
        </w:rPr>
        <w:t>•  Impact: thêm số đo được (phút/tối, giờ ngủ, số lần đứt streak), không chỉ mô tả cảm xúc.</w:t>
      </w:r>
    </w:p>
    <w:p>
      <w:pPr>
        <w:spacing w:before="20" w:after="40" w:line="269" w:lineRule="auto"/>
        <w:ind w:left="283"/>
      </w:pPr>
      <w:r>
        <w:rPr>
          <w:rFonts w:ascii="Arial" w:hAnsi="Arial" w:eastAsia="Arial"/>
          <w:b w:val="0"/>
          <w:i w:val="0"/>
          <w:color w:val="1A1A2E"/>
          <w:sz w:val="21"/>
        </w:rPr>
        <w:t>•  Shortcomings: bỏ đoạn pitched “hệ thống trợ lý ảo nhận thức ngữ cảnh…”. Viết THE GAP: vì sao app/cách hiện tại thất bại.</w:t>
      </w:r>
    </w:p>
    <w:p>
      <w:pPr>
        <w:spacing w:before="20" w:after="40" w:line="269" w:lineRule="auto"/>
        <w:ind w:left="283"/>
      </w:pPr>
      <w:r>
        <w:rPr>
          <w:rFonts w:ascii="Arial" w:hAnsi="Arial" w:eastAsia="Arial"/>
          <w:b w:val="0"/>
          <w:i w:val="0"/>
          <w:color w:val="1A1A2E"/>
          <w:sz w:val="21"/>
        </w:rPr>
        <w:t>•  Pain/Gain: bỏ thuật ngữ nặng (“cạn kiệt năng lượng ý chí”, “học tập vô hình”). Viết lại bằng việc Hiển làm và cảm thấy.</w:t>
      </w:r>
    </w:p>
    <w:p>
      <w:pPr>
        <w:spacing w:before="20" w:after="40" w:line="269" w:lineRule="auto"/>
        <w:ind w:left="283"/>
      </w:pPr>
      <w:r>
        <w:rPr>
          <w:rFonts w:ascii="Arial" w:hAnsi="Arial" w:eastAsia="Arial"/>
          <w:b w:val="0"/>
          <w:i w:val="0"/>
          <w:color w:val="1A1A2E"/>
          <w:sz w:val="21"/>
        </w:rPr>
        <w:t>•  Thêm Insight viết đúng 2 mẫu Pain+CDE và Gain+CDE cô chiếu cuối buổi.</w:t>
      </w:r>
    </w:p>
    <w:p>
      <w:pPr>
        <w:spacing w:before="0" w:after="160" w:line="269" w:lineRule="auto"/>
        <w:jc w:val="both"/>
      </w:pPr>
      <w:r>
        <w:rPr>
          <w:rFonts w:ascii="Arial" w:hAnsi="Arial" w:eastAsia="Arial"/>
          <w:b w:val="0"/>
          <w:i/>
          <w:color w:val="1A1A2E"/>
          <w:sz w:val="21"/>
        </w:rPr>
        <w:t>Gợi ý phân công theo cô: sau khi chốt persona, mỗi bạn quan sát / “remix” thêm hành động thật của Hiển (hoặc một người thật giống Hiển) rồi làm dày slide 2. Thứ Bảy nộp; không nộp thì chủ nhật không vào lớp tiếp. Mạnh dạn hoàn thành trước, hoàn thiện sau.</w:t>
      </w:r>
    </w:p>
    <w:sectPr w:rsidR="00FC693F" w:rsidRPr="0006063C" w:rsidSect="00034616">
      <w:headerReference w:type="default" r:id="rId9"/>
      <w:footerReference w:type="default" r:id="rId10"/>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color w:val="666666"/>
        <w:sz w:val="16"/>
      </w:rPr>
      <w:t>Bài tập Design Thinking — Customer &amp; Vấn đề   |   Hoàn thành trước, hoàn thiện sau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i w:val="0"/>
        <w:color w:val="0D4F4F"/>
        <w:sz w:val="18"/>
      </w:rPr>
      <w:t>INNOSTART 2026  ·  Buổi 1: User Kernel  ·  Nhóm FPTUS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