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243" w:rsidRDefault="00F53243" w:rsidP="00F53243">
      <w:r>
        <w:t>3.4.</w:t>
      </w:r>
      <w:proofErr w:type="gramStart"/>
      <w:r>
        <w:t>2.Phân</w:t>
      </w:r>
      <w:proofErr w:type="gramEnd"/>
      <w:r>
        <w:t xml:space="preserve"> rã use case quản trị viên</w:t>
      </w:r>
    </w:p>
    <w:p w:rsidR="00243899" w:rsidRDefault="00F53243">
      <w:r w:rsidRPr="004D6D00">
        <w:rPr>
          <w:noProof/>
          <w:lang w:val="en-GB" w:eastAsia="en-GB"/>
        </w:rPr>
        <w:drawing>
          <wp:inline distT="0" distB="0" distL="0" distR="0" wp14:anchorId="5D70560F" wp14:editId="39A26D78">
            <wp:extent cx="5731510" cy="4113509"/>
            <wp:effectExtent l="0" t="0" r="2540" b="1905"/>
            <wp:docPr id="168364325" name="Picture 1" descr="A diagram of a person with circl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4325" name="Picture 1" descr="A diagram of a person with circles and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 w:rsidP="00F53243">
      <w:pPr>
        <w:pStyle w:val="Heading3"/>
        <w:numPr>
          <w:ilvl w:val="0"/>
          <w:numId w:val="0"/>
        </w:numPr>
        <w:rPr>
          <w:szCs w:val="28"/>
        </w:rPr>
      </w:pPr>
      <w:r>
        <w:rPr>
          <w:szCs w:val="28"/>
        </w:rPr>
        <w:t>3.5.</w:t>
      </w:r>
      <w:proofErr w:type="gramStart"/>
      <w:r>
        <w:rPr>
          <w:szCs w:val="28"/>
        </w:rPr>
        <w:t>9.Quy</w:t>
      </w:r>
      <w:proofErr w:type="gramEnd"/>
      <w:r>
        <w:rPr>
          <w:szCs w:val="28"/>
        </w:rPr>
        <w:t xml:space="preserve"> trình thêm sách</w:t>
      </w:r>
    </w:p>
    <w:p w:rsidR="00F53243" w:rsidRDefault="00F53243" w:rsidP="00F53243">
      <w:pPr>
        <w:spacing w:line="276" w:lineRule="auto"/>
        <w:rPr>
          <w:rFonts w:cs="Times New Roman"/>
          <w:szCs w:val="28"/>
        </w:rPr>
      </w:pPr>
      <w:r w:rsidRPr="00192E6C">
        <w:rPr>
          <w:rFonts w:cs="Times New Roman"/>
          <w:noProof/>
          <w:szCs w:val="28"/>
          <w:lang w:val="en-GB" w:eastAsia="en-GB"/>
        </w:rPr>
        <w:lastRenderedPageBreak/>
        <w:drawing>
          <wp:inline distT="0" distB="0" distL="0" distR="0" wp14:anchorId="6B4674E6" wp14:editId="08FF8668">
            <wp:extent cx="4629150" cy="5924550"/>
            <wp:effectExtent l="0" t="0" r="0" b="0"/>
            <wp:docPr id="107343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1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 w:rsidP="00F53243">
      <w:pPr>
        <w:pStyle w:val="Heading3"/>
        <w:numPr>
          <w:ilvl w:val="0"/>
          <w:numId w:val="0"/>
        </w:numPr>
        <w:rPr>
          <w:szCs w:val="28"/>
        </w:rPr>
      </w:pPr>
      <w:r>
        <w:rPr>
          <w:szCs w:val="28"/>
        </w:rPr>
        <w:t>3.5.</w:t>
      </w:r>
      <w:proofErr w:type="gramStart"/>
      <w:r>
        <w:rPr>
          <w:szCs w:val="28"/>
        </w:rPr>
        <w:t>10.Quy</w:t>
      </w:r>
      <w:proofErr w:type="gramEnd"/>
      <w:r>
        <w:rPr>
          <w:szCs w:val="28"/>
        </w:rPr>
        <w:t xml:space="preserve"> trình xóa sách</w:t>
      </w:r>
    </w:p>
    <w:p w:rsidR="00F53243" w:rsidRDefault="00F53243" w:rsidP="00F53243">
      <w:pPr>
        <w:spacing w:line="276" w:lineRule="auto"/>
        <w:rPr>
          <w:rFonts w:cs="Times New Roman"/>
          <w:szCs w:val="28"/>
        </w:rPr>
      </w:pPr>
      <w:r w:rsidRPr="00192E6C">
        <w:rPr>
          <w:rFonts w:cs="Times New Roman"/>
          <w:noProof/>
          <w:szCs w:val="28"/>
          <w:lang w:val="en-GB" w:eastAsia="en-GB"/>
        </w:rPr>
        <w:lastRenderedPageBreak/>
        <w:drawing>
          <wp:inline distT="0" distB="0" distL="0" distR="0" wp14:anchorId="4DD3F828" wp14:editId="57E3EF18">
            <wp:extent cx="5524500" cy="6257925"/>
            <wp:effectExtent l="0" t="0" r="0" b="9525"/>
            <wp:docPr id="103983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4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 w:rsidP="00F53243">
      <w:pPr>
        <w:pStyle w:val="Heading3"/>
        <w:numPr>
          <w:ilvl w:val="0"/>
          <w:numId w:val="0"/>
        </w:numPr>
        <w:rPr>
          <w:szCs w:val="28"/>
        </w:rPr>
      </w:pPr>
      <w:r>
        <w:rPr>
          <w:szCs w:val="28"/>
        </w:rPr>
        <w:t>3.5.</w:t>
      </w:r>
      <w:proofErr w:type="gramStart"/>
      <w:r>
        <w:rPr>
          <w:szCs w:val="28"/>
        </w:rPr>
        <w:t>11.Quy</w:t>
      </w:r>
      <w:proofErr w:type="gramEnd"/>
      <w:r>
        <w:rPr>
          <w:szCs w:val="28"/>
        </w:rPr>
        <w:t xml:space="preserve"> trình cập nhật sách</w:t>
      </w:r>
    </w:p>
    <w:p w:rsidR="00F53243" w:rsidRDefault="00F53243" w:rsidP="00F53243">
      <w:pPr>
        <w:spacing w:line="276" w:lineRule="auto"/>
        <w:rPr>
          <w:rFonts w:cs="Times New Roman"/>
          <w:szCs w:val="28"/>
        </w:rPr>
      </w:pPr>
      <w:r w:rsidRPr="00192E6C">
        <w:rPr>
          <w:rFonts w:cs="Times New Roman"/>
          <w:noProof/>
          <w:szCs w:val="28"/>
          <w:lang w:val="en-GB" w:eastAsia="en-GB"/>
        </w:rPr>
        <w:lastRenderedPageBreak/>
        <w:drawing>
          <wp:inline distT="0" distB="0" distL="0" distR="0" wp14:anchorId="5E586061" wp14:editId="7F766252">
            <wp:extent cx="5219700" cy="6210300"/>
            <wp:effectExtent l="0" t="0" r="0" b="0"/>
            <wp:docPr id="7126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46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 w:rsidP="00F53243">
      <w:pPr>
        <w:pStyle w:val="Heading3"/>
        <w:numPr>
          <w:ilvl w:val="0"/>
          <w:numId w:val="0"/>
        </w:numPr>
        <w:rPr>
          <w:szCs w:val="28"/>
        </w:rPr>
      </w:pPr>
      <w:r>
        <w:rPr>
          <w:szCs w:val="28"/>
        </w:rPr>
        <w:t>3.5.</w:t>
      </w:r>
      <w:proofErr w:type="gramStart"/>
      <w:r>
        <w:rPr>
          <w:szCs w:val="28"/>
        </w:rPr>
        <w:t>12.Quy</w:t>
      </w:r>
      <w:proofErr w:type="gramEnd"/>
      <w:r>
        <w:rPr>
          <w:szCs w:val="28"/>
        </w:rPr>
        <w:t xml:space="preserve"> trình xem danh sách đơn hàng</w:t>
      </w:r>
    </w:p>
    <w:p w:rsidR="00F53243" w:rsidRDefault="00F53243" w:rsidP="00F53243">
      <w:pPr>
        <w:spacing w:line="276" w:lineRule="auto"/>
        <w:rPr>
          <w:rFonts w:cs="Times New Roman"/>
          <w:szCs w:val="28"/>
        </w:rPr>
      </w:pPr>
      <w:r w:rsidRPr="00192E6C">
        <w:rPr>
          <w:rFonts w:cs="Times New Roman"/>
          <w:noProof/>
          <w:szCs w:val="28"/>
          <w:lang w:val="en-GB" w:eastAsia="en-GB"/>
        </w:rPr>
        <w:lastRenderedPageBreak/>
        <w:drawing>
          <wp:inline distT="0" distB="0" distL="0" distR="0" wp14:anchorId="7BA6D201" wp14:editId="49D3780F">
            <wp:extent cx="5976620" cy="4246245"/>
            <wp:effectExtent l="0" t="0" r="5080" b="1905"/>
            <wp:docPr id="156327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75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 w:rsidP="00F53243">
      <w:pPr>
        <w:pStyle w:val="Heading3"/>
        <w:numPr>
          <w:ilvl w:val="0"/>
          <w:numId w:val="0"/>
        </w:numPr>
        <w:rPr>
          <w:szCs w:val="28"/>
        </w:rPr>
      </w:pPr>
      <w:r>
        <w:rPr>
          <w:szCs w:val="28"/>
        </w:rPr>
        <w:t>3.5.</w:t>
      </w:r>
      <w:proofErr w:type="gramStart"/>
      <w:r>
        <w:rPr>
          <w:szCs w:val="28"/>
        </w:rPr>
        <w:t>13.Quy</w:t>
      </w:r>
      <w:proofErr w:type="gramEnd"/>
      <w:r>
        <w:rPr>
          <w:szCs w:val="28"/>
        </w:rPr>
        <w:t xml:space="preserve"> trình xác nhận, hủy đơn hàng</w:t>
      </w:r>
    </w:p>
    <w:p w:rsidR="00F53243" w:rsidRDefault="00F53243" w:rsidP="00F53243">
      <w:pPr>
        <w:spacing w:line="276" w:lineRule="auto"/>
        <w:rPr>
          <w:rFonts w:cs="Times New Roman"/>
          <w:szCs w:val="28"/>
        </w:rPr>
      </w:pPr>
      <w:r w:rsidRPr="00192E6C">
        <w:rPr>
          <w:rFonts w:cs="Times New Roman"/>
          <w:noProof/>
          <w:szCs w:val="28"/>
          <w:lang w:val="en-GB" w:eastAsia="en-GB"/>
        </w:rPr>
        <w:lastRenderedPageBreak/>
        <w:drawing>
          <wp:inline distT="0" distB="0" distL="0" distR="0" wp14:anchorId="50B1AF7D" wp14:editId="4BA638A8">
            <wp:extent cx="4933950" cy="6276975"/>
            <wp:effectExtent l="0" t="0" r="0" b="9525"/>
            <wp:docPr id="108537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7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 w:rsidP="00F53243">
      <w:pPr>
        <w:pStyle w:val="Heading3"/>
        <w:numPr>
          <w:ilvl w:val="0"/>
          <w:numId w:val="0"/>
        </w:numPr>
        <w:rPr>
          <w:szCs w:val="28"/>
        </w:rPr>
      </w:pPr>
      <w:r>
        <w:rPr>
          <w:szCs w:val="28"/>
        </w:rPr>
        <w:t>3.5.</w:t>
      </w:r>
      <w:proofErr w:type="gramStart"/>
      <w:r>
        <w:rPr>
          <w:szCs w:val="28"/>
        </w:rPr>
        <w:t>14.Quy</w:t>
      </w:r>
      <w:proofErr w:type="gramEnd"/>
      <w:r>
        <w:rPr>
          <w:szCs w:val="28"/>
        </w:rPr>
        <w:t xml:space="preserve"> trình khóa tài khoản người dùng</w:t>
      </w:r>
    </w:p>
    <w:p w:rsidR="00F53243" w:rsidRDefault="00F53243" w:rsidP="00F53243">
      <w:r w:rsidRPr="00192E6C">
        <w:rPr>
          <w:noProof/>
          <w:lang w:val="en-GB" w:eastAsia="en-GB"/>
        </w:rPr>
        <w:lastRenderedPageBreak/>
        <w:drawing>
          <wp:inline distT="0" distB="0" distL="0" distR="0" wp14:anchorId="42D8749A" wp14:editId="04FDFD2F">
            <wp:extent cx="5976620" cy="4966335"/>
            <wp:effectExtent l="0" t="0" r="5080" b="5715"/>
            <wp:docPr id="18944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68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 w:rsidP="00F53243">
      <w:pPr>
        <w:pStyle w:val="Heading3"/>
        <w:numPr>
          <w:ilvl w:val="0"/>
          <w:numId w:val="0"/>
        </w:numPr>
      </w:pPr>
      <w:r>
        <w:t>3.5.</w:t>
      </w:r>
      <w:proofErr w:type="gramStart"/>
      <w:r>
        <w:t>15.Quy</w:t>
      </w:r>
      <w:proofErr w:type="gramEnd"/>
      <w:r>
        <w:t xml:space="preserve"> trình mở khóa tài khoản người dùng</w:t>
      </w:r>
    </w:p>
    <w:p w:rsidR="00F53243" w:rsidRDefault="00F53243" w:rsidP="00F53243">
      <w:r w:rsidRPr="007B68AD">
        <w:rPr>
          <w:noProof/>
          <w:lang w:val="en-GB" w:eastAsia="en-GB"/>
        </w:rPr>
        <w:lastRenderedPageBreak/>
        <w:drawing>
          <wp:inline distT="0" distB="0" distL="0" distR="0" wp14:anchorId="1EE6A142" wp14:editId="10C528C3">
            <wp:extent cx="5676900" cy="5010150"/>
            <wp:effectExtent l="0" t="0" r="0" b="0"/>
            <wp:docPr id="11555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60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43" w:rsidRDefault="00F53243"/>
    <w:p w:rsidR="00F53243" w:rsidRDefault="00F53243">
      <w:r>
        <w:t>II.Đặc tả usecase</w:t>
      </w:r>
    </w:p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3.6.</w:t>
      </w:r>
      <w:proofErr w:type="gramStart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9.Thêm</w:t>
      </w:r>
      <w:proofErr w:type="gramEnd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 xml:space="preserve"> sách</w:t>
      </w:r>
      <w:r w:rsidRPr="00F53243">
        <w:rPr>
          <w:rFonts w:eastAsia="Times New Roman" w:cs="Times New Roman"/>
          <w:b/>
          <w:bCs/>
          <w:sz w:val="26"/>
          <w:szCs w:val="26"/>
          <w:lang w:val="en-GB"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2"/>
        <w:gridCol w:w="929"/>
        <w:gridCol w:w="2074"/>
        <w:gridCol w:w="4785"/>
      </w:tblGrid>
      <w:tr w:rsidR="00F53243" w:rsidRPr="00F53243" w:rsidTr="00F53243">
        <w:trPr>
          <w:trHeight w:val="300"/>
        </w:trPr>
        <w:tc>
          <w:tcPr>
            <w:tcW w:w="1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Mục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80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Nội dung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Mô tả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80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Use Case này mô tả quá trình quản trị viên thêm sách mới vào hệ thống.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Tác nhân liên quan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80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: Người thêm sách mới.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: Kiểm tra và lưu trữ thông tin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24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sự kiện chính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Chọn chức năng "Thêm sách".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giao diện thêm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3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Nhập thông tin sách (tên sách, loại sách, giá sách, thông tin chi tiết).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4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Xác nhận thêm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5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Xác thực dữ liệu đầu vào.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6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Thông báo thành công và lưu thông tin sách vào cơ sở dữ liệu.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lastRenderedPageBreak/>
              <w:t>Điều kiện tiên quyết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80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 đã đăng nhập hệ thống.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24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phụ / Ngoại lệ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49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thông tin nhập không hợp lệ → Thông báo lỗi và yêu cầu nhập lại.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\Kết quả mong đợi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80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Sách được thêm thành công và lưu vào cơ sở dữ liệu.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- Thông báo lỗi nếu thông tin không hợp lệ.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</w:tbl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szCs w:val="28"/>
          <w:lang w:val="en-GB" w:eastAsia="en-GB"/>
        </w:rPr>
        <w:t> </w:t>
      </w:r>
    </w:p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3.6.</w:t>
      </w:r>
      <w:proofErr w:type="gramStart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10.Xóa</w:t>
      </w:r>
      <w:proofErr w:type="gramEnd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 xml:space="preserve"> sách</w:t>
      </w:r>
      <w:r w:rsidRPr="00F53243">
        <w:rPr>
          <w:rFonts w:eastAsia="Times New Roman" w:cs="Times New Roman"/>
          <w:b/>
          <w:bCs/>
          <w:sz w:val="26"/>
          <w:szCs w:val="26"/>
          <w:lang w:val="en-GB"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729"/>
        <w:gridCol w:w="1885"/>
        <w:gridCol w:w="5018"/>
      </w:tblGrid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Mục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Nội dung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Mô tả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Use Case này mô tả quá trình quản trị viên thực hiện xóa sách khỏi hệ thống.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Tác nhân liên quan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: Người thực hiện thao tác xóa sách.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: Hiển thị danh sách sách, xác nhận thao tác và xử lý xóa dữ liệu.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sự kiện chính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Truy cập trang quản lý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danh sách các sách hiện có.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3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Chọn các sách cần xóa và bấm nút "Xóa".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4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modal xác nhận xóa.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5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Xác nhận thao tác xóa.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6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Thực hiện xóa sách trong cơ sở dữ liệu.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7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Thông báo thành công.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Điều kiện tiên quyết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 đã đăng nhập hệ thống và có quyền quản lý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phụ / Ngoại lệ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dữ liệu nhập không hợp lệ -&gt; Hệ thống thông báo lỗi và yêu cầu nhập lại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xảy ra lỗi hệ thống -&gt; Hiện thị thông báo lỗi cho admin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Kết quả mong đợi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Sách được xóa thành công khỏi hệ thống.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- Nếu có lỗi, hệ thống thông báo lỗi cho quản trị viên.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</w:tbl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szCs w:val="28"/>
          <w:lang w:val="en-GB" w:eastAsia="en-GB"/>
        </w:rPr>
        <w:t> </w:t>
      </w:r>
    </w:p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3.6.</w:t>
      </w:r>
      <w:proofErr w:type="gramStart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11.Cập</w:t>
      </w:r>
      <w:proofErr w:type="gramEnd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 xml:space="preserve"> nhật sách</w:t>
      </w:r>
      <w:r w:rsidRPr="00F53243">
        <w:rPr>
          <w:rFonts w:eastAsia="Times New Roman" w:cs="Times New Roman"/>
          <w:b/>
          <w:bCs/>
          <w:sz w:val="26"/>
          <w:szCs w:val="26"/>
          <w:lang w:val="en-GB"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7"/>
        <w:gridCol w:w="729"/>
        <w:gridCol w:w="1886"/>
        <w:gridCol w:w="5018"/>
      </w:tblGrid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Mục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Nội dung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lastRenderedPageBreak/>
              <w:t>Mô tả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Use Case này mô tả quá trình quản trị viên cập nhật thông tin sách trong hệ thống.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Tác nhân liên quan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: Người thực hiện thao tác cập nhật sách.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: Hiển thị thông tin sách hiện tại, kiểm tra tính hợp lệ dữ liệu và lưu thay đổi.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sự kiện chính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Truy cập trang quản lý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danh sách các sách hiện có.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3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Chọn sách cần cập nhật và bấm nút "Cập nhật".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4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modal thông tin chi tiết sách cần cập nhật.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5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Nhập thông tin mới (tên sách, loại sách, giá sách, mô tả, …).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6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Xác thực thông tin đầu vào.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7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hợp lệ → Lưu thay đổi và thông báo thành công.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Điều kiện tiên quyết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 đã đăng nhập vào hệ thống và có quyền quản lý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phụ / Ngoại lệ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thông tin nhập vào không hợp lệ (ví dụ: để trống tên sách, giá sách âm, …) → Hiển thị thông báo lỗi.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có lỗi khi lưu dữ liệu (lỗi kết nối CSDL, xung đột dữ liệu, …) → Hiển thị thông báo lỗi cho quản trị viên.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Kết quả mong đợi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Thông tin sách được cập nhật thành công.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- Nếu dữ liệu không hợp lệ hoặc có lỗi, hệ thống thông báo lỗi cho quản trị viên.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</w:tbl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szCs w:val="28"/>
          <w:lang w:val="en-GB" w:eastAsia="en-GB"/>
        </w:rPr>
        <w:t> </w:t>
      </w:r>
    </w:p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3.6.</w:t>
      </w:r>
      <w:proofErr w:type="gramStart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12.Xem</w:t>
      </w:r>
      <w:proofErr w:type="gramEnd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 xml:space="preserve"> danh sách đơn hàng </w:t>
      </w:r>
      <w:r w:rsidRPr="00F53243">
        <w:rPr>
          <w:rFonts w:eastAsia="Times New Roman" w:cs="Times New Roman"/>
          <w:b/>
          <w:bCs/>
          <w:sz w:val="26"/>
          <w:szCs w:val="26"/>
          <w:lang w:val="en-GB"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729"/>
        <w:gridCol w:w="1887"/>
        <w:gridCol w:w="5016"/>
      </w:tblGrid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Mục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Nội dung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Mô tả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Use Case này mô tả quá trình quản trị viên xem danh sách đơn hàng đã được đặt.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Tác nhân liên quan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: Người thực hiện thao tác.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: Hiển thị thông tin sách hiện tại, kiểm tra tính hợp lệ dữ liệu và lưu thay đổi.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sự kiện chính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Truy cập trang quản lý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danh sách các sách hiện có.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Điều kiện tiên quyết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 đã đăng nhập vào hệ thống và có quyền quản lý sách.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phụ / Ngoại lệ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Kết quả mong đợi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Thông tin danh sách được hiển thịthành công.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- Nếu dữ liệu không hợp lệ hoặc có lỗi, hệ thống thông báo lỗi cho quản trị viên.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</w:tbl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szCs w:val="28"/>
          <w:lang w:val="en-GB" w:eastAsia="en-GB"/>
        </w:rPr>
        <w:t> </w:t>
      </w:r>
    </w:p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3.6.</w:t>
      </w:r>
      <w:proofErr w:type="gramStart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13.Xác</w:t>
      </w:r>
      <w:proofErr w:type="gramEnd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 xml:space="preserve"> nhận, hủy đơn hàng</w:t>
      </w:r>
      <w:r w:rsidRPr="00F53243">
        <w:rPr>
          <w:rFonts w:eastAsia="Times New Roman" w:cs="Times New Roman"/>
          <w:b/>
          <w:bCs/>
          <w:sz w:val="26"/>
          <w:szCs w:val="26"/>
          <w:lang w:val="en-GB"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729"/>
        <w:gridCol w:w="1886"/>
        <w:gridCol w:w="5017"/>
      </w:tblGrid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Mục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Nội dung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Mô tả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Use Case này mô tả quá trình quản trị viên xác nhận hoặc hủy đơn hàng của khách trên hệ thống.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Tác nhân liên quan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: Người thực hiện thao tác xác nhận hoặc hủy đơn hàng.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: Hiển thị danh sách đơn hàng, lưu kết quả xác nhận/hủy và thông báo.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sự kiện chính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Truy cập trang quản lý đơn hàng.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danh sách đơn hàng hiện có.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3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Chọn đơn hàng cần thao tác.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4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Bấm nút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Xác nhận đơn hàng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5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Cập nhật trạng thái đơn hàng sang “Đã xác nhận” và hiển thị thông báo thành công.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Điều kiện tiên quyết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 đã đăng nhập vào hệ thống và có quyền quản lý đơn hàng.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phụ / Ngoại lệ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Bấm nút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Hủy đơn hàng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modal nhập lý do hủy đơn hàng.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3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Nhập lý do hủy và xác nhận.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4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Lưu lý do hủy, cập nhật trạng thái đơn hàng sang “Đã hủy” và hiển thị thông báo thành công.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Kết quả mong đợi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Đơn hàng được xác nhận thành công và chuyển trạng thái phù hợp.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Nếu đơn hàng bị hủy, hệ thống ghi nhận lý do hủy và cập nhật 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lastRenderedPageBreak/>
              <w:t xml:space="preserve">trạng thái.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- Hệ thống thông báo kết quả cho quản trị viên.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</w:tbl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szCs w:val="28"/>
          <w:lang w:val="en-GB" w:eastAsia="en-GB"/>
        </w:rPr>
        <w:lastRenderedPageBreak/>
        <w:t> </w:t>
      </w:r>
    </w:p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3.6.</w:t>
      </w:r>
      <w:proofErr w:type="gramStart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14.Khóa</w:t>
      </w:r>
      <w:proofErr w:type="gramEnd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 xml:space="preserve"> tài khoản người dùng</w:t>
      </w:r>
      <w:r w:rsidRPr="00F53243">
        <w:rPr>
          <w:rFonts w:eastAsia="Times New Roman" w:cs="Times New Roman"/>
          <w:b/>
          <w:bCs/>
          <w:sz w:val="26"/>
          <w:szCs w:val="26"/>
          <w:lang w:val="en-GB"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7"/>
        <w:gridCol w:w="729"/>
        <w:gridCol w:w="1885"/>
        <w:gridCol w:w="5019"/>
      </w:tblGrid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Mục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Nội dung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Mô tả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Use Case này mô tả quá trình quản trị viên thực hiện khóa tài khoản người dùng trên hệ thống.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Tác nhân liên quan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: Người thực hiện thao tác khóa tài khoản.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: Hiển thị danh sách tài khoản, cập nhật trạng thái tài khoản sang “Đã khóa” và thông báo kết quả.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sự kiện chính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Truy cập trang quản lý người dùng.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danh sách tài khoản người dùng hiện có.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3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Chọn tài khoản cần khóa và bấm nút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Khóa tài khoản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4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Cập nhật trạng thái tài khoản sang “Đã khóa” và hiển thị thông báo thành công.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Điều kiện tiên quyết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Quản trị viên đã đăng nhập vào hệ thống và có quyền quản lý người </w:t>
            </w:r>
            <w:proofErr w:type="gramStart"/>
            <w:r w:rsidRPr="00F53243">
              <w:rPr>
                <w:rFonts w:eastAsia="Times New Roman" w:cs="Times New Roman"/>
                <w:szCs w:val="28"/>
                <w:lang w:eastAsia="en-GB"/>
              </w:rPr>
              <w:t>dùng..</w:t>
            </w:r>
            <w:proofErr w:type="gramEnd"/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phụ / Ngoại lệ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xảy ra lỗi (ví dụ: tài khoản không tồn tại, hệ thống lỗi cơ sở dữ liệu), hiển thị thông báo lỗi và không thay đổi trạng thái tài khoản.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Có thể chọn thử lại thao tác hoặc bỏ qua.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Kết quả mong đợi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Tài khoản bị khóa và không thể đăng nhập/hoạt động.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- Hệ thống thông báo thành công cho quản trị viên.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</w:tbl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szCs w:val="28"/>
          <w:lang w:val="en-GB" w:eastAsia="en-GB"/>
        </w:rPr>
        <w:t> </w:t>
      </w:r>
    </w:p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3.6.</w:t>
      </w:r>
      <w:proofErr w:type="gramStart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>15.Mở</w:t>
      </w:r>
      <w:proofErr w:type="gramEnd"/>
      <w:r w:rsidRPr="00F53243">
        <w:rPr>
          <w:rFonts w:eastAsia="Times New Roman" w:cs="Times New Roman"/>
          <w:b/>
          <w:bCs/>
          <w:sz w:val="26"/>
          <w:szCs w:val="26"/>
          <w:lang w:eastAsia="en-GB"/>
        </w:rPr>
        <w:t xml:space="preserve"> khóa tài khoản người dùng</w:t>
      </w:r>
      <w:r w:rsidRPr="00F53243">
        <w:rPr>
          <w:rFonts w:eastAsia="Times New Roman" w:cs="Times New Roman"/>
          <w:b/>
          <w:bCs/>
          <w:sz w:val="26"/>
          <w:szCs w:val="26"/>
          <w:lang w:val="en-GB"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7"/>
        <w:gridCol w:w="729"/>
        <w:gridCol w:w="1885"/>
        <w:gridCol w:w="5019"/>
      </w:tblGrid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Mục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Nội dung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Mô tả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Use Case này mô tả quá trình quản trị viên thực hiện mở khóa tài khoản người dùng trên hệ thống.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Tác nhân liên quan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: Người thực hiện thao tác mở khóa.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: Hiển thị danh sách tài khoản, cập nhật trạng thái tài khoản sang “Hoạt động” và thông báo kết quả.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sự kiện chính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val="vi-VN"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Truy cập trang quản lý người dùng.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Hiển thị danh sách tài khoản người dùng hiện có.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3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Chọn tài khoản cần mở khóa và bấm nút </w:t>
            </w: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Mở khóa tài khoản</w:t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vi-VN" w:eastAsia="en-GB"/>
              </w:rPr>
              <w:t>4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Cập nhật trạng thái tài khoản sang “Hoạt động” và hiển thị thông báo thành công.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Điều kiện tiên quyết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 đã đăng nhập vào hệ thống và có quyền quản lý người dùng. Tài khoản đang ở trạng thái “Đã khóa”.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Luồng phụ / Ngoại lệ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STT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Thực hiện bởi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Hành động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1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Hệ thống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Nếu xảy ra lỗi (ví dụ: tài khoản không tồn tại, hệ thống lỗi cơ sở dữ liệu), hiển thị thông báo lỗi và không thay đổi trạng thái tài khoản.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2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1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Quản trị viên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>Có thể chọn thử lại thao tác hoặc bỏ qua.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  <w:tr w:rsidR="00F53243" w:rsidRPr="00F53243" w:rsidTr="00F53243">
        <w:trPr>
          <w:trHeight w:val="300"/>
        </w:trPr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b/>
                <w:bCs/>
                <w:szCs w:val="28"/>
                <w:lang w:eastAsia="en-GB"/>
              </w:rPr>
              <w:t>Kết quả mong đợi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  <w:tc>
          <w:tcPr>
            <w:tcW w:w="79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F53243" w:rsidRPr="00F53243" w:rsidRDefault="00F53243" w:rsidP="00F53243">
            <w:pPr>
              <w:spacing w:after="0" w:line="240" w:lineRule="auto"/>
              <w:jc w:val="left"/>
              <w:textAlignment w:val="baseline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53243">
              <w:rPr>
                <w:rFonts w:eastAsia="Times New Roman" w:cs="Times New Roman"/>
                <w:szCs w:val="28"/>
                <w:lang w:eastAsia="en-GB"/>
              </w:rPr>
              <w:t xml:space="preserve">- Tài khoản được mở khóa và có thể đăng nhập/hoạt động bình thường. 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br/>
            </w:r>
            <w:r w:rsidRPr="00F53243">
              <w:rPr>
                <w:rFonts w:eastAsia="Times New Roman" w:cs="Times New Roman"/>
                <w:szCs w:val="28"/>
                <w:lang w:eastAsia="en-GB"/>
              </w:rPr>
              <w:t>- Hệ thống thông báo thành công cho quản trị viên.</w:t>
            </w:r>
            <w:r w:rsidRPr="00F53243">
              <w:rPr>
                <w:rFonts w:eastAsia="Times New Roman" w:cs="Times New Roman"/>
                <w:szCs w:val="28"/>
                <w:lang w:val="en-GB" w:eastAsia="en-GB"/>
              </w:rPr>
              <w:t> </w:t>
            </w:r>
          </w:p>
        </w:tc>
      </w:tr>
    </w:tbl>
    <w:p w:rsidR="00F53243" w:rsidRPr="00F53243" w:rsidRDefault="00F53243" w:rsidP="00F5324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GB"/>
        </w:rPr>
      </w:pPr>
      <w:r w:rsidRPr="00F53243">
        <w:rPr>
          <w:rFonts w:eastAsia="Times New Roman" w:cs="Times New Roman"/>
          <w:szCs w:val="28"/>
          <w:lang w:val="en-GB" w:eastAsia="en-GB"/>
        </w:rPr>
        <w:t> </w:t>
      </w:r>
    </w:p>
    <w:p w:rsidR="00F53243" w:rsidRDefault="00F53243">
      <w:bookmarkStart w:id="0" w:name="_GoBack"/>
      <w:bookmarkEnd w:id="0"/>
    </w:p>
    <w:sectPr w:rsidR="00F53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340C17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EB8"/>
    <w:rsid w:val="00243899"/>
    <w:rsid w:val="00A22EB8"/>
    <w:rsid w:val="00F5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974C3"/>
  <w15:chartTrackingRefBased/>
  <w15:docId w15:val="{51445343-9678-4A3F-B7AC-A0BFA0477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243"/>
    <w:pPr>
      <w:jc w:val="both"/>
    </w:pPr>
    <w:rPr>
      <w:rFonts w:ascii="Times New Roman" w:eastAsiaTheme="minorEastAsia" w:hAnsi="Times New Roman"/>
      <w:sz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243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F53243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F53243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qFormat/>
    <w:rsid w:val="00F53243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qFormat/>
    <w:rsid w:val="00F53243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F53243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F53243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F53243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243"/>
    <w:rPr>
      <w:rFonts w:ascii="Times New Roman" w:eastAsia="Times New Roman" w:hAnsi="Times New Roman" w:cs="Times New Roman"/>
      <w:b/>
      <w:bCs/>
      <w:iCs/>
      <w:kern w:val="28"/>
      <w:sz w:val="28"/>
      <w:szCs w:val="28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53243"/>
    <w:rPr>
      <w:rFonts w:ascii="Times New Roman" w:eastAsia="Times New Roman" w:hAnsi="Times New Roman" w:cs="Times New Roman"/>
      <w:b/>
      <w:bCs/>
      <w:iCs/>
      <w:sz w:val="26"/>
      <w:szCs w:val="26"/>
      <w:lang w:val="en-US" w:eastAsia="ja-JP"/>
    </w:rPr>
  </w:style>
  <w:style w:type="character" w:customStyle="1" w:styleId="Heading4Char">
    <w:name w:val="Heading 4 Char"/>
    <w:basedOn w:val="DefaultParagraphFont"/>
    <w:link w:val="Heading4"/>
    <w:rsid w:val="00F53243"/>
    <w:rPr>
      <w:rFonts w:ascii="Times New Roman" w:eastAsia="Times New Roman" w:hAnsi="Times New Roman" w:cs="Times New Roman"/>
      <w:b/>
      <w:bCs/>
      <w:i/>
      <w:iCs/>
      <w:szCs w:val="26"/>
      <w:lang w:val="en-US" w:eastAsia="ja-JP"/>
    </w:rPr>
  </w:style>
  <w:style w:type="character" w:customStyle="1" w:styleId="Heading5Char">
    <w:name w:val="Heading 5 Char"/>
    <w:basedOn w:val="DefaultParagraphFont"/>
    <w:link w:val="Heading5"/>
    <w:rsid w:val="00F53243"/>
    <w:rPr>
      <w:rFonts w:ascii="Arial" w:eastAsia="Times New Roman" w:hAnsi="Arial" w:cs="Times New Roman"/>
      <w:bCs/>
      <w:iCs/>
      <w:szCs w:val="26"/>
      <w:lang w:val="en-US" w:eastAsia="ja-JP"/>
    </w:rPr>
  </w:style>
  <w:style w:type="character" w:customStyle="1" w:styleId="Heading6Char">
    <w:name w:val="Heading 6 Char"/>
    <w:basedOn w:val="DefaultParagraphFont"/>
    <w:link w:val="Heading6"/>
    <w:rsid w:val="00F53243"/>
    <w:rPr>
      <w:rFonts w:ascii="Arial" w:eastAsia="Times New Roman" w:hAnsi="Arial" w:cs="Times New Roman"/>
      <w:bCs/>
      <w:i/>
      <w:iCs/>
      <w:szCs w:val="26"/>
      <w:lang w:val="en-US" w:eastAsia="ja-JP"/>
    </w:rPr>
  </w:style>
  <w:style w:type="character" w:customStyle="1" w:styleId="Heading7Char">
    <w:name w:val="Heading 7 Char"/>
    <w:basedOn w:val="DefaultParagraphFont"/>
    <w:link w:val="Heading7"/>
    <w:rsid w:val="00F53243"/>
    <w:rPr>
      <w:rFonts w:ascii="Arial" w:eastAsia="Times New Roman" w:hAnsi="Arial" w:cs="Times New Roman"/>
      <w:bCs/>
      <w:iCs/>
      <w:sz w:val="20"/>
      <w:szCs w:val="26"/>
      <w:lang w:val="en-US" w:eastAsia="ja-JP"/>
    </w:rPr>
  </w:style>
  <w:style w:type="character" w:customStyle="1" w:styleId="Heading8Char">
    <w:name w:val="Heading 8 Char"/>
    <w:basedOn w:val="DefaultParagraphFont"/>
    <w:link w:val="Heading8"/>
    <w:rsid w:val="00F53243"/>
    <w:rPr>
      <w:rFonts w:ascii="Arial" w:eastAsia="Times New Roman" w:hAnsi="Arial" w:cs="Times New Roman"/>
      <w:bCs/>
      <w:i/>
      <w:iCs/>
      <w:sz w:val="20"/>
      <w:szCs w:val="26"/>
      <w:lang w:val="en-US" w:eastAsia="ja-JP"/>
    </w:rPr>
  </w:style>
  <w:style w:type="character" w:customStyle="1" w:styleId="Heading9Char">
    <w:name w:val="Heading 9 Char"/>
    <w:basedOn w:val="DefaultParagraphFont"/>
    <w:link w:val="Heading9"/>
    <w:rsid w:val="00F53243"/>
    <w:rPr>
      <w:rFonts w:ascii="Arial" w:eastAsia="Times New Roman" w:hAnsi="Arial" w:cs="Times New Roman"/>
      <w:bCs/>
      <w:i/>
      <w:iCs/>
      <w:sz w:val="18"/>
      <w:szCs w:val="26"/>
      <w:lang w:val="en-US" w:eastAsia="ja-JP"/>
    </w:rPr>
  </w:style>
  <w:style w:type="paragraph" w:customStyle="1" w:styleId="paragraph">
    <w:name w:val="paragraph"/>
    <w:basedOn w:val="Normal"/>
    <w:rsid w:val="00F5324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GB" w:eastAsia="en-GB"/>
    </w:rPr>
  </w:style>
  <w:style w:type="character" w:customStyle="1" w:styleId="normaltextrun">
    <w:name w:val="normaltextrun"/>
    <w:basedOn w:val="DefaultParagraphFont"/>
    <w:rsid w:val="00F53243"/>
  </w:style>
  <w:style w:type="character" w:customStyle="1" w:styleId="eop">
    <w:name w:val="eop"/>
    <w:basedOn w:val="DefaultParagraphFont"/>
    <w:rsid w:val="00F53243"/>
  </w:style>
  <w:style w:type="character" w:customStyle="1" w:styleId="scxw73295118">
    <w:name w:val="scxw73295118"/>
    <w:basedOn w:val="DefaultParagraphFont"/>
    <w:rsid w:val="00F53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46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8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50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79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4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8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8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64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5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31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0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6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0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84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76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8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5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63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0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35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5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6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4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34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07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77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6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6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86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9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6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0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46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46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3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2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81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8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26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57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66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2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8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44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4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2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7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7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6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02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8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8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43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97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5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2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6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9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02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4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71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3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7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8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91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8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6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47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49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6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5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0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00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3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3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5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21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7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2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1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19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4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2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19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8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64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7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9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1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83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8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3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65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9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2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1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76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282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56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632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11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79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24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34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489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6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44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5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9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0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15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7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92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7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8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5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4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09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2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84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7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05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6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1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5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1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8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5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0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0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45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4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3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4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3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0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2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46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9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32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37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8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7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54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3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50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52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5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3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48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0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8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49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12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14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6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4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9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9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3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7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74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81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4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29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4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40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4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76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1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85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47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52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761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7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00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904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417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418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4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06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5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8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9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35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0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81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1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23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11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5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78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0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1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57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63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25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5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2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7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19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26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66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9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0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7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41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4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77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1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3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0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4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9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2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9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1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86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5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9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76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5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00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2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42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82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14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7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0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8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3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5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93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40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0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1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59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9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15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2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09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75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12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89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9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97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4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0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63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7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81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7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95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4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6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63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8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74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49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9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27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55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5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0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95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1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2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2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80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4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3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38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26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0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15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16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7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7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80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7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1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5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08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0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5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88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5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29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95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52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86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32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3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710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8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46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27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43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67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90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98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82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91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63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19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2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10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2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7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55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36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30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7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83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96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54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7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57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4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33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16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7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22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56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2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8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39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897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75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2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1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3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1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82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3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76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0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33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83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2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88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87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0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92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5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3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6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96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4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25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84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2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6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3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7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87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2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2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8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70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3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88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3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04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5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62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1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72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34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0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0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7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8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0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36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3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8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6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1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72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908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8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15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76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86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06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27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2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3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9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4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39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5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9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93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48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100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57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8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77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394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16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97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7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1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71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53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95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6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4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3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953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8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4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2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81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96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9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08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5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6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6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84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33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01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5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67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9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83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7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36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2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3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3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86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8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5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7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1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5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03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37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48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29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4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08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7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9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75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8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5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3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66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61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05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0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39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741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1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25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64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08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34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97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86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89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6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71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6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4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7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9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8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0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1229</Words>
  <Characters>7007</Characters>
  <Application>Microsoft Office Word</Application>
  <DocSecurity>0</DocSecurity>
  <Lines>58</Lines>
  <Paragraphs>16</Paragraphs>
  <ScaleCrop>false</ScaleCrop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2025-09-04T02:48:00Z</dcterms:created>
  <dcterms:modified xsi:type="dcterms:W3CDTF">2025-09-04T02:55:00Z</dcterms:modified>
</cp:coreProperties>
</file>