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FF492">
      <w:pPr>
        <w:pStyle w:val="36"/>
        <w:jc w:val="center"/>
      </w:pPr>
      <w:bookmarkStart w:id="0" w:name="_GoBack"/>
      <w:bookmarkEnd w:id="0"/>
      <w:r>
        <w:t>BẢNG PHÂN CÔNG CÔNG VIỆC</w:t>
      </w:r>
    </w:p>
    <w:p w14:paraId="6D215DE6">
      <w:r>
        <w:t xml:space="preserve">Dự án: </w:t>
      </w:r>
      <w:r>
        <w:rPr>
          <w:b/>
        </w:rPr>
        <w:t>RestaurantPOS</w:t>
      </w:r>
      <w:r>
        <w:rPr>
          <w:b/>
        </w:rPr>
        <w:br w:type="textWrapping"/>
      </w:r>
      <w:r>
        <w:t>Quy mô nhóm: 5 người</w:t>
      </w:r>
      <w:r>
        <w:br w:type="textWrapping"/>
      </w:r>
      <w:r>
        <w:t>Tỷ lệ phân chia: 40% - 15% - 15% - 15% - 15%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1386"/>
        <w:gridCol w:w="1600"/>
        <w:gridCol w:w="4387"/>
        <w:gridCol w:w="552"/>
      </w:tblGrid>
      <w:tr w14:paraId="3551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92BAADC">
            <w:pPr>
              <w:spacing w:after="0" w:line="240" w:lineRule="auto"/>
            </w:pPr>
            <w:r>
              <w:rPr>
                <w:b/>
              </w:rPr>
              <w:t>STT</w:t>
            </w:r>
          </w:p>
        </w:tc>
        <w:tc>
          <w:tcPr>
            <w:tcW w:w="1386" w:type="dxa"/>
          </w:tcPr>
          <w:p w14:paraId="57CDD061">
            <w:pPr>
              <w:spacing w:after="0" w:line="240" w:lineRule="auto"/>
            </w:pPr>
            <w:r>
              <w:rPr>
                <w:b/>
              </w:rPr>
              <w:t>Thành viên</w:t>
            </w:r>
          </w:p>
        </w:tc>
        <w:tc>
          <w:tcPr>
            <w:tcW w:w="1600" w:type="dxa"/>
          </w:tcPr>
          <w:p w14:paraId="3A5FCC46">
            <w:pPr>
              <w:spacing w:after="0" w:line="240" w:lineRule="auto"/>
            </w:pPr>
            <w:r>
              <w:rPr>
                <w:b/>
              </w:rPr>
              <w:t>Vai trò</w:t>
            </w:r>
          </w:p>
        </w:tc>
        <w:tc>
          <w:tcPr>
            <w:tcW w:w="4387" w:type="dxa"/>
          </w:tcPr>
          <w:p w14:paraId="2EC62FFB">
            <w:pPr>
              <w:spacing w:after="0" w:line="240" w:lineRule="auto"/>
            </w:pPr>
            <w:r>
              <w:rPr>
                <w:b/>
              </w:rPr>
              <w:t>Chi tiết công việc</w:t>
            </w:r>
          </w:p>
        </w:tc>
        <w:tc>
          <w:tcPr>
            <w:tcW w:w="552" w:type="dxa"/>
          </w:tcPr>
          <w:p w14:paraId="6EC12BD3">
            <w:pPr>
              <w:spacing w:after="0" w:line="240" w:lineRule="auto"/>
            </w:pPr>
            <w:r>
              <w:rPr>
                <w:b/>
              </w:rPr>
              <w:t>Tỷ lệ</w:t>
            </w:r>
          </w:p>
        </w:tc>
      </w:tr>
      <w:tr w14:paraId="51916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01613D6">
            <w:pPr>
              <w:spacing w:after="0" w:line="240" w:lineRule="auto"/>
            </w:pPr>
            <w:r>
              <w:t>1</w:t>
            </w:r>
          </w:p>
        </w:tc>
        <w:tc>
          <w:tcPr>
            <w:tcW w:w="1386" w:type="dxa"/>
          </w:tcPr>
          <w:p w14:paraId="3A05CD6D">
            <w:pPr>
              <w:spacing w:after="0" w:line="240" w:lineRule="auto"/>
            </w:pPr>
            <w:r>
              <w:t>Thành viên 1</w:t>
            </w:r>
          </w:p>
        </w:tc>
        <w:tc>
          <w:tcPr>
            <w:tcW w:w="1600" w:type="dxa"/>
          </w:tcPr>
          <w:p w14:paraId="4AE6E030">
            <w:pPr>
              <w:spacing w:after="0" w:line="240" w:lineRule="auto"/>
            </w:pPr>
            <w:r>
              <w:t>Trưởng nhóm / Core Backend Dev</w:t>
            </w:r>
          </w:p>
        </w:tc>
        <w:tc>
          <w:tcPr>
            <w:tcW w:w="4387" w:type="dxa"/>
          </w:tcPr>
          <w:p w14:paraId="6DF7BB6E">
            <w:pPr>
              <w:spacing w:after="0" w:line="240" w:lineRule="auto"/>
            </w:pPr>
            <w:r>
              <w:t>- Thiết kế kiến trúc phần mềm, Database schema</w:t>
            </w:r>
            <w:r>
              <w:br w:type="textWrapping"/>
            </w:r>
            <w:r>
              <w:t>- Auth / Identity / RBAC (Phân quyền bảo mật)</w:t>
            </w:r>
            <w:r>
              <w:br w:type="textWrapping"/>
            </w:r>
            <w:r>
              <w:t>- Lõi hệ thống: Dine-in POS flow, Order lifecycle (Vòng đời đơn hàng)</w:t>
            </w:r>
            <w:r>
              <w:br w:type="textWrapping"/>
            </w:r>
            <w:r>
              <w:t>- Quản lý tích hợp, Review code và System Hardening (Bảo mật hệ thống)</w:t>
            </w:r>
          </w:p>
        </w:tc>
        <w:tc>
          <w:tcPr>
            <w:tcW w:w="552" w:type="dxa"/>
          </w:tcPr>
          <w:p w14:paraId="48BF00DB">
            <w:pPr>
              <w:spacing w:after="0" w:line="240" w:lineRule="auto"/>
            </w:pPr>
            <w:r>
              <w:t>40%</w:t>
            </w:r>
          </w:p>
        </w:tc>
      </w:tr>
      <w:tr w14:paraId="574F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D35D2E6">
            <w:pPr>
              <w:spacing w:after="0" w:line="240" w:lineRule="auto"/>
            </w:pPr>
            <w:r>
              <w:t>2</w:t>
            </w:r>
          </w:p>
        </w:tc>
        <w:tc>
          <w:tcPr>
            <w:tcW w:w="1386" w:type="dxa"/>
          </w:tcPr>
          <w:p w14:paraId="35F26C94">
            <w:pPr>
              <w:spacing w:after="0" w:line="240" w:lineRule="auto"/>
            </w:pPr>
            <w:r>
              <w:t>Thành viên 2</w:t>
            </w:r>
          </w:p>
        </w:tc>
        <w:tc>
          <w:tcPr>
            <w:tcW w:w="1600" w:type="dxa"/>
          </w:tcPr>
          <w:p w14:paraId="53005D53">
            <w:pPr>
              <w:spacing w:after="0" w:line="240" w:lineRule="auto"/>
            </w:pPr>
            <w:r>
              <w:t>Backend Dev</w:t>
            </w:r>
          </w:p>
        </w:tc>
        <w:tc>
          <w:tcPr>
            <w:tcW w:w="4387" w:type="dxa"/>
          </w:tcPr>
          <w:p w14:paraId="2C63C06C">
            <w:pPr>
              <w:spacing w:after="0" w:line="240" w:lineRule="auto"/>
            </w:pPr>
            <w:r>
              <w:t>- Module Bếp / KDS (Kitchen Display System)</w:t>
            </w:r>
            <w:r>
              <w:br w:type="textWrapping"/>
            </w:r>
            <w:r>
              <w:t>- Quản lý trạng thái món ăn (Ticket state, dispatch)</w:t>
            </w:r>
            <w:r>
              <w:br w:type="textWrapping"/>
            </w:r>
            <w:r>
              <w:t>- Hệ thống Báo cáo (Reporting) &amp; Ops read models</w:t>
            </w:r>
          </w:p>
        </w:tc>
        <w:tc>
          <w:tcPr>
            <w:tcW w:w="552" w:type="dxa"/>
          </w:tcPr>
          <w:p w14:paraId="09AB2D4F">
            <w:pPr>
              <w:spacing w:after="0" w:line="240" w:lineRule="auto"/>
            </w:pPr>
            <w:r>
              <w:t>15%</w:t>
            </w:r>
          </w:p>
        </w:tc>
      </w:tr>
      <w:tr w14:paraId="21A32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725A196D">
            <w:pPr>
              <w:spacing w:after="0" w:line="240" w:lineRule="auto"/>
            </w:pPr>
            <w:r>
              <w:t>3</w:t>
            </w:r>
          </w:p>
        </w:tc>
        <w:tc>
          <w:tcPr>
            <w:tcW w:w="1386" w:type="dxa"/>
          </w:tcPr>
          <w:p w14:paraId="393AC09D">
            <w:pPr>
              <w:spacing w:after="0" w:line="240" w:lineRule="auto"/>
            </w:pPr>
            <w:r>
              <w:t>Thành viên 3</w:t>
            </w:r>
          </w:p>
        </w:tc>
        <w:tc>
          <w:tcPr>
            <w:tcW w:w="1600" w:type="dxa"/>
          </w:tcPr>
          <w:p w14:paraId="345D0A63">
            <w:pPr>
              <w:spacing w:after="0" w:line="240" w:lineRule="auto"/>
            </w:pPr>
            <w:r>
              <w:t>Backend Dev</w:t>
            </w:r>
          </w:p>
        </w:tc>
        <w:tc>
          <w:tcPr>
            <w:tcW w:w="4387" w:type="dxa"/>
          </w:tcPr>
          <w:p w14:paraId="1F97FD36">
            <w:pPr>
              <w:spacing w:after="0" w:line="240" w:lineRule="auto"/>
            </w:pPr>
            <w:r>
              <w:t>- Checkout / Payment (Tích hợp thanh toán)</w:t>
            </w:r>
            <w:r>
              <w:br w:type="textWrapping"/>
            </w:r>
            <w:r>
              <w:t>- Quản lý ca thu ngân (Cashier shift), Hoàn tiền (Refund)</w:t>
            </w:r>
            <w:r>
              <w:br w:type="textWrapping"/>
            </w:r>
            <w:r>
              <w:t>- Branch Scheduling (Quản lý lịch hoạt động chi nhánh)</w:t>
            </w:r>
          </w:p>
        </w:tc>
        <w:tc>
          <w:tcPr>
            <w:tcW w:w="552" w:type="dxa"/>
          </w:tcPr>
          <w:p w14:paraId="1F5DC8B4">
            <w:pPr>
              <w:spacing w:after="0" w:line="240" w:lineRule="auto"/>
            </w:pPr>
            <w:r>
              <w:t>15%</w:t>
            </w:r>
          </w:p>
        </w:tc>
      </w:tr>
      <w:tr w14:paraId="1A51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22C560C">
            <w:pPr>
              <w:spacing w:after="0" w:line="240" w:lineRule="auto"/>
            </w:pPr>
            <w:r>
              <w:t>4</w:t>
            </w:r>
          </w:p>
        </w:tc>
        <w:tc>
          <w:tcPr>
            <w:tcW w:w="1386" w:type="dxa"/>
          </w:tcPr>
          <w:p w14:paraId="5CBE47EF">
            <w:pPr>
              <w:spacing w:after="0" w:line="240" w:lineRule="auto"/>
            </w:pPr>
            <w:r>
              <w:t>Thành viên 4</w:t>
            </w:r>
          </w:p>
        </w:tc>
        <w:tc>
          <w:tcPr>
            <w:tcW w:w="1600" w:type="dxa"/>
          </w:tcPr>
          <w:p w14:paraId="14D10487">
            <w:pPr>
              <w:spacing w:after="0" w:line="240" w:lineRule="auto"/>
            </w:pPr>
            <w:r>
              <w:t>Backend Dev</w:t>
            </w:r>
          </w:p>
        </w:tc>
        <w:tc>
          <w:tcPr>
            <w:tcW w:w="4387" w:type="dxa"/>
          </w:tcPr>
          <w:p w14:paraId="0DED5676">
            <w:pPr>
              <w:spacing w:after="0" w:line="240" w:lineRule="auto"/>
            </w:pPr>
            <w:r>
              <w:t>- Quản lý Tồn kho (Inventory basic)</w:t>
            </w:r>
            <w:r>
              <w:br w:type="textWrapping"/>
            </w:r>
            <w:r>
              <w:t>- Quản lý Mua hàng (Purchasing) &amp; Trừ kho theo công thức (Recipe consumption)</w:t>
            </w:r>
            <w:r>
              <w:br w:type="textWrapping"/>
            </w:r>
            <w:r>
              <w:t>- Phân quyền theo Chi nhánh (Multi-branch data isolation)</w:t>
            </w:r>
          </w:p>
        </w:tc>
        <w:tc>
          <w:tcPr>
            <w:tcW w:w="552" w:type="dxa"/>
          </w:tcPr>
          <w:p w14:paraId="5C40C777">
            <w:pPr>
              <w:spacing w:after="0" w:line="240" w:lineRule="auto"/>
            </w:pPr>
            <w:r>
              <w:t>15%</w:t>
            </w:r>
          </w:p>
        </w:tc>
      </w:tr>
      <w:tr w14:paraId="6F3E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3231137">
            <w:pPr>
              <w:spacing w:after="0" w:line="240" w:lineRule="auto"/>
            </w:pPr>
            <w:r>
              <w:t>5</w:t>
            </w:r>
          </w:p>
        </w:tc>
        <w:tc>
          <w:tcPr>
            <w:tcW w:w="1386" w:type="dxa"/>
          </w:tcPr>
          <w:p w14:paraId="03ECFCF4">
            <w:pPr>
              <w:spacing w:after="0" w:line="240" w:lineRule="auto"/>
            </w:pPr>
            <w:r>
              <w:t>Thành viên 5</w:t>
            </w:r>
          </w:p>
        </w:tc>
        <w:tc>
          <w:tcPr>
            <w:tcW w:w="1600" w:type="dxa"/>
          </w:tcPr>
          <w:p w14:paraId="5AD2DC9D">
            <w:pPr>
              <w:spacing w:after="0" w:line="240" w:lineRule="auto"/>
            </w:pPr>
            <w:r>
              <w:t>Backend Dev / Tester</w:t>
            </w:r>
          </w:p>
        </w:tc>
        <w:tc>
          <w:tcPr>
            <w:tcW w:w="4387" w:type="dxa"/>
          </w:tcPr>
          <w:p w14:paraId="43450CC8">
            <w:pPr>
              <w:spacing w:after="0" w:line="240" w:lineRule="auto"/>
            </w:pPr>
            <w:r>
              <w:t>- Đặt bàn trước (FOH Reservations) &amp; Quản lý bàn</w:t>
            </w:r>
            <w:r>
              <w:br w:type="textWrapping"/>
            </w:r>
            <w:r>
              <w:t>- API cho Ứng dụng Khách hàng tự phục vụ (Customer Self-Service)</w:t>
            </w:r>
            <w:r>
              <w:br w:type="textWrapping"/>
            </w:r>
            <w:r>
              <w:t>- Viết Automated Tests &amp; Kiểm tra hiệu năng (Performance verification)</w:t>
            </w:r>
          </w:p>
        </w:tc>
        <w:tc>
          <w:tcPr>
            <w:tcW w:w="552" w:type="dxa"/>
          </w:tcPr>
          <w:p w14:paraId="34E28DD7">
            <w:pPr>
              <w:spacing w:after="0" w:line="240" w:lineRule="auto"/>
            </w:pPr>
            <w:r>
              <w:t>15%</w:t>
            </w:r>
          </w:p>
        </w:tc>
      </w:tr>
    </w:tbl>
    <w:p w14:paraId="1E12E8C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69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992</Characters>
  <Lines>0</Lines>
  <Paragraphs>0</Paragraphs>
  <TotalTime>2</TotalTime>
  <ScaleCrop>false</ScaleCrop>
  <LinksUpToDate>false</LinksUpToDate>
  <CharactersWithSpaces>1191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Tores Angi</cp:lastModifiedBy>
  <dcterms:modified xsi:type="dcterms:W3CDTF">2026-07-08T13:43:57Z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eyJoZGlkIjoiZjE3OThkMjliNjZiNjA5MzdhMzgxNWU4MmY1NTVjN2YiLCJ1c2VySWQiOiIxMzc0MzkyOTI2MDE0In0=</vt:lpwstr>
  </property>
  <property fmtid="{D5CDD505-2E9C-101B-9397-08002B2CF9AE}" pid="3" name="KSOProductBuildVer">
    <vt:lpwstr>1033-12.1.0.26369</vt:lpwstr>
  </property>
  <property fmtid="{D5CDD505-2E9C-101B-9397-08002B2CF9AE}" pid="4" name="ICV">
    <vt:lpwstr>A1872E0D485B4D87B67E1BAAFF3D3FD4_12</vt:lpwstr>
  </property>
</Properties>
</file>