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11" w:rsidRPr="00C13411" w:rsidRDefault="00C13411" w:rsidP="00EF7DA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9303B"/>
          <w:sz w:val="54"/>
          <w:szCs w:val="54"/>
        </w:rPr>
      </w:pPr>
      <w:r w:rsidRPr="00C13411">
        <w:rPr>
          <w:rFonts w:ascii="Segoe UI" w:eastAsia="Times New Roman" w:hAnsi="Segoe UI" w:cs="Segoe UI"/>
          <w:color w:val="29303B"/>
          <w:sz w:val="54"/>
          <w:szCs w:val="54"/>
        </w:rPr>
        <w:t xml:space="preserve">HOMEWORK: </w:t>
      </w:r>
      <w:r w:rsidR="006C3566">
        <w:rPr>
          <w:rFonts w:ascii="Segoe UI" w:hAnsi="Segoe UI" w:cs="Segoe UI"/>
          <w:color w:val="29303B"/>
          <w:sz w:val="54"/>
          <w:szCs w:val="54"/>
          <w:shd w:val="clear" w:color="auto" w:fill="FFFFFF"/>
        </w:rPr>
        <w:t xml:space="preserve">Creating Table Relationships &amp; Data Models in </w:t>
      </w:r>
      <w:r w:rsidR="006C3566">
        <w:rPr>
          <w:rFonts w:ascii="Segoe UI" w:hAnsi="Segoe UI" w:cs="Segoe UI"/>
          <w:color w:val="29303B"/>
          <w:sz w:val="54"/>
          <w:szCs w:val="54"/>
          <w:shd w:val="clear" w:color="auto" w:fill="FFFFFF"/>
        </w:rPr>
        <w:t>PBI</w:t>
      </w:r>
    </w:p>
    <w:p w:rsidR="006C3566" w:rsidRPr="006C3566" w:rsidRDefault="006C3566" w:rsidP="006C3566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6C3566">
        <w:rPr>
          <w:rFonts w:ascii="Segoe UI" w:eastAsia="Times New Roman" w:hAnsi="Segoe UI" w:cs="Segoe UI"/>
          <w:color w:val="29303B"/>
          <w:sz w:val="36"/>
          <w:szCs w:val="36"/>
        </w:rPr>
        <w:t>Using your Adventure Works report file, complete the following:</w:t>
      </w: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1)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Navigate to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RELATIONSHIPS 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view, an</w:t>
      </w:r>
      <w:r>
        <w:rPr>
          <w:rFonts w:ascii="Segoe UI" w:eastAsia="Times New Roman" w:hAnsi="Segoe UI" w:cs="Segoe UI"/>
          <w:color w:val="29303B"/>
          <w:sz w:val="27"/>
          <w:szCs w:val="27"/>
        </w:rPr>
        <w:t>d perform the following actions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: </w:t>
      </w:r>
    </w:p>
    <w:p w:rsidR="006C3566" w:rsidRPr="006C3566" w:rsidRDefault="006C3566" w:rsidP="006C356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 xml:space="preserve">Right-click to delete each relationship between 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AW_Sales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,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AW_Customer_Lookup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and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AW_Calendar_Lookup 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including both date fields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)</w:t>
      </w:r>
    </w:p>
    <w:p w:rsidR="006C3566" w:rsidRPr="006C3566" w:rsidRDefault="006C3566" w:rsidP="006C356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Use the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Manage Relationships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tool to delete 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all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remaining relationships between all tables.</w:t>
      </w: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2)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Recreate all table relationships (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using any method you prefer</w:t>
      </w:r>
      <w:r>
        <w:rPr>
          <w:rFonts w:ascii="Segoe UI" w:eastAsia="Times New Roman" w:hAnsi="Segoe UI" w:cs="Segoe UI"/>
          <w:color w:val="29303B"/>
          <w:sz w:val="27"/>
          <w:szCs w:val="27"/>
        </w:rPr>
        <w:t>), and confirm the following:</w:t>
      </w:r>
    </w:p>
    <w:p w:rsidR="006C3566" w:rsidRPr="006C3566" w:rsidRDefault="006C3566" w:rsidP="006C356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Cardinality is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1-to-Many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for all relationships </w:t>
      </w:r>
    </w:p>
    <w:p w:rsidR="006C3566" w:rsidRPr="006C3566" w:rsidRDefault="006C3566" w:rsidP="006C356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Filters are all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One-Way 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no two-way filters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) </w:t>
      </w:r>
    </w:p>
    <w:p w:rsidR="006C3566" w:rsidRPr="006C3566" w:rsidRDefault="006C3566" w:rsidP="006C356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Filter direction correctly flows "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downstream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" to data tables </w:t>
      </w:r>
    </w:p>
    <w:p w:rsidR="006C3566" w:rsidRPr="006C3566" w:rsidRDefault="006C3566" w:rsidP="006C356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Data tables are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not connected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directly to one another </w:t>
      </w:r>
    </w:p>
    <w:p w:rsidR="006C3566" w:rsidRPr="006C3566" w:rsidRDefault="006C3566" w:rsidP="006C356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Both data tables are connected to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all valid lookup tables </w:t>
      </w:r>
    </w:p>
    <w:p w:rsidR="006C3566" w:rsidRPr="006C3566" w:rsidRDefault="006C3566" w:rsidP="006C356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Product-related tables follow a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snowflake schema </w:t>
      </w: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3)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Return to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REPORT 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v</w:t>
      </w:r>
      <w:r>
        <w:rPr>
          <w:rFonts w:ascii="Segoe UI" w:eastAsia="Times New Roman" w:hAnsi="Segoe UI" w:cs="Segoe UI"/>
          <w:color w:val="29303B"/>
          <w:sz w:val="27"/>
          <w:szCs w:val="27"/>
        </w:rPr>
        <w:t>iew, and complete the following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:rsidR="006C3566" w:rsidRPr="006C3566" w:rsidRDefault="006C3566" w:rsidP="006C3566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Edit 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or insert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) the  matrix visual to show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ReturnQuantity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values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) by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CategoryName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rows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) from the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AW_Product_Category_Lookup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table </w:t>
      </w:r>
    </w:p>
    <w:p w:rsidR="006C3566" w:rsidRPr="006C3566" w:rsidRDefault="006C3566" w:rsidP="006C3566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Which category saw the highest volume of returns? How many? </w:t>
      </w:r>
    </w:p>
    <w:p w:rsidR="006C3566" w:rsidRPr="006C3566" w:rsidRDefault="006C3566" w:rsidP="006C3566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Replace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CategoryName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with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Year 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from the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AW_Calendar_Lookup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table </w:t>
      </w:r>
    </w:p>
    <w:p w:rsidR="006C3566" w:rsidRPr="006C3566" w:rsidRDefault="006C3566" w:rsidP="006C3566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How many returns do you see in 2015 vs. 2016? </w:t>
      </w:r>
    </w:p>
    <w:p w:rsidR="006C3566" w:rsidRPr="006C3566" w:rsidRDefault="006C3566" w:rsidP="006C3566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Replace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Year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with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FullName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from the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AW_Customer_Lookup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table </w:t>
      </w:r>
    </w:p>
    <w:p w:rsidR="006C3566" w:rsidRPr="006C3566" w:rsidRDefault="006C3566" w:rsidP="006C3566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lastRenderedPageBreak/>
        <w:t>What do you see, and why? </w:t>
      </w:r>
    </w:p>
    <w:p w:rsidR="006C3566" w:rsidRPr="006C3566" w:rsidRDefault="006C3566" w:rsidP="006C3566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color w:val="29303B"/>
          <w:sz w:val="23"/>
          <w:szCs w:val="23"/>
        </w:rPr>
        <w:t xml:space="preserve">Update the matrix to show 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OrderQuantity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and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ReturnQuantity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values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) by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ProductKey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rows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) from the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AW_Product_Lookup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table </w:t>
      </w:r>
    </w:p>
    <w:p w:rsidR="006C3566" w:rsidRPr="006C3566" w:rsidRDefault="006C3566" w:rsidP="006C3566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What was the total OrderQuantity for Product #338? </w:t>
      </w: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4) 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Unhide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ProductKey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field from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AW_Returns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tables (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using either the 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DATA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or 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RELATIONSHIPS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view)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:rsidR="006C3566" w:rsidRPr="006C3566" w:rsidRDefault="006C3566" w:rsidP="006C3566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In the matrix, replace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ProductKey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from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AW_Product_Lookup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with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ProductKey 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from the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AW_Returns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table </w:t>
      </w:r>
    </w:p>
    <w:p w:rsidR="006C3566" w:rsidRPr="006C3566" w:rsidRDefault="006C3566" w:rsidP="006C3566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Why do we the same repeating values for OrderQuantity? </w:t>
      </w:r>
    </w:p>
    <w:p w:rsidR="006C3566" w:rsidRPr="006C3566" w:rsidRDefault="006C3566" w:rsidP="006C3566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Edit the relationship between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AW_Returns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and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AW_Product_Lookup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to change the cross filter direction from 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Single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to 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Both </w:t>
      </w:r>
    </w:p>
    <w:p w:rsidR="006C3566" w:rsidRPr="006C3566" w:rsidRDefault="006C3566" w:rsidP="006C3566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Why does the visual now show OrderQuantity values by product, even though we are using 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ProductKey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from 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AW_Returns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? </w:t>
      </w:r>
    </w:p>
    <w:p w:rsidR="006C3566" w:rsidRPr="006C3566" w:rsidRDefault="006C3566" w:rsidP="006C3566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How many orders do we see now for Product #338? What's going on here? </w:t>
      </w: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5)</w:t>
      </w:r>
      <w:r>
        <w:rPr>
          <w:rFonts w:ascii="Segoe UI" w:eastAsia="Times New Roman" w:hAnsi="Segoe UI" w:cs="Segoe UI"/>
          <w:color w:val="29303B"/>
          <w:sz w:val="27"/>
          <w:szCs w:val="27"/>
        </w:rPr>
        <w:t> Complete the following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:rsidR="006C3566" w:rsidRPr="006C3566" w:rsidRDefault="006C3566" w:rsidP="006C3566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Change the cross filter direction between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AW_Returns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and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AW_Product_Lookup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back to 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single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One-Way</w:t>
      </w:r>
      <w:r>
        <w:rPr>
          <w:rFonts w:ascii="Segoe UI" w:eastAsia="Times New Roman" w:hAnsi="Segoe UI" w:cs="Segoe UI"/>
          <w:color w:val="29303B"/>
          <w:sz w:val="23"/>
          <w:szCs w:val="23"/>
        </w:rPr>
        <w:t>)</w:t>
      </w:r>
    </w:p>
    <w:p w:rsidR="006C3566" w:rsidRPr="006C3566" w:rsidRDefault="006C3566" w:rsidP="006C3566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Hide the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ProductKey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field in the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AW_Returns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table from report view 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and any other foreign keys, if necessary</w:t>
      </w:r>
      <w:r>
        <w:rPr>
          <w:rFonts w:ascii="Segoe UI" w:eastAsia="Times New Roman" w:hAnsi="Segoe UI" w:cs="Segoe UI"/>
          <w:color w:val="29303B"/>
          <w:sz w:val="23"/>
          <w:szCs w:val="23"/>
        </w:rPr>
        <w:t>)</w:t>
      </w:r>
    </w:p>
    <w:p w:rsidR="006C3566" w:rsidRPr="006C3566" w:rsidRDefault="006C3566" w:rsidP="006C3566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Update the matrix to show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ProductKey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from the </w:t>
      </w: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AW_Product_Lookup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, rather than 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AW_Returns</w:t>
      </w:r>
    </w:p>
    <w:p w:rsidR="006C3566" w:rsidRDefault="006C3566" w:rsidP="006C3566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150" w:line="240" w:lineRule="auto"/>
        <w:ind w:left="284" w:hanging="284"/>
        <w:rPr>
          <w:rFonts w:ascii="Segoe UI" w:eastAsia="Times New Roman" w:hAnsi="Segoe UI" w:cs="Segoe UI"/>
          <w:color w:val="29303B"/>
          <w:sz w:val="23"/>
          <w:szCs w:val="23"/>
        </w:rPr>
      </w:pPr>
      <w:r w:rsidRPr="006C356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Recommendation:</w:t>
      </w:r>
      <w:r w:rsidRPr="006C3566">
        <w:rPr>
          <w:rFonts w:ascii="Segoe UI" w:eastAsia="Times New Roman" w:hAnsi="Segoe UI" w:cs="Segoe UI"/>
          <w:color w:val="29303B"/>
          <w:sz w:val="23"/>
          <w:szCs w:val="23"/>
        </w:rPr>
        <w:t> Save a separate backup copy of the .pbix file (</w:t>
      </w:r>
      <w:r w:rsidRPr="006C3566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i.e. "AdventureWorks_Report_Backup"</w:t>
      </w:r>
      <w:r>
        <w:rPr>
          <w:rFonts w:ascii="Segoe UI" w:eastAsia="Times New Roman" w:hAnsi="Segoe UI" w:cs="Segoe UI"/>
          <w:color w:val="29303B"/>
          <w:sz w:val="23"/>
          <w:szCs w:val="23"/>
        </w:rPr>
        <w:t>)</w:t>
      </w:r>
    </w:p>
    <w:p w:rsidR="006C3566" w:rsidRPr="006C3566" w:rsidRDefault="006C3566" w:rsidP="006C3566">
      <w:p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:rsidR="006C3566" w:rsidRDefault="006C3566">
      <w:r>
        <w:br w:type="page"/>
      </w:r>
    </w:p>
    <w:p w:rsidR="006C3566" w:rsidRPr="006C3566" w:rsidRDefault="006C3566" w:rsidP="006C35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6C3566">
        <w:rPr>
          <w:rFonts w:ascii="Segoe UI" w:eastAsia="Times New Roman" w:hAnsi="Segoe UI" w:cs="Segoe UI"/>
          <w:color w:val="29303B"/>
          <w:sz w:val="54"/>
          <w:szCs w:val="54"/>
        </w:rPr>
        <w:lastRenderedPageBreak/>
        <w:t>HOMEWORK: Analyzing Data with DAX Calculations in Power BI</w:t>
      </w:r>
    </w:p>
    <w:p w:rsidR="006C3566" w:rsidRPr="006C3566" w:rsidRDefault="006C3566" w:rsidP="006C3566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6C3566">
        <w:rPr>
          <w:rFonts w:ascii="Segoe UI" w:eastAsia="Times New Roman" w:hAnsi="Segoe UI" w:cs="Segoe UI"/>
          <w:color w:val="29303B"/>
          <w:sz w:val="36"/>
          <w:szCs w:val="36"/>
        </w:rPr>
        <w:t>Using the Adventure Works report, complete the following:</w:t>
      </w: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1) 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In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DATA 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view, create the following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calculated columns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: </w:t>
      </w:r>
    </w:p>
    <w:p w:rsidR="006C3566" w:rsidRPr="006C3566" w:rsidRDefault="006C3566" w:rsidP="006C3566">
      <w:pPr>
        <w:numPr>
          <w:ilvl w:val="0"/>
          <w:numId w:val="1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In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AW_Customer_Lookup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table, add a new column 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Customer Priority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 that equals "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Priority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 for customers who are under 50 years old and have an annual income of greater than $100,000, and "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Standard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 otherwise </w:t>
      </w:r>
    </w:p>
    <w:p w:rsidR="006C3566" w:rsidRPr="006C3566" w:rsidRDefault="006C3566" w:rsidP="006C3566">
      <w:pPr>
        <w:numPr>
          <w:ilvl w:val="0"/>
          <w:numId w:val="1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In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AW_Product_Lookup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table, add a new column 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Price Point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", based on the following criteria </w:t>
      </w:r>
    </w:p>
    <w:p w:rsidR="006C3566" w:rsidRPr="006C3566" w:rsidRDefault="006C3566" w:rsidP="00493B1A">
      <w:pPr>
        <w:numPr>
          <w:ilvl w:val="1"/>
          <w:numId w:val="14"/>
        </w:numPr>
        <w:shd w:val="clear" w:color="auto" w:fill="FFFFFF"/>
        <w:tabs>
          <w:tab w:val="clear" w:pos="1440"/>
        </w:tabs>
        <w:spacing w:after="300" w:line="240" w:lineRule="auto"/>
        <w:ind w:left="567" w:hanging="284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If the product price is greater than $500, 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Price Point 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= "High"</w:t>
      </w:r>
    </w:p>
    <w:p w:rsidR="006C3566" w:rsidRPr="006C3566" w:rsidRDefault="006C3566" w:rsidP="00493B1A">
      <w:pPr>
        <w:numPr>
          <w:ilvl w:val="1"/>
          <w:numId w:val="14"/>
        </w:numPr>
        <w:shd w:val="clear" w:color="auto" w:fill="FFFFFF"/>
        <w:tabs>
          <w:tab w:val="clear" w:pos="1440"/>
        </w:tabs>
        <w:spacing w:after="300" w:line="240" w:lineRule="auto"/>
        <w:ind w:left="567" w:hanging="284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If the product price is between $100 and $500, 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Price Point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= "Mid-Range"</w:t>
      </w:r>
    </w:p>
    <w:p w:rsidR="006C3566" w:rsidRPr="006C3566" w:rsidRDefault="006C3566" w:rsidP="00493B1A">
      <w:pPr>
        <w:numPr>
          <w:ilvl w:val="1"/>
          <w:numId w:val="14"/>
        </w:numPr>
        <w:shd w:val="clear" w:color="auto" w:fill="FFFFFF"/>
        <w:tabs>
          <w:tab w:val="clear" w:pos="1440"/>
        </w:tabs>
        <w:spacing w:after="300" w:line="240" w:lineRule="auto"/>
        <w:ind w:left="567" w:hanging="284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If the product price is less than or equal to $100, 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Price Point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= "Low"</w:t>
      </w:r>
    </w:p>
    <w:p w:rsidR="006C3566" w:rsidRPr="006C3566" w:rsidRDefault="006C3566" w:rsidP="006C3566">
      <w:pPr>
        <w:numPr>
          <w:ilvl w:val="0"/>
          <w:numId w:val="1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In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AW_Calendar_Lookup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table, add a new column 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Short Day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 to extract and capitalize the first three letters from 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Day Name 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column </w:t>
      </w:r>
    </w:p>
    <w:p w:rsidR="006C3566" w:rsidRPr="006C3566" w:rsidRDefault="006C3566" w:rsidP="006C3566">
      <w:pPr>
        <w:numPr>
          <w:ilvl w:val="0"/>
          <w:numId w:val="1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In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AW_Product_Lookup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table, add a column 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SKU Category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 to extract the first two characters from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ProductSKU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field 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BONUS: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Modify the 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SKU Category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function to return any number of characters up to the first dash (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Hint: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may need to "search" long and hard for that dash...) </w:t>
      </w: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lastRenderedPageBreak/>
        <w:t>2)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In the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REPORT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view, create the following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measures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(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Use a matrix visual to match the "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" values provided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)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Create a measure 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Product Models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 to calculate the number of unique product model names 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a total of 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119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unique product models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Create a measure 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ALL Returns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 to calculate the grand total number of returns, regardless of the filter context 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a total of 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1,809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returns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Create a measure to calculate 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% of All Returns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 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a value of 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61.64%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</w:t>
      </w:r>
      <w:r w:rsid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 xml:space="preserve">for 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the 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Accessories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product category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Create a measure 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Bike Returns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 to calculate total returns for bikes specifically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a total of 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427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bike returns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Create a measure 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Cost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", by multiplying order quantities by product costs at the row-level 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a total cost of 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$14,456,986.32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Once you've calculated 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Cost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, create a new measure for 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Profit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", defined as the total revenue minus the total cost 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a total profit of 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$10,457,580.86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Create a measure to calculate Total Orders for the previous month (named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Prev Month Orders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") 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Create a matrix with "Start of Month" on rows to confirm accuracy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Create a measure named "</w:t>
      </w: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Order Target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", calculated as a 10% lift over the previous month 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Create a matrix with "Start of Month" on rows to confirm accuracy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Total Returns for the previous month (named "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Prev Month Returns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")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Create a matrix with "Start of Month" on rows to confirm accuracy</w:t>
      </w:r>
    </w:p>
    <w:p w:rsidR="006C3566" w:rsidRPr="006C3566" w:rsidRDefault="006C3566" w:rsidP="006C3566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90-Day Rolling Profit (named "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90-day Rolling Profit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") </w:t>
      </w:r>
    </w:p>
    <w:p w:rsidR="006C3566" w:rsidRPr="00493B1A" w:rsidRDefault="006C3566" w:rsidP="00493B1A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93B1A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a 90-day rolling profit of </w:t>
      </w:r>
      <w:r w:rsidRPr="00493B1A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$2,142,623.27</w:t>
      </w:r>
    </w:p>
    <w:p w:rsidR="006C3566" w:rsidRPr="006C3566" w:rsidRDefault="006C3566" w:rsidP="006C356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C3566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3)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 Save a separate backup copy of the .pbix file (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i.e. "</w:t>
      </w:r>
      <w:r w:rsidRPr="006C3566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AdventureWorks_Report_Backup</w:t>
      </w:r>
      <w:r w:rsidRPr="006C3566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"</w:t>
      </w:r>
      <w:r w:rsidRPr="006C3566">
        <w:rPr>
          <w:rFonts w:ascii="Segoe UI" w:eastAsia="Times New Roman" w:hAnsi="Segoe UI" w:cs="Segoe UI"/>
          <w:color w:val="29303B"/>
          <w:sz w:val="27"/>
          <w:szCs w:val="27"/>
        </w:rPr>
        <w:t>)</w:t>
      </w:r>
      <w:bookmarkStart w:id="0" w:name="_GoBack"/>
      <w:bookmarkEnd w:id="0"/>
    </w:p>
    <w:p w:rsidR="00C96051" w:rsidRDefault="00493B1A" w:rsidP="006C3566">
      <w:pPr>
        <w:shd w:val="clear" w:color="auto" w:fill="FFFFFF"/>
        <w:spacing w:before="158" w:after="158" w:line="240" w:lineRule="auto"/>
        <w:outlineLvl w:val="3"/>
      </w:pPr>
    </w:p>
    <w:sectPr w:rsidR="00C9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41CB"/>
      </v:shape>
    </w:pict>
  </w:numPicBullet>
  <w:abstractNum w:abstractNumId="0">
    <w:nsid w:val="016E0961"/>
    <w:multiLevelType w:val="hybridMultilevel"/>
    <w:tmpl w:val="DE76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0A0F"/>
    <w:multiLevelType w:val="multilevel"/>
    <w:tmpl w:val="3A20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3138C1"/>
    <w:multiLevelType w:val="multilevel"/>
    <w:tmpl w:val="ED2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921363"/>
    <w:multiLevelType w:val="multilevel"/>
    <w:tmpl w:val="C43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FC1054"/>
    <w:multiLevelType w:val="multilevel"/>
    <w:tmpl w:val="0F6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040ACA"/>
    <w:multiLevelType w:val="multilevel"/>
    <w:tmpl w:val="42D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A07145"/>
    <w:multiLevelType w:val="multilevel"/>
    <w:tmpl w:val="708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477E39"/>
    <w:multiLevelType w:val="multilevel"/>
    <w:tmpl w:val="444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0934EB"/>
    <w:multiLevelType w:val="hybridMultilevel"/>
    <w:tmpl w:val="BB7AB2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A15B9"/>
    <w:multiLevelType w:val="multilevel"/>
    <w:tmpl w:val="347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B74E8D"/>
    <w:multiLevelType w:val="multilevel"/>
    <w:tmpl w:val="7D7C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233F36"/>
    <w:multiLevelType w:val="multilevel"/>
    <w:tmpl w:val="553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F12658"/>
    <w:multiLevelType w:val="multilevel"/>
    <w:tmpl w:val="725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AD7CC6"/>
    <w:multiLevelType w:val="multilevel"/>
    <w:tmpl w:val="0AC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9A079B"/>
    <w:multiLevelType w:val="multilevel"/>
    <w:tmpl w:val="D208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13"/>
  </w:num>
  <w:num w:numId="11">
    <w:abstractNumId w:val="0"/>
  </w:num>
  <w:num w:numId="12">
    <w:abstractNumId w:val="14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1"/>
    <w:rsid w:val="0030670F"/>
    <w:rsid w:val="00417A1C"/>
    <w:rsid w:val="00493B1A"/>
    <w:rsid w:val="004E00E4"/>
    <w:rsid w:val="006C3566"/>
    <w:rsid w:val="00913150"/>
    <w:rsid w:val="00A25FBA"/>
    <w:rsid w:val="00C13411"/>
    <w:rsid w:val="00E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3A66-AFC0-4062-A367-611FFF2D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34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34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411"/>
    <w:rPr>
      <w:b/>
      <w:bCs/>
    </w:rPr>
  </w:style>
  <w:style w:type="character" w:styleId="Emphasis">
    <w:name w:val="Emphasis"/>
    <w:basedOn w:val="DefaultParagraphFont"/>
    <w:uiPriority w:val="20"/>
    <w:qFormat/>
    <w:rsid w:val="00C13411"/>
    <w:rPr>
      <w:i/>
      <w:iCs/>
    </w:rPr>
  </w:style>
  <w:style w:type="paragraph" w:styleId="ListParagraph">
    <w:name w:val="List Paragraph"/>
    <w:basedOn w:val="Normal"/>
    <w:uiPriority w:val="34"/>
    <w:qFormat/>
    <w:rsid w:val="00C1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thunnm305@gmail.com</dc:creator>
  <cp:keywords/>
  <dc:description/>
  <cp:lastModifiedBy>thunnm305@gmail.com</cp:lastModifiedBy>
  <cp:revision>3</cp:revision>
  <dcterms:created xsi:type="dcterms:W3CDTF">2020-09-22T03:41:00Z</dcterms:created>
  <dcterms:modified xsi:type="dcterms:W3CDTF">2020-09-24T10:39:00Z</dcterms:modified>
</cp:coreProperties>
</file>