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85BEF07"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7199EAF8" w14:textId="77777777" w:rsidR="00B51E51" w:rsidRDefault="00B51E51">
            <w:pPr>
              <w:spacing w:before="120"/>
              <w:jc w:val="center"/>
            </w:pPr>
            <w:r>
              <w:rPr>
                <w:rFonts w:ascii="Arial" w:eastAsia="Arial" w:hAnsi="Arial" w:cs="Arial"/>
                <w:b/>
                <w:bCs/>
              </w:rPr>
              <w:t>CHÍNH PH</w:t>
            </w:r>
            <w:r>
              <w:rPr>
                <w:rFonts w:ascii="Arial" w:eastAsia="Arial" w:hAnsi="Arial" w:cs="Arial"/>
                <w:b/>
                <w:bCs/>
              </w:rPr>
              <w:t>Ủ</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38D82DA5" w14:textId="77777777" w:rsidR="00B51E51" w:rsidRDefault="00B51E51">
            <w:pPr>
              <w:spacing w:before="120"/>
              <w:jc w:val="center"/>
            </w:pPr>
            <w:r>
              <w:rPr>
                <w:b/>
                <w:bCs/>
              </w:rPr>
              <w:t>CỘNG HÒA XÃ HỘI CHỦ NGHĨA VIỆT NAM</w:t>
            </w:r>
            <w:r>
              <w:rPr>
                <w:b/>
                <w:bCs/>
              </w:rPr>
              <w:br/>
              <w:t xml:space="preserve">Độc lập - Tự do - Hạnh phúc </w:t>
            </w:r>
            <w:r>
              <w:rPr>
                <w:b/>
                <w:bCs/>
              </w:rPr>
              <w:br/>
              <w:t>---------------</w:t>
            </w:r>
          </w:p>
        </w:tc>
      </w:tr>
      <w:tr w:rsidR="00000000" w14:paraId="4CBE8197"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9EDC272" w14:textId="77777777" w:rsidR="00B51E51" w:rsidRDefault="00B51E51">
            <w:pPr>
              <w:spacing w:before="120"/>
              <w:jc w:val="center"/>
            </w:pPr>
            <w:r>
              <w:t>Số: 121/2024/NĐ-CP</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114986A1" w14:textId="77777777" w:rsidR="00B51E51" w:rsidRDefault="00B51E51">
            <w:pPr>
              <w:spacing w:before="120"/>
              <w:jc w:val="right"/>
            </w:pPr>
            <w:r>
              <w:rPr>
                <w:rFonts w:ascii="Arial" w:eastAsia="Arial" w:hAnsi="Arial" w:cs="Arial"/>
                <w:i/>
                <w:iCs/>
              </w:rPr>
              <w:t>Hà N</w:t>
            </w:r>
            <w:r>
              <w:rPr>
                <w:rFonts w:ascii="Arial" w:eastAsia="Arial" w:hAnsi="Arial" w:cs="Arial"/>
                <w:i/>
                <w:iCs/>
              </w:rPr>
              <w:t>ộ</w:t>
            </w:r>
            <w:r>
              <w:rPr>
                <w:rFonts w:ascii="Arial" w:eastAsia="Arial" w:hAnsi="Arial" w:cs="Arial"/>
                <w:i/>
                <w:iCs/>
              </w:rPr>
              <w:t>i, ngày 03 tháng 10 năm 2024</w:t>
            </w:r>
          </w:p>
        </w:tc>
      </w:tr>
    </w:tbl>
    <w:p w14:paraId="437E530D" w14:textId="77777777" w:rsidR="00B51E51" w:rsidRDefault="00B51E51">
      <w:pPr>
        <w:spacing w:before="120" w:after="280" w:afterAutospacing="1"/>
      </w:pPr>
      <w:r>
        <w:t> </w:t>
      </w:r>
    </w:p>
    <w:p w14:paraId="6044E15A" w14:textId="77777777" w:rsidR="00B51E51" w:rsidRDefault="00B51E51">
      <w:pPr>
        <w:spacing w:before="120" w:after="280" w:afterAutospacing="1"/>
        <w:jc w:val="center"/>
      </w:pPr>
      <w:bookmarkStart w:id="0" w:name="loai_1"/>
      <w:r>
        <w:rPr>
          <w:rFonts w:ascii="Arial" w:eastAsia="Arial" w:hAnsi="Arial" w:cs="Arial"/>
          <w:b/>
          <w:bCs/>
        </w:rPr>
        <w:t>NGH</w:t>
      </w:r>
      <w:r>
        <w:rPr>
          <w:rFonts w:ascii="Arial" w:eastAsia="Arial" w:hAnsi="Arial" w:cs="Arial"/>
          <w:b/>
          <w:bCs/>
        </w:rPr>
        <w:t>Ị</w:t>
      </w:r>
      <w:r>
        <w:rPr>
          <w:rFonts w:ascii="Arial" w:eastAsia="Arial" w:hAnsi="Arial" w:cs="Arial"/>
          <w:b/>
          <w:bCs/>
        </w:rPr>
        <w:t xml:space="preserve"> Đ</w:t>
      </w:r>
      <w:r>
        <w:rPr>
          <w:rFonts w:ascii="Arial" w:eastAsia="Arial" w:hAnsi="Arial" w:cs="Arial"/>
          <w:b/>
          <w:bCs/>
        </w:rPr>
        <w:t>Ị</w:t>
      </w:r>
      <w:r>
        <w:rPr>
          <w:rFonts w:ascii="Arial" w:eastAsia="Arial" w:hAnsi="Arial" w:cs="Arial"/>
          <w:b/>
          <w:bCs/>
        </w:rPr>
        <w:t>NH</w:t>
      </w:r>
      <w:bookmarkEnd w:id="0"/>
    </w:p>
    <w:p w14:paraId="4D862C69" w14:textId="77777777" w:rsidR="00B51E51" w:rsidRDefault="00B51E51">
      <w:pPr>
        <w:spacing w:before="120" w:after="280" w:afterAutospacing="1"/>
        <w:jc w:val="center"/>
      </w:pPr>
      <w:bookmarkStart w:id="1" w:name="loai_1_name"/>
      <w:r>
        <w:rPr>
          <w:rFonts w:ascii="Arial" w:eastAsia="Arial" w:hAnsi="Arial" w:cs="Arial"/>
          <w:bCs/>
        </w:rPr>
        <w:t>S</w:t>
      </w:r>
      <w:r>
        <w:rPr>
          <w:rFonts w:ascii="Arial" w:eastAsia="Arial" w:hAnsi="Arial" w:cs="Arial"/>
          <w:bCs/>
        </w:rPr>
        <w:t>Ử</w:t>
      </w:r>
      <w:r>
        <w:rPr>
          <w:rFonts w:ascii="Arial" w:eastAsia="Arial" w:hAnsi="Arial" w:cs="Arial"/>
          <w:bCs/>
        </w:rPr>
        <w:t>A Đ</w:t>
      </w:r>
      <w:r>
        <w:rPr>
          <w:rFonts w:ascii="Arial" w:eastAsia="Arial" w:hAnsi="Arial" w:cs="Arial"/>
          <w:bCs/>
        </w:rPr>
        <w:t>Ổ</w:t>
      </w:r>
      <w:r>
        <w:rPr>
          <w:rFonts w:ascii="Arial" w:eastAsia="Arial" w:hAnsi="Arial" w:cs="Arial"/>
          <w:bCs/>
        </w:rPr>
        <w:t>I, B</w:t>
      </w:r>
      <w:r>
        <w:rPr>
          <w:rFonts w:ascii="Arial" w:eastAsia="Arial" w:hAnsi="Arial" w:cs="Arial"/>
          <w:bCs/>
        </w:rPr>
        <w:t>Ổ</w:t>
      </w:r>
      <w:r>
        <w:rPr>
          <w:rFonts w:ascii="Arial" w:eastAsia="Arial" w:hAnsi="Arial" w:cs="Arial"/>
          <w:bCs/>
        </w:rPr>
        <w:t xml:space="preserve"> SUNG M</w:t>
      </w:r>
      <w:r>
        <w:rPr>
          <w:rFonts w:ascii="Arial" w:eastAsia="Arial" w:hAnsi="Arial" w:cs="Arial"/>
          <w:bCs/>
        </w:rPr>
        <w:t>Ộ</w:t>
      </w:r>
      <w:r>
        <w:rPr>
          <w:rFonts w:ascii="Arial" w:eastAsia="Arial" w:hAnsi="Arial" w:cs="Arial"/>
          <w:bCs/>
        </w:rPr>
        <w:t>T S</w:t>
      </w:r>
      <w:r>
        <w:rPr>
          <w:rFonts w:ascii="Arial" w:eastAsia="Arial" w:hAnsi="Arial" w:cs="Arial"/>
          <w:bCs/>
        </w:rPr>
        <w:t>Ố</w:t>
      </w:r>
      <w:r>
        <w:rPr>
          <w:rFonts w:ascii="Arial" w:eastAsia="Arial" w:hAnsi="Arial" w:cs="Arial"/>
          <w:bCs/>
        </w:rPr>
        <w:t xml:space="preserve"> ĐI</w:t>
      </w:r>
      <w:r>
        <w:rPr>
          <w:rFonts w:ascii="Arial" w:eastAsia="Arial" w:hAnsi="Arial" w:cs="Arial"/>
          <w:bCs/>
        </w:rPr>
        <w:t>Ề</w:t>
      </w:r>
      <w:r>
        <w:rPr>
          <w:rFonts w:ascii="Arial" w:eastAsia="Arial" w:hAnsi="Arial" w:cs="Arial"/>
          <w:bCs/>
        </w:rPr>
        <w:t>U C</w:t>
      </w:r>
      <w:r>
        <w:rPr>
          <w:rFonts w:ascii="Arial" w:eastAsia="Arial" w:hAnsi="Arial" w:cs="Arial"/>
          <w:bCs/>
        </w:rPr>
        <w:t>Ủ</w:t>
      </w:r>
      <w:r>
        <w:rPr>
          <w:rFonts w:ascii="Arial" w:eastAsia="Arial" w:hAnsi="Arial" w:cs="Arial"/>
          <w:bCs/>
        </w:rPr>
        <w:t>A NGH</w:t>
      </w:r>
      <w:r>
        <w:rPr>
          <w:rFonts w:ascii="Arial" w:eastAsia="Arial" w:hAnsi="Arial" w:cs="Arial"/>
          <w:bCs/>
        </w:rPr>
        <w:t>Ị</w:t>
      </w:r>
      <w:r>
        <w:rPr>
          <w:rFonts w:ascii="Arial" w:eastAsia="Arial" w:hAnsi="Arial" w:cs="Arial"/>
          <w:bCs/>
        </w:rPr>
        <w:t xml:space="preserve"> Đ</w:t>
      </w:r>
      <w:r>
        <w:rPr>
          <w:rFonts w:ascii="Arial" w:eastAsia="Arial" w:hAnsi="Arial" w:cs="Arial"/>
          <w:bCs/>
        </w:rPr>
        <w:t>Ị</w:t>
      </w:r>
      <w:r>
        <w:rPr>
          <w:rFonts w:ascii="Arial" w:eastAsia="Arial" w:hAnsi="Arial" w:cs="Arial"/>
          <w:bCs/>
        </w:rPr>
        <w:t>NH S</w:t>
      </w:r>
      <w:r>
        <w:rPr>
          <w:rFonts w:ascii="Arial" w:eastAsia="Arial" w:hAnsi="Arial" w:cs="Arial"/>
          <w:bCs/>
        </w:rPr>
        <w:t>Ố</w:t>
      </w:r>
      <w:r>
        <w:rPr>
          <w:rFonts w:ascii="Arial" w:eastAsia="Arial" w:hAnsi="Arial" w:cs="Arial"/>
          <w:bCs/>
        </w:rPr>
        <w:t xml:space="preserve"> 139/2018/NĐ-CP NGÀY 08 THÁNG 10 NĂM 2018 C</w:t>
      </w:r>
      <w:r>
        <w:rPr>
          <w:rFonts w:ascii="Arial" w:eastAsia="Arial" w:hAnsi="Arial" w:cs="Arial"/>
          <w:bCs/>
        </w:rPr>
        <w:t>Ủ</w:t>
      </w:r>
      <w:r>
        <w:rPr>
          <w:rFonts w:ascii="Arial" w:eastAsia="Arial" w:hAnsi="Arial" w:cs="Arial"/>
          <w:bCs/>
        </w:rPr>
        <w:t>A CHÍNH PH</w:t>
      </w:r>
      <w:r>
        <w:rPr>
          <w:rFonts w:ascii="Arial" w:eastAsia="Arial" w:hAnsi="Arial" w:cs="Arial"/>
          <w:bCs/>
        </w:rPr>
        <w:t>Ủ</w:t>
      </w:r>
      <w:r>
        <w:rPr>
          <w:rFonts w:ascii="Arial" w:eastAsia="Arial" w:hAnsi="Arial" w:cs="Arial"/>
          <w:bCs/>
        </w:rPr>
        <w:t xml:space="preserve"> QUY Đ</w:t>
      </w:r>
      <w:r>
        <w:rPr>
          <w:rFonts w:ascii="Arial" w:eastAsia="Arial" w:hAnsi="Arial" w:cs="Arial"/>
          <w:bCs/>
        </w:rPr>
        <w:t>Ị</w:t>
      </w:r>
      <w:r>
        <w:rPr>
          <w:rFonts w:ascii="Arial" w:eastAsia="Arial" w:hAnsi="Arial" w:cs="Arial"/>
          <w:bCs/>
        </w:rPr>
        <w:t>NH V</w:t>
      </w:r>
      <w:r>
        <w:rPr>
          <w:rFonts w:ascii="Arial" w:eastAsia="Arial" w:hAnsi="Arial" w:cs="Arial"/>
          <w:bCs/>
        </w:rPr>
        <w:t>Ề</w:t>
      </w:r>
      <w:r>
        <w:rPr>
          <w:rFonts w:ascii="Arial" w:eastAsia="Arial" w:hAnsi="Arial" w:cs="Arial"/>
          <w:bCs/>
        </w:rPr>
        <w:t xml:space="preserve"> KINH DOANH D</w:t>
      </w:r>
      <w:r>
        <w:rPr>
          <w:rFonts w:ascii="Arial" w:eastAsia="Arial" w:hAnsi="Arial" w:cs="Arial"/>
          <w:bCs/>
        </w:rPr>
        <w:t>Ị</w:t>
      </w:r>
      <w:r>
        <w:rPr>
          <w:rFonts w:ascii="Arial" w:eastAsia="Arial" w:hAnsi="Arial" w:cs="Arial"/>
          <w:bCs/>
        </w:rPr>
        <w:t>CH V</w:t>
      </w:r>
      <w:r>
        <w:rPr>
          <w:rFonts w:ascii="Arial" w:eastAsia="Arial" w:hAnsi="Arial" w:cs="Arial"/>
          <w:bCs/>
        </w:rPr>
        <w:t>Ụ</w:t>
      </w:r>
      <w:r>
        <w:rPr>
          <w:rFonts w:ascii="Arial" w:eastAsia="Arial" w:hAnsi="Arial" w:cs="Arial"/>
          <w:bCs/>
        </w:rPr>
        <w:t xml:space="preserve"> KI</w:t>
      </w:r>
      <w:r>
        <w:rPr>
          <w:rFonts w:ascii="Arial" w:eastAsia="Arial" w:hAnsi="Arial" w:cs="Arial"/>
          <w:bCs/>
        </w:rPr>
        <w:t>Ể</w:t>
      </w:r>
      <w:r>
        <w:rPr>
          <w:rFonts w:ascii="Arial" w:eastAsia="Arial" w:hAnsi="Arial" w:cs="Arial"/>
          <w:bCs/>
        </w:rPr>
        <w:t>M Đ</w:t>
      </w:r>
      <w:r>
        <w:rPr>
          <w:rFonts w:ascii="Arial" w:eastAsia="Arial" w:hAnsi="Arial" w:cs="Arial"/>
          <w:bCs/>
        </w:rPr>
        <w:t>Ị</w:t>
      </w:r>
      <w:r>
        <w:rPr>
          <w:rFonts w:ascii="Arial" w:eastAsia="Arial" w:hAnsi="Arial" w:cs="Arial"/>
          <w:bCs/>
        </w:rPr>
        <w:t>NH XE CƠ GI</w:t>
      </w:r>
      <w:r>
        <w:rPr>
          <w:rFonts w:ascii="Arial" w:eastAsia="Arial" w:hAnsi="Arial" w:cs="Arial"/>
          <w:bCs/>
        </w:rPr>
        <w:t>Ớ</w:t>
      </w:r>
      <w:r>
        <w:rPr>
          <w:rFonts w:ascii="Arial" w:eastAsia="Arial" w:hAnsi="Arial" w:cs="Arial"/>
          <w:bCs/>
        </w:rPr>
        <w:t>I, ĐƯ</w:t>
      </w:r>
      <w:r>
        <w:rPr>
          <w:rFonts w:ascii="Arial" w:eastAsia="Arial" w:hAnsi="Arial" w:cs="Arial"/>
          <w:bCs/>
        </w:rPr>
        <w:t>Ợ</w:t>
      </w:r>
      <w:r>
        <w:rPr>
          <w:rFonts w:ascii="Arial" w:eastAsia="Arial" w:hAnsi="Arial" w:cs="Arial"/>
          <w:bCs/>
        </w:rPr>
        <w:t>C S</w:t>
      </w:r>
      <w:r>
        <w:rPr>
          <w:rFonts w:ascii="Arial" w:eastAsia="Arial" w:hAnsi="Arial" w:cs="Arial"/>
          <w:bCs/>
        </w:rPr>
        <w:t>Ử</w:t>
      </w:r>
      <w:r>
        <w:rPr>
          <w:rFonts w:ascii="Arial" w:eastAsia="Arial" w:hAnsi="Arial" w:cs="Arial"/>
          <w:bCs/>
        </w:rPr>
        <w:t>A Đ</w:t>
      </w:r>
      <w:r>
        <w:rPr>
          <w:rFonts w:ascii="Arial" w:eastAsia="Arial" w:hAnsi="Arial" w:cs="Arial"/>
          <w:bCs/>
        </w:rPr>
        <w:t>Ổ</w:t>
      </w:r>
      <w:r>
        <w:rPr>
          <w:rFonts w:ascii="Arial" w:eastAsia="Arial" w:hAnsi="Arial" w:cs="Arial"/>
          <w:bCs/>
        </w:rPr>
        <w:t>I, B</w:t>
      </w:r>
      <w:r>
        <w:rPr>
          <w:rFonts w:ascii="Arial" w:eastAsia="Arial" w:hAnsi="Arial" w:cs="Arial"/>
          <w:bCs/>
        </w:rPr>
        <w:t>Ổ</w:t>
      </w:r>
      <w:r>
        <w:rPr>
          <w:rFonts w:ascii="Arial" w:eastAsia="Arial" w:hAnsi="Arial" w:cs="Arial"/>
          <w:bCs/>
        </w:rPr>
        <w:t xml:space="preserve"> SUNG M</w:t>
      </w:r>
      <w:r>
        <w:rPr>
          <w:rFonts w:ascii="Arial" w:eastAsia="Arial" w:hAnsi="Arial" w:cs="Arial"/>
          <w:bCs/>
        </w:rPr>
        <w:t>Ộ</w:t>
      </w:r>
      <w:r>
        <w:rPr>
          <w:rFonts w:ascii="Arial" w:eastAsia="Arial" w:hAnsi="Arial" w:cs="Arial"/>
          <w:bCs/>
        </w:rPr>
        <w:t>T S</w:t>
      </w:r>
      <w:r>
        <w:rPr>
          <w:rFonts w:ascii="Arial" w:eastAsia="Arial" w:hAnsi="Arial" w:cs="Arial"/>
          <w:bCs/>
        </w:rPr>
        <w:t>Ố</w:t>
      </w:r>
      <w:r>
        <w:rPr>
          <w:rFonts w:ascii="Arial" w:eastAsia="Arial" w:hAnsi="Arial" w:cs="Arial"/>
          <w:bCs/>
        </w:rPr>
        <w:t xml:space="preserve"> ĐI</w:t>
      </w:r>
      <w:r>
        <w:rPr>
          <w:rFonts w:ascii="Arial" w:eastAsia="Arial" w:hAnsi="Arial" w:cs="Arial"/>
          <w:bCs/>
        </w:rPr>
        <w:t>Ề</w:t>
      </w:r>
      <w:r>
        <w:rPr>
          <w:rFonts w:ascii="Arial" w:eastAsia="Arial" w:hAnsi="Arial" w:cs="Arial"/>
          <w:bCs/>
        </w:rPr>
        <w:t>U T</w:t>
      </w:r>
      <w:r>
        <w:rPr>
          <w:rFonts w:ascii="Arial" w:eastAsia="Arial" w:hAnsi="Arial" w:cs="Arial"/>
          <w:bCs/>
        </w:rPr>
        <w:t>Ạ</w:t>
      </w:r>
      <w:r>
        <w:rPr>
          <w:rFonts w:ascii="Arial" w:eastAsia="Arial" w:hAnsi="Arial" w:cs="Arial"/>
          <w:bCs/>
        </w:rPr>
        <w:t>I NGH</w:t>
      </w:r>
      <w:r>
        <w:rPr>
          <w:rFonts w:ascii="Arial" w:eastAsia="Arial" w:hAnsi="Arial" w:cs="Arial"/>
          <w:bCs/>
        </w:rPr>
        <w:t>Ị</w:t>
      </w:r>
      <w:r>
        <w:rPr>
          <w:rFonts w:ascii="Arial" w:eastAsia="Arial" w:hAnsi="Arial" w:cs="Arial"/>
          <w:bCs/>
        </w:rPr>
        <w:t xml:space="preserve"> Đ</w:t>
      </w:r>
      <w:r>
        <w:rPr>
          <w:rFonts w:ascii="Arial" w:eastAsia="Arial" w:hAnsi="Arial" w:cs="Arial"/>
          <w:bCs/>
        </w:rPr>
        <w:t>Ị</w:t>
      </w:r>
      <w:r>
        <w:rPr>
          <w:rFonts w:ascii="Arial" w:eastAsia="Arial" w:hAnsi="Arial" w:cs="Arial"/>
          <w:bCs/>
        </w:rPr>
        <w:t>NH S</w:t>
      </w:r>
      <w:r>
        <w:rPr>
          <w:rFonts w:ascii="Arial" w:eastAsia="Arial" w:hAnsi="Arial" w:cs="Arial"/>
          <w:bCs/>
        </w:rPr>
        <w:t>Ố</w:t>
      </w:r>
      <w:r>
        <w:rPr>
          <w:rFonts w:ascii="Arial" w:eastAsia="Arial" w:hAnsi="Arial" w:cs="Arial"/>
          <w:bCs/>
        </w:rPr>
        <w:t xml:space="preserve"> 30/2023/NĐ-CP NGÀY 08 THÁNG 6 NĂM 2023 C</w:t>
      </w:r>
      <w:r>
        <w:rPr>
          <w:rFonts w:ascii="Arial" w:eastAsia="Arial" w:hAnsi="Arial" w:cs="Arial"/>
          <w:bCs/>
        </w:rPr>
        <w:t>Ủ</w:t>
      </w:r>
      <w:r>
        <w:rPr>
          <w:rFonts w:ascii="Arial" w:eastAsia="Arial" w:hAnsi="Arial" w:cs="Arial"/>
          <w:bCs/>
        </w:rPr>
        <w:t>A CHÍNH PH</w:t>
      </w:r>
      <w:r>
        <w:rPr>
          <w:rFonts w:ascii="Arial" w:eastAsia="Arial" w:hAnsi="Arial" w:cs="Arial"/>
          <w:bCs/>
        </w:rPr>
        <w:t>Ủ</w:t>
      </w:r>
      <w:bookmarkEnd w:id="1"/>
    </w:p>
    <w:p w14:paraId="2F629582" w14:textId="77777777" w:rsidR="00B51E51" w:rsidRDefault="00B51E51">
      <w:pPr>
        <w:spacing w:before="120" w:after="280" w:afterAutospacing="1"/>
      </w:pPr>
      <w:r>
        <w:rPr>
          <w:rFonts w:ascii="Arial" w:eastAsia="Arial" w:hAnsi="Arial" w:cs="Arial"/>
          <w:i/>
          <w:iCs/>
        </w:rPr>
        <w:t>Căn c</w:t>
      </w:r>
      <w:r>
        <w:rPr>
          <w:rFonts w:ascii="Arial" w:eastAsia="Arial" w:hAnsi="Arial" w:cs="Arial"/>
          <w:i/>
          <w:iCs/>
        </w:rPr>
        <w:t>ứ</w:t>
      </w:r>
      <w:r>
        <w:rPr>
          <w:rFonts w:ascii="Arial" w:eastAsia="Arial" w:hAnsi="Arial" w:cs="Arial"/>
          <w:i/>
          <w:iCs/>
        </w:rPr>
        <w:t xml:space="preserve"> </w:t>
      </w:r>
      <w:bookmarkStart w:id="2" w:name="tvpllink_jofmpsyqcp"/>
      <w:r>
        <w:rPr>
          <w:rFonts w:ascii="Arial" w:eastAsia="Arial" w:hAnsi="Arial" w:cs="Arial"/>
          <w:i/>
          <w:iCs/>
        </w:rPr>
        <w:t>Lu</w:t>
      </w:r>
      <w:r>
        <w:rPr>
          <w:rFonts w:ascii="Arial" w:eastAsia="Arial" w:hAnsi="Arial" w:cs="Arial"/>
          <w:i/>
          <w:iCs/>
        </w:rPr>
        <w:t>ậ</w:t>
      </w:r>
      <w:r>
        <w:rPr>
          <w:rFonts w:ascii="Arial" w:eastAsia="Arial" w:hAnsi="Arial" w:cs="Arial"/>
          <w:i/>
          <w:iCs/>
        </w:rPr>
        <w:t>t T</w:t>
      </w:r>
      <w:r>
        <w:rPr>
          <w:rFonts w:ascii="Arial" w:eastAsia="Arial" w:hAnsi="Arial" w:cs="Arial"/>
          <w:i/>
          <w:iCs/>
        </w:rPr>
        <w:t>ổ</w:t>
      </w:r>
      <w:r>
        <w:rPr>
          <w:rFonts w:ascii="Arial" w:eastAsia="Arial" w:hAnsi="Arial" w:cs="Arial"/>
          <w:i/>
          <w:iCs/>
        </w:rPr>
        <w:t xml:space="preserve"> ch</w:t>
      </w:r>
      <w:r>
        <w:rPr>
          <w:rFonts w:ascii="Arial" w:eastAsia="Arial" w:hAnsi="Arial" w:cs="Arial"/>
          <w:i/>
          <w:iCs/>
        </w:rPr>
        <w:t>ứ</w:t>
      </w:r>
      <w:r>
        <w:rPr>
          <w:rFonts w:ascii="Arial" w:eastAsia="Arial" w:hAnsi="Arial" w:cs="Arial"/>
          <w:i/>
          <w:iCs/>
        </w:rPr>
        <w:t>c Chính ph</w:t>
      </w:r>
      <w:r>
        <w:rPr>
          <w:rFonts w:ascii="Arial" w:eastAsia="Arial" w:hAnsi="Arial" w:cs="Arial"/>
          <w:i/>
          <w:iCs/>
        </w:rPr>
        <w:t>ủ</w:t>
      </w:r>
      <w:bookmarkEnd w:id="2"/>
      <w:r>
        <w:rPr>
          <w:rFonts w:ascii="Arial" w:eastAsia="Arial" w:hAnsi="Arial" w:cs="Arial"/>
          <w:i/>
          <w:iCs/>
        </w:rPr>
        <w:t xml:space="preserve"> ngày 19 tháng 6 năm 2015; </w:t>
      </w:r>
      <w:bookmarkStart w:id="3" w:name="tvpllink_cdgudmonqm"/>
      <w:r>
        <w:rPr>
          <w:rFonts w:ascii="Arial" w:eastAsia="Arial" w:hAnsi="Arial" w:cs="Arial"/>
          <w:i/>
          <w:iCs/>
        </w:rPr>
        <w:t>Lu</w:t>
      </w:r>
      <w:r>
        <w:rPr>
          <w:rFonts w:ascii="Arial" w:eastAsia="Arial" w:hAnsi="Arial" w:cs="Arial"/>
          <w:i/>
          <w:iCs/>
        </w:rPr>
        <w:t>ậ</w:t>
      </w:r>
      <w:r>
        <w:rPr>
          <w:rFonts w:ascii="Arial" w:eastAsia="Arial" w:hAnsi="Arial" w:cs="Arial"/>
          <w:i/>
          <w:iCs/>
        </w:rPr>
        <w:t>t s</w:t>
      </w:r>
      <w:r>
        <w:rPr>
          <w:rFonts w:ascii="Arial" w:eastAsia="Arial" w:hAnsi="Arial" w:cs="Arial"/>
          <w:i/>
          <w:iCs/>
        </w:rPr>
        <w:t>ử</w:t>
      </w:r>
      <w:r>
        <w:rPr>
          <w:rFonts w:ascii="Arial" w:eastAsia="Arial" w:hAnsi="Arial" w:cs="Arial"/>
          <w:i/>
          <w:iCs/>
        </w:rPr>
        <w:t>a đ</w:t>
      </w:r>
      <w:r>
        <w:rPr>
          <w:rFonts w:ascii="Arial" w:eastAsia="Arial" w:hAnsi="Arial" w:cs="Arial"/>
          <w:i/>
          <w:iCs/>
        </w:rPr>
        <w:t>ổ</w:t>
      </w:r>
      <w:r>
        <w:rPr>
          <w:rFonts w:ascii="Arial" w:eastAsia="Arial" w:hAnsi="Arial" w:cs="Arial"/>
          <w:i/>
          <w:iCs/>
        </w:rPr>
        <w:t>i, b</w:t>
      </w:r>
      <w:r>
        <w:rPr>
          <w:rFonts w:ascii="Arial" w:eastAsia="Arial" w:hAnsi="Arial" w:cs="Arial"/>
          <w:i/>
          <w:iCs/>
        </w:rPr>
        <w:t>ổ</w:t>
      </w:r>
      <w:r>
        <w:rPr>
          <w:rFonts w:ascii="Arial" w:eastAsia="Arial" w:hAnsi="Arial" w:cs="Arial"/>
          <w:i/>
          <w:iCs/>
        </w:rPr>
        <w:t xml:space="preserve"> sung m</w:t>
      </w:r>
      <w:r>
        <w:rPr>
          <w:rFonts w:ascii="Arial" w:eastAsia="Arial" w:hAnsi="Arial" w:cs="Arial"/>
          <w:i/>
          <w:iCs/>
        </w:rPr>
        <w:t>ộ</w:t>
      </w:r>
      <w:r>
        <w:rPr>
          <w:rFonts w:ascii="Arial" w:eastAsia="Arial" w:hAnsi="Arial" w:cs="Arial"/>
          <w:i/>
          <w:iCs/>
        </w:rPr>
        <w:t>t s</w:t>
      </w:r>
      <w:r>
        <w:rPr>
          <w:rFonts w:ascii="Arial" w:eastAsia="Arial" w:hAnsi="Arial" w:cs="Arial"/>
          <w:i/>
          <w:iCs/>
        </w:rPr>
        <w:t>ố</w:t>
      </w:r>
      <w:r>
        <w:rPr>
          <w:rFonts w:ascii="Arial" w:eastAsia="Arial" w:hAnsi="Arial" w:cs="Arial"/>
          <w:i/>
          <w:iCs/>
        </w:rPr>
        <w:t xml:space="preserve"> đi</w:t>
      </w:r>
      <w:r>
        <w:rPr>
          <w:rFonts w:ascii="Arial" w:eastAsia="Arial" w:hAnsi="Arial" w:cs="Arial"/>
          <w:i/>
          <w:iCs/>
        </w:rPr>
        <w:t>ề</w:t>
      </w:r>
      <w:r>
        <w:rPr>
          <w:rFonts w:ascii="Arial" w:eastAsia="Arial" w:hAnsi="Arial" w:cs="Arial"/>
          <w:i/>
          <w:iCs/>
        </w:rPr>
        <w:t>u c</w:t>
      </w:r>
      <w:r>
        <w:rPr>
          <w:rFonts w:ascii="Arial" w:eastAsia="Arial" w:hAnsi="Arial" w:cs="Arial"/>
          <w:i/>
          <w:iCs/>
        </w:rPr>
        <w:t>ủ</w:t>
      </w:r>
      <w:r>
        <w:rPr>
          <w:rFonts w:ascii="Arial" w:eastAsia="Arial" w:hAnsi="Arial" w:cs="Arial"/>
          <w:i/>
          <w:iCs/>
        </w:rPr>
        <w:t>a Lu</w:t>
      </w:r>
      <w:r>
        <w:rPr>
          <w:rFonts w:ascii="Arial" w:eastAsia="Arial" w:hAnsi="Arial" w:cs="Arial"/>
          <w:i/>
          <w:iCs/>
        </w:rPr>
        <w:t>ậ</w:t>
      </w:r>
      <w:r>
        <w:rPr>
          <w:rFonts w:ascii="Arial" w:eastAsia="Arial" w:hAnsi="Arial" w:cs="Arial"/>
          <w:i/>
          <w:iCs/>
        </w:rPr>
        <w:t>t T</w:t>
      </w:r>
      <w:r>
        <w:rPr>
          <w:rFonts w:ascii="Arial" w:eastAsia="Arial" w:hAnsi="Arial" w:cs="Arial"/>
          <w:i/>
          <w:iCs/>
        </w:rPr>
        <w:t>ổ</w:t>
      </w:r>
      <w:r>
        <w:rPr>
          <w:rFonts w:ascii="Arial" w:eastAsia="Arial" w:hAnsi="Arial" w:cs="Arial"/>
          <w:i/>
          <w:iCs/>
        </w:rPr>
        <w:t xml:space="preserve"> ch</w:t>
      </w:r>
      <w:r>
        <w:rPr>
          <w:rFonts w:ascii="Arial" w:eastAsia="Arial" w:hAnsi="Arial" w:cs="Arial"/>
          <w:i/>
          <w:iCs/>
        </w:rPr>
        <w:t>ứ</w:t>
      </w:r>
      <w:r>
        <w:rPr>
          <w:rFonts w:ascii="Arial" w:eastAsia="Arial" w:hAnsi="Arial" w:cs="Arial"/>
          <w:i/>
          <w:iCs/>
        </w:rPr>
        <w:t>c Chính ph</w:t>
      </w:r>
      <w:r>
        <w:rPr>
          <w:rFonts w:ascii="Arial" w:eastAsia="Arial" w:hAnsi="Arial" w:cs="Arial"/>
          <w:i/>
          <w:iCs/>
        </w:rPr>
        <w:t>ủ</w:t>
      </w:r>
      <w:r>
        <w:rPr>
          <w:rFonts w:ascii="Arial" w:eastAsia="Arial" w:hAnsi="Arial" w:cs="Arial"/>
          <w:i/>
          <w:iCs/>
        </w:rPr>
        <w:t xml:space="preserve"> và Lu</w:t>
      </w:r>
      <w:r>
        <w:rPr>
          <w:rFonts w:ascii="Arial" w:eastAsia="Arial" w:hAnsi="Arial" w:cs="Arial"/>
          <w:i/>
          <w:iCs/>
        </w:rPr>
        <w:t>ậ</w:t>
      </w:r>
      <w:r>
        <w:rPr>
          <w:rFonts w:ascii="Arial" w:eastAsia="Arial" w:hAnsi="Arial" w:cs="Arial"/>
          <w:i/>
          <w:iCs/>
        </w:rPr>
        <w:t>t T</w:t>
      </w:r>
      <w:r>
        <w:rPr>
          <w:rFonts w:ascii="Arial" w:eastAsia="Arial" w:hAnsi="Arial" w:cs="Arial"/>
          <w:i/>
          <w:iCs/>
        </w:rPr>
        <w:t>ổ</w:t>
      </w:r>
      <w:r>
        <w:rPr>
          <w:rFonts w:ascii="Arial" w:eastAsia="Arial" w:hAnsi="Arial" w:cs="Arial"/>
          <w:i/>
          <w:iCs/>
        </w:rPr>
        <w:t xml:space="preserve"> ch</w:t>
      </w:r>
      <w:r>
        <w:rPr>
          <w:rFonts w:ascii="Arial" w:eastAsia="Arial" w:hAnsi="Arial" w:cs="Arial"/>
          <w:i/>
          <w:iCs/>
        </w:rPr>
        <w:t>ứ</w:t>
      </w:r>
      <w:r>
        <w:rPr>
          <w:rFonts w:ascii="Arial" w:eastAsia="Arial" w:hAnsi="Arial" w:cs="Arial"/>
          <w:i/>
          <w:iCs/>
        </w:rPr>
        <w:t>c chính quy</w:t>
      </w:r>
      <w:r>
        <w:rPr>
          <w:rFonts w:ascii="Arial" w:eastAsia="Arial" w:hAnsi="Arial" w:cs="Arial"/>
          <w:i/>
          <w:iCs/>
        </w:rPr>
        <w:t>ề</w:t>
      </w:r>
      <w:r>
        <w:rPr>
          <w:rFonts w:ascii="Arial" w:eastAsia="Arial" w:hAnsi="Arial" w:cs="Arial"/>
          <w:i/>
          <w:iCs/>
        </w:rPr>
        <w:t>n đ</w:t>
      </w:r>
      <w:r>
        <w:rPr>
          <w:rFonts w:ascii="Arial" w:eastAsia="Arial" w:hAnsi="Arial" w:cs="Arial"/>
          <w:i/>
          <w:iCs/>
        </w:rPr>
        <w:t>ị</w:t>
      </w:r>
      <w:r>
        <w:rPr>
          <w:rFonts w:ascii="Arial" w:eastAsia="Arial" w:hAnsi="Arial" w:cs="Arial"/>
          <w:i/>
          <w:iCs/>
        </w:rPr>
        <w:t>a phương</w:t>
      </w:r>
      <w:bookmarkEnd w:id="3"/>
      <w:r>
        <w:rPr>
          <w:rFonts w:ascii="Arial" w:eastAsia="Arial" w:hAnsi="Arial" w:cs="Arial"/>
          <w:i/>
          <w:iCs/>
        </w:rPr>
        <w:t xml:space="preserve"> ngày 22 tháng 11 năm 2019;</w:t>
      </w:r>
    </w:p>
    <w:p w14:paraId="740E5C23" w14:textId="77777777" w:rsidR="00B51E51" w:rsidRDefault="00B51E51">
      <w:pPr>
        <w:spacing w:before="120" w:after="280" w:afterAutospacing="1"/>
      </w:pPr>
      <w:r>
        <w:rPr>
          <w:rFonts w:ascii="Arial" w:eastAsia="Arial" w:hAnsi="Arial" w:cs="Arial"/>
          <w:i/>
          <w:iCs/>
        </w:rPr>
        <w:t>Căn c</w:t>
      </w:r>
      <w:r>
        <w:rPr>
          <w:rFonts w:ascii="Arial" w:eastAsia="Arial" w:hAnsi="Arial" w:cs="Arial"/>
          <w:i/>
          <w:iCs/>
        </w:rPr>
        <w:t>ứ</w:t>
      </w:r>
      <w:r>
        <w:rPr>
          <w:rFonts w:ascii="Arial" w:eastAsia="Arial" w:hAnsi="Arial" w:cs="Arial"/>
          <w:i/>
          <w:iCs/>
        </w:rPr>
        <w:t xml:space="preserve"> </w:t>
      </w:r>
      <w:bookmarkStart w:id="4" w:name="tvpllink_byhyaroicn"/>
      <w:r>
        <w:rPr>
          <w:rFonts w:ascii="Arial" w:eastAsia="Arial" w:hAnsi="Arial" w:cs="Arial"/>
          <w:i/>
          <w:iCs/>
        </w:rPr>
        <w:t>Lu</w:t>
      </w:r>
      <w:r>
        <w:rPr>
          <w:rFonts w:ascii="Arial" w:eastAsia="Arial" w:hAnsi="Arial" w:cs="Arial"/>
          <w:i/>
          <w:iCs/>
        </w:rPr>
        <w:t>ậ</w:t>
      </w:r>
      <w:r>
        <w:rPr>
          <w:rFonts w:ascii="Arial" w:eastAsia="Arial" w:hAnsi="Arial" w:cs="Arial"/>
          <w:i/>
          <w:iCs/>
        </w:rPr>
        <w:t>t Giao thông đư</w:t>
      </w:r>
      <w:r>
        <w:rPr>
          <w:rFonts w:ascii="Arial" w:eastAsia="Arial" w:hAnsi="Arial" w:cs="Arial"/>
          <w:i/>
          <w:iCs/>
        </w:rPr>
        <w:t>ờ</w:t>
      </w:r>
      <w:r>
        <w:rPr>
          <w:rFonts w:ascii="Arial" w:eastAsia="Arial" w:hAnsi="Arial" w:cs="Arial"/>
          <w:i/>
          <w:iCs/>
        </w:rPr>
        <w:t>ng b</w:t>
      </w:r>
      <w:r>
        <w:rPr>
          <w:rFonts w:ascii="Arial" w:eastAsia="Arial" w:hAnsi="Arial" w:cs="Arial"/>
          <w:i/>
          <w:iCs/>
        </w:rPr>
        <w:t>ộ</w:t>
      </w:r>
      <w:bookmarkEnd w:id="4"/>
      <w:r>
        <w:rPr>
          <w:rFonts w:ascii="Arial" w:eastAsia="Arial" w:hAnsi="Arial" w:cs="Arial"/>
          <w:i/>
          <w:iCs/>
        </w:rPr>
        <w:t xml:space="preserve"> ngày 13 tháng 11 năm 2008;</w:t>
      </w:r>
    </w:p>
    <w:p w14:paraId="65F1A898" w14:textId="77777777" w:rsidR="00B51E51" w:rsidRDefault="00B51E51">
      <w:pPr>
        <w:spacing w:before="120" w:after="280" w:afterAutospacing="1"/>
      </w:pPr>
      <w:r>
        <w:rPr>
          <w:rFonts w:ascii="Arial" w:eastAsia="Arial" w:hAnsi="Arial" w:cs="Arial"/>
          <w:i/>
          <w:iCs/>
        </w:rPr>
        <w:t>Căn c</w:t>
      </w:r>
      <w:r>
        <w:rPr>
          <w:rFonts w:ascii="Arial" w:eastAsia="Arial" w:hAnsi="Arial" w:cs="Arial"/>
          <w:i/>
          <w:iCs/>
        </w:rPr>
        <w:t>ứ</w:t>
      </w:r>
      <w:r>
        <w:rPr>
          <w:rFonts w:ascii="Arial" w:eastAsia="Arial" w:hAnsi="Arial" w:cs="Arial"/>
          <w:i/>
          <w:iCs/>
        </w:rPr>
        <w:t xml:space="preserve"> </w:t>
      </w:r>
      <w:bookmarkStart w:id="5" w:name="tvpllink_vschxswiyw"/>
      <w:r>
        <w:rPr>
          <w:rFonts w:ascii="Arial" w:eastAsia="Arial" w:hAnsi="Arial" w:cs="Arial"/>
          <w:i/>
          <w:iCs/>
        </w:rPr>
        <w:t>Lu</w:t>
      </w:r>
      <w:r>
        <w:rPr>
          <w:rFonts w:ascii="Arial" w:eastAsia="Arial" w:hAnsi="Arial" w:cs="Arial"/>
          <w:i/>
          <w:iCs/>
        </w:rPr>
        <w:t>ậ</w:t>
      </w:r>
      <w:r>
        <w:rPr>
          <w:rFonts w:ascii="Arial" w:eastAsia="Arial" w:hAnsi="Arial" w:cs="Arial"/>
          <w:i/>
          <w:iCs/>
        </w:rPr>
        <w:t>t Doanh nghi</w:t>
      </w:r>
      <w:r>
        <w:rPr>
          <w:rFonts w:ascii="Arial" w:eastAsia="Arial" w:hAnsi="Arial" w:cs="Arial"/>
          <w:i/>
          <w:iCs/>
        </w:rPr>
        <w:t>ệ</w:t>
      </w:r>
      <w:r>
        <w:rPr>
          <w:rFonts w:ascii="Arial" w:eastAsia="Arial" w:hAnsi="Arial" w:cs="Arial"/>
          <w:i/>
          <w:iCs/>
        </w:rPr>
        <w:t>p</w:t>
      </w:r>
      <w:bookmarkEnd w:id="5"/>
      <w:r>
        <w:rPr>
          <w:rFonts w:ascii="Arial" w:eastAsia="Arial" w:hAnsi="Arial" w:cs="Arial"/>
          <w:i/>
          <w:iCs/>
        </w:rPr>
        <w:t xml:space="preserve"> ngày 17 tháng 6 năm 2020;</w:t>
      </w:r>
    </w:p>
    <w:p w14:paraId="02DDAF0E" w14:textId="77777777" w:rsidR="00B51E51" w:rsidRDefault="00B51E51">
      <w:pPr>
        <w:spacing w:before="120" w:after="280" w:afterAutospacing="1"/>
      </w:pPr>
      <w:r>
        <w:rPr>
          <w:rFonts w:ascii="Arial" w:eastAsia="Arial" w:hAnsi="Arial" w:cs="Arial"/>
          <w:i/>
          <w:iCs/>
        </w:rPr>
        <w:t>Căn c</w:t>
      </w:r>
      <w:r>
        <w:rPr>
          <w:rFonts w:ascii="Arial" w:eastAsia="Arial" w:hAnsi="Arial" w:cs="Arial"/>
          <w:i/>
          <w:iCs/>
        </w:rPr>
        <w:t>ứ</w:t>
      </w:r>
      <w:r>
        <w:rPr>
          <w:rFonts w:ascii="Arial" w:eastAsia="Arial" w:hAnsi="Arial" w:cs="Arial"/>
          <w:i/>
          <w:iCs/>
        </w:rPr>
        <w:t xml:space="preserve"> </w:t>
      </w:r>
      <w:bookmarkStart w:id="6" w:name="tvpllink_gwozgqnrqo"/>
      <w:r>
        <w:rPr>
          <w:rFonts w:ascii="Arial" w:eastAsia="Arial" w:hAnsi="Arial" w:cs="Arial"/>
          <w:i/>
          <w:iCs/>
        </w:rPr>
        <w:t>Lu</w:t>
      </w:r>
      <w:r>
        <w:rPr>
          <w:rFonts w:ascii="Arial" w:eastAsia="Arial" w:hAnsi="Arial" w:cs="Arial"/>
          <w:i/>
          <w:iCs/>
        </w:rPr>
        <w:t>ậ</w:t>
      </w:r>
      <w:r>
        <w:rPr>
          <w:rFonts w:ascii="Arial" w:eastAsia="Arial" w:hAnsi="Arial" w:cs="Arial"/>
          <w:i/>
          <w:iCs/>
        </w:rPr>
        <w:t>t Đ</w:t>
      </w:r>
      <w:r>
        <w:rPr>
          <w:rFonts w:ascii="Arial" w:eastAsia="Arial" w:hAnsi="Arial" w:cs="Arial"/>
          <w:i/>
          <w:iCs/>
        </w:rPr>
        <w:t>ầ</w:t>
      </w:r>
      <w:r>
        <w:rPr>
          <w:rFonts w:ascii="Arial" w:eastAsia="Arial" w:hAnsi="Arial" w:cs="Arial"/>
          <w:i/>
          <w:iCs/>
        </w:rPr>
        <w:t>u tư</w:t>
      </w:r>
      <w:bookmarkEnd w:id="6"/>
      <w:r>
        <w:rPr>
          <w:rFonts w:ascii="Arial" w:eastAsia="Arial" w:hAnsi="Arial" w:cs="Arial"/>
          <w:i/>
          <w:iCs/>
        </w:rPr>
        <w:t xml:space="preserve"> ngày 17 tháng 6 năm 2020;</w:t>
      </w:r>
    </w:p>
    <w:p w14:paraId="0D916BC7" w14:textId="77777777" w:rsidR="00B51E51" w:rsidRDefault="00B51E51">
      <w:pPr>
        <w:spacing w:before="120" w:after="280" w:afterAutospacing="1"/>
      </w:pPr>
      <w:r>
        <w:rPr>
          <w:rFonts w:ascii="Arial" w:eastAsia="Arial" w:hAnsi="Arial" w:cs="Arial"/>
          <w:i/>
          <w:iCs/>
        </w:rPr>
        <w:t>Theo đ</w:t>
      </w:r>
      <w:r>
        <w:rPr>
          <w:rFonts w:ascii="Arial" w:eastAsia="Arial" w:hAnsi="Arial" w:cs="Arial"/>
          <w:i/>
          <w:iCs/>
        </w:rPr>
        <w:t>ề</w:t>
      </w:r>
      <w:r>
        <w:rPr>
          <w:rFonts w:ascii="Arial" w:eastAsia="Arial" w:hAnsi="Arial" w:cs="Arial"/>
          <w:i/>
          <w:iCs/>
        </w:rPr>
        <w:t xml:space="preserve"> ngh</w:t>
      </w:r>
      <w:r>
        <w:rPr>
          <w:rFonts w:ascii="Arial" w:eastAsia="Arial" w:hAnsi="Arial" w:cs="Arial"/>
          <w:i/>
          <w:iCs/>
        </w:rPr>
        <w:t>ị</w:t>
      </w:r>
      <w:r>
        <w:rPr>
          <w:rFonts w:ascii="Arial" w:eastAsia="Arial" w:hAnsi="Arial" w:cs="Arial"/>
          <w:i/>
          <w:iCs/>
        </w:rPr>
        <w:t xml:space="preserve"> c</w:t>
      </w:r>
      <w:r>
        <w:rPr>
          <w:rFonts w:ascii="Arial" w:eastAsia="Arial" w:hAnsi="Arial" w:cs="Arial"/>
          <w:i/>
          <w:iCs/>
        </w:rPr>
        <w:t>ủ</w:t>
      </w:r>
      <w:r>
        <w:rPr>
          <w:rFonts w:ascii="Arial" w:eastAsia="Arial" w:hAnsi="Arial" w:cs="Arial"/>
          <w:i/>
          <w:iCs/>
        </w:rPr>
        <w:t>a B</w:t>
      </w:r>
      <w:r>
        <w:rPr>
          <w:rFonts w:ascii="Arial" w:eastAsia="Arial" w:hAnsi="Arial" w:cs="Arial"/>
          <w:i/>
          <w:iCs/>
        </w:rPr>
        <w:t>ộ</w:t>
      </w:r>
      <w:r>
        <w:rPr>
          <w:rFonts w:ascii="Arial" w:eastAsia="Arial" w:hAnsi="Arial" w:cs="Arial"/>
          <w:i/>
          <w:iCs/>
        </w:rPr>
        <w:t xml:space="preserve"> trư</w:t>
      </w:r>
      <w:r>
        <w:rPr>
          <w:rFonts w:ascii="Arial" w:eastAsia="Arial" w:hAnsi="Arial" w:cs="Arial"/>
          <w:i/>
          <w:iCs/>
        </w:rPr>
        <w:t>ở</w:t>
      </w:r>
      <w:r>
        <w:rPr>
          <w:rFonts w:ascii="Arial" w:eastAsia="Arial" w:hAnsi="Arial" w:cs="Arial"/>
          <w:i/>
          <w:iCs/>
        </w:rPr>
        <w:t>ng B</w:t>
      </w:r>
      <w:r>
        <w:rPr>
          <w:rFonts w:ascii="Arial" w:eastAsia="Arial" w:hAnsi="Arial" w:cs="Arial"/>
          <w:i/>
          <w:iCs/>
        </w:rPr>
        <w:t>ộ</w:t>
      </w:r>
      <w:r>
        <w:rPr>
          <w:rFonts w:ascii="Arial" w:eastAsia="Arial" w:hAnsi="Arial" w:cs="Arial"/>
          <w:i/>
          <w:iCs/>
        </w:rPr>
        <w:t xml:space="preserve"> Giao thông v</w:t>
      </w:r>
      <w:r>
        <w:rPr>
          <w:rFonts w:ascii="Arial" w:eastAsia="Arial" w:hAnsi="Arial" w:cs="Arial"/>
          <w:i/>
          <w:iCs/>
        </w:rPr>
        <w:t>ậ</w:t>
      </w:r>
      <w:r>
        <w:rPr>
          <w:rFonts w:ascii="Arial" w:eastAsia="Arial" w:hAnsi="Arial" w:cs="Arial"/>
          <w:i/>
          <w:iCs/>
        </w:rPr>
        <w:t>n t</w:t>
      </w:r>
      <w:r>
        <w:rPr>
          <w:rFonts w:ascii="Arial" w:eastAsia="Arial" w:hAnsi="Arial" w:cs="Arial"/>
          <w:i/>
          <w:iCs/>
        </w:rPr>
        <w:t>ả</w:t>
      </w:r>
      <w:r>
        <w:rPr>
          <w:rFonts w:ascii="Arial" w:eastAsia="Arial" w:hAnsi="Arial" w:cs="Arial"/>
          <w:i/>
          <w:iCs/>
        </w:rPr>
        <w:t>i;</w:t>
      </w:r>
    </w:p>
    <w:p w14:paraId="1EE073E9" w14:textId="77777777" w:rsidR="00B51E51" w:rsidRDefault="00B51E51">
      <w:pPr>
        <w:spacing w:before="120" w:after="280" w:afterAutospacing="1"/>
      </w:pPr>
      <w:r>
        <w:rPr>
          <w:rFonts w:ascii="Arial" w:eastAsia="Arial" w:hAnsi="Arial" w:cs="Arial"/>
          <w:i/>
          <w:iCs/>
        </w:rPr>
        <w:t>Chính ph</w:t>
      </w:r>
      <w:r>
        <w:rPr>
          <w:rFonts w:ascii="Arial" w:eastAsia="Arial" w:hAnsi="Arial" w:cs="Arial"/>
          <w:i/>
          <w:iCs/>
        </w:rPr>
        <w:t>ủ</w:t>
      </w:r>
      <w:r>
        <w:rPr>
          <w:rFonts w:ascii="Arial" w:eastAsia="Arial" w:hAnsi="Arial" w:cs="Arial"/>
          <w:i/>
          <w:iCs/>
        </w:rPr>
        <w:t xml:space="preserve"> ban hành Ngh</w:t>
      </w:r>
      <w:r>
        <w:rPr>
          <w:rFonts w:ascii="Arial" w:eastAsia="Arial" w:hAnsi="Arial" w:cs="Arial"/>
          <w:i/>
          <w:iCs/>
        </w:rPr>
        <w:t>ị</w:t>
      </w:r>
      <w:r>
        <w:rPr>
          <w:rFonts w:ascii="Arial" w:eastAsia="Arial" w:hAnsi="Arial" w:cs="Arial"/>
          <w:i/>
          <w:iCs/>
        </w:rPr>
        <w:t xml:space="preserve"> đ</w:t>
      </w:r>
      <w:r>
        <w:rPr>
          <w:rFonts w:ascii="Arial" w:eastAsia="Arial" w:hAnsi="Arial" w:cs="Arial"/>
          <w:i/>
          <w:iCs/>
        </w:rPr>
        <w:t>ị</w:t>
      </w:r>
      <w:r>
        <w:rPr>
          <w:rFonts w:ascii="Arial" w:eastAsia="Arial" w:hAnsi="Arial" w:cs="Arial"/>
          <w:i/>
          <w:iCs/>
        </w:rPr>
        <w:t>nh s</w:t>
      </w:r>
      <w:r>
        <w:rPr>
          <w:rFonts w:ascii="Arial" w:eastAsia="Arial" w:hAnsi="Arial" w:cs="Arial"/>
          <w:i/>
          <w:iCs/>
        </w:rPr>
        <w:t>ử</w:t>
      </w:r>
      <w:r>
        <w:rPr>
          <w:rFonts w:ascii="Arial" w:eastAsia="Arial" w:hAnsi="Arial" w:cs="Arial"/>
          <w:i/>
          <w:iCs/>
        </w:rPr>
        <w:t>a đ</w:t>
      </w:r>
      <w:r>
        <w:rPr>
          <w:rFonts w:ascii="Arial" w:eastAsia="Arial" w:hAnsi="Arial" w:cs="Arial"/>
          <w:i/>
          <w:iCs/>
        </w:rPr>
        <w:t>ổ</w:t>
      </w:r>
      <w:r>
        <w:rPr>
          <w:rFonts w:ascii="Arial" w:eastAsia="Arial" w:hAnsi="Arial" w:cs="Arial"/>
          <w:i/>
          <w:iCs/>
        </w:rPr>
        <w:t>i, b</w:t>
      </w:r>
      <w:r>
        <w:rPr>
          <w:rFonts w:ascii="Arial" w:eastAsia="Arial" w:hAnsi="Arial" w:cs="Arial"/>
          <w:i/>
          <w:iCs/>
        </w:rPr>
        <w:t>ổ</w:t>
      </w:r>
      <w:r>
        <w:rPr>
          <w:rFonts w:ascii="Arial" w:eastAsia="Arial" w:hAnsi="Arial" w:cs="Arial"/>
          <w:i/>
          <w:iCs/>
        </w:rPr>
        <w:t xml:space="preserve"> sung m</w:t>
      </w:r>
      <w:r>
        <w:rPr>
          <w:rFonts w:ascii="Arial" w:eastAsia="Arial" w:hAnsi="Arial" w:cs="Arial"/>
          <w:i/>
          <w:iCs/>
        </w:rPr>
        <w:t>ộ</w:t>
      </w:r>
      <w:r>
        <w:rPr>
          <w:rFonts w:ascii="Arial" w:eastAsia="Arial" w:hAnsi="Arial" w:cs="Arial"/>
          <w:i/>
          <w:iCs/>
        </w:rPr>
        <w:t>t s</w:t>
      </w:r>
      <w:r>
        <w:rPr>
          <w:rFonts w:ascii="Arial" w:eastAsia="Arial" w:hAnsi="Arial" w:cs="Arial"/>
          <w:i/>
          <w:iCs/>
        </w:rPr>
        <w:t>ố</w:t>
      </w:r>
      <w:r>
        <w:rPr>
          <w:rFonts w:ascii="Arial" w:eastAsia="Arial" w:hAnsi="Arial" w:cs="Arial"/>
          <w:i/>
          <w:iCs/>
        </w:rPr>
        <w:t xml:space="preserve"> đi</w:t>
      </w:r>
      <w:r>
        <w:rPr>
          <w:rFonts w:ascii="Arial" w:eastAsia="Arial" w:hAnsi="Arial" w:cs="Arial"/>
          <w:i/>
          <w:iCs/>
        </w:rPr>
        <w:t>ề</w:t>
      </w:r>
      <w:r>
        <w:rPr>
          <w:rFonts w:ascii="Arial" w:eastAsia="Arial" w:hAnsi="Arial" w:cs="Arial"/>
          <w:i/>
          <w:iCs/>
        </w:rPr>
        <w:t>u c</w:t>
      </w:r>
      <w:r>
        <w:rPr>
          <w:rFonts w:ascii="Arial" w:eastAsia="Arial" w:hAnsi="Arial" w:cs="Arial"/>
          <w:i/>
          <w:iCs/>
        </w:rPr>
        <w:t>ủ</w:t>
      </w:r>
      <w:r>
        <w:rPr>
          <w:rFonts w:ascii="Arial" w:eastAsia="Arial" w:hAnsi="Arial" w:cs="Arial"/>
          <w:i/>
          <w:iCs/>
        </w:rPr>
        <w:t>a Ngh</w:t>
      </w:r>
      <w:r>
        <w:rPr>
          <w:rFonts w:ascii="Arial" w:eastAsia="Arial" w:hAnsi="Arial" w:cs="Arial"/>
          <w:i/>
          <w:iCs/>
        </w:rPr>
        <w:t>ị</w:t>
      </w:r>
      <w:r>
        <w:rPr>
          <w:rFonts w:ascii="Arial" w:eastAsia="Arial" w:hAnsi="Arial" w:cs="Arial"/>
          <w:i/>
          <w:iCs/>
        </w:rPr>
        <w:t xml:space="preserve"> đ</w:t>
      </w:r>
      <w:r>
        <w:rPr>
          <w:rFonts w:ascii="Arial" w:eastAsia="Arial" w:hAnsi="Arial" w:cs="Arial"/>
          <w:i/>
          <w:iCs/>
        </w:rPr>
        <w:t>ị</w:t>
      </w:r>
      <w:r>
        <w:rPr>
          <w:rFonts w:ascii="Arial" w:eastAsia="Arial" w:hAnsi="Arial" w:cs="Arial"/>
          <w:i/>
          <w:iCs/>
        </w:rPr>
        <w:t>nh s</w:t>
      </w:r>
      <w:r>
        <w:rPr>
          <w:rFonts w:ascii="Arial" w:eastAsia="Arial" w:hAnsi="Arial" w:cs="Arial"/>
          <w:i/>
          <w:iCs/>
        </w:rPr>
        <w:t>ố</w:t>
      </w:r>
      <w:r>
        <w:rPr>
          <w:rFonts w:ascii="Arial" w:eastAsia="Arial" w:hAnsi="Arial" w:cs="Arial"/>
          <w:i/>
          <w:iCs/>
        </w:rPr>
        <w:t xml:space="preserve"> </w:t>
      </w:r>
      <w:bookmarkStart w:id="7" w:name="tvpllink_fqpsiqbllt"/>
      <w:r>
        <w:rPr>
          <w:rFonts w:ascii="Arial" w:eastAsia="Arial" w:hAnsi="Arial" w:cs="Arial"/>
          <w:i/>
          <w:iCs/>
        </w:rPr>
        <w:t>139/2018/NĐ-CP</w:t>
      </w:r>
      <w:bookmarkEnd w:id="7"/>
      <w:r>
        <w:rPr>
          <w:rFonts w:ascii="Arial" w:eastAsia="Arial" w:hAnsi="Arial" w:cs="Arial"/>
          <w:i/>
          <w:iCs/>
        </w:rPr>
        <w:t xml:space="preserve"> ngày 08 tháng 10 năm 2018 c</w:t>
      </w:r>
      <w:r>
        <w:rPr>
          <w:rFonts w:ascii="Arial" w:eastAsia="Arial" w:hAnsi="Arial" w:cs="Arial"/>
          <w:i/>
          <w:iCs/>
        </w:rPr>
        <w:t>ủ</w:t>
      </w:r>
      <w:r>
        <w:rPr>
          <w:rFonts w:ascii="Arial" w:eastAsia="Arial" w:hAnsi="Arial" w:cs="Arial"/>
          <w:i/>
          <w:iCs/>
        </w:rPr>
        <w:t>a Chính ph</w:t>
      </w:r>
      <w:r>
        <w:rPr>
          <w:rFonts w:ascii="Arial" w:eastAsia="Arial" w:hAnsi="Arial" w:cs="Arial"/>
          <w:i/>
          <w:iCs/>
        </w:rPr>
        <w:t>ủ</w:t>
      </w:r>
      <w:r>
        <w:rPr>
          <w:rFonts w:ascii="Arial" w:eastAsia="Arial" w:hAnsi="Arial" w:cs="Arial"/>
          <w:i/>
          <w:iCs/>
        </w:rPr>
        <w:t xml:space="preserve"> quy đ</w:t>
      </w:r>
      <w:r>
        <w:rPr>
          <w:rFonts w:ascii="Arial" w:eastAsia="Arial" w:hAnsi="Arial" w:cs="Arial"/>
          <w:i/>
          <w:iCs/>
        </w:rPr>
        <w:t>ị</w:t>
      </w:r>
      <w:r>
        <w:rPr>
          <w:rFonts w:ascii="Arial" w:eastAsia="Arial" w:hAnsi="Arial" w:cs="Arial"/>
          <w:i/>
          <w:iCs/>
        </w:rPr>
        <w:t>nh v</w:t>
      </w:r>
      <w:r>
        <w:rPr>
          <w:rFonts w:ascii="Arial" w:eastAsia="Arial" w:hAnsi="Arial" w:cs="Arial"/>
          <w:i/>
          <w:iCs/>
        </w:rPr>
        <w:t>ề</w:t>
      </w:r>
      <w:r>
        <w:rPr>
          <w:rFonts w:ascii="Arial" w:eastAsia="Arial" w:hAnsi="Arial" w:cs="Arial"/>
          <w:i/>
          <w:iCs/>
        </w:rPr>
        <w:t xml:space="preserve"> kinh doanh d</w:t>
      </w:r>
      <w:r>
        <w:rPr>
          <w:rFonts w:ascii="Arial" w:eastAsia="Arial" w:hAnsi="Arial" w:cs="Arial"/>
          <w:i/>
          <w:iCs/>
        </w:rPr>
        <w:t>ị</w:t>
      </w:r>
      <w:r>
        <w:rPr>
          <w:rFonts w:ascii="Arial" w:eastAsia="Arial" w:hAnsi="Arial" w:cs="Arial"/>
          <w:i/>
          <w:iCs/>
        </w:rPr>
        <w:t>ch v</w:t>
      </w:r>
      <w:r>
        <w:rPr>
          <w:rFonts w:ascii="Arial" w:eastAsia="Arial" w:hAnsi="Arial" w:cs="Arial"/>
          <w:i/>
          <w:iCs/>
        </w:rPr>
        <w:t>ụ</w:t>
      </w:r>
      <w:r>
        <w:rPr>
          <w:rFonts w:ascii="Arial" w:eastAsia="Arial" w:hAnsi="Arial" w:cs="Arial"/>
          <w:i/>
          <w:iCs/>
        </w:rPr>
        <w:t xml:space="preserve"> ki</w:t>
      </w:r>
      <w:r>
        <w:rPr>
          <w:rFonts w:ascii="Arial" w:eastAsia="Arial" w:hAnsi="Arial" w:cs="Arial"/>
          <w:i/>
          <w:iCs/>
        </w:rPr>
        <w:t>ể</w:t>
      </w:r>
      <w:r>
        <w:rPr>
          <w:rFonts w:ascii="Arial" w:eastAsia="Arial" w:hAnsi="Arial" w:cs="Arial"/>
          <w:i/>
          <w:iCs/>
        </w:rPr>
        <w:t>m đ</w:t>
      </w:r>
      <w:r>
        <w:rPr>
          <w:rFonts w:ascii="Arial" w:eastAsia="Arial" w:hAnsi="Arial" w:cs="Arial"/>
          <w:i/>
          <w:iCs/>
        </w:rPr>
        <w:t>ị</w:t>
      </w:r>
      <w:r>
        <w:rPr>
          <w:rFonts w:ascii="Arial" w:eastAsia="Arial" w:hAnsi="Arial" w:cs="Arial"/>
          <w:i/>
          <w:iCs/>
        </w:rPr>
        <w:t>nh xe cơ gi</w:t>
      </w:r>
      <w:r>
        <w:rPr>
          <w:rFonts w:ascii="Arial" w:eastAsia="Arial" w:hAnsi="Arial" w:cs="Arial"/>
          <w:i/>
          <w:iCs/>
        </w:rPr>
        <w:t>ớ</w:t>
      </w:r>
      <w:r>
        <w:rPr>
          <w:rFonts w:ascii="Arial" w:eastAsia="Arial" w:hAnsi="Arial" w:cs="Arial"/>
          <w:i/>
          <w:iCs/>
        </w:rPr>
        <w:t>i, đư</w:t>
      </w:r>
      <w:r>
        <w:rPr>
          <w:rFonts w:ascii="Arial" w:eastAsia="Arial" w:hAnsi="Arial" w:cs="Arial"/>
          <w:i/>
          <w:iCs/>
        </w:rPr>
        <w:t>ợ</w:t>
      </w:r>
      <w:r>
        <w:rPr>
          <w:rFonts w:ascii="Arial" w:eastAsia="Arial" w:hAnsi="Arial" w:cs="Arial"/>
          <w:i/>
          <w:iCs/>
        </w:rPr>
        <w:t>c s</w:t>
      </w:r>
      <w:r>
        <w:rPr>
          <w:rFonts w:ascii="Arial" w:eastAsia="Arial" w:hAnsi="Arial" w:cs="Arial"/>
          <w:i/>
          <w:iCs/>
        </w:rPr>
        <w:t>ử</w:t>
      </w:r>
      <w:r>
        <w:rPr>
          <w:rFonts w:ascii="Arial" w:eastAsia="Arial" w:hAnsi="Arial" w:cs="Arial"/>
          <w:i/>
          <w:iCs/>
        </w:rPr>
        <w:t>a đ</w:t>
      </w:r>
      <w:r>
        <w:rPr>
          <w:rFonts w:ascii="Arial" w:eastAsia="Arial" w:hAnsi="Arial" w:cs="Arial"/>
          <w:i/>
          <w:iCs/>
        </w:rPr>
        <w:t>ổ</w:t>
      </w:r>
      <w:r>
        <w:rPr>
          <w:rFonts w:ascii="Arial" w:eastAsia="Arial" w:hAnsi="Arial" w:cs="Arial"/>
          <w:i/>
          <w:iCs/>
        </w:rPr>
        <w:t>i, b</w:t>
      </w:r>
      <w:r>
        <w:rPr>
          <w:rFonts w:ascii="Arial" w:eastAsia="Arial" w:hAnsi="Arial" w:cs="Arial"/>
          <w:i/>
          <w:iCs/>
        </w:rPr>
        <w:t>ổ</w:t>
      </w:r>
      <w:r>
        <w:rPr>
          <w:rFonts w:ascii="Arial" w:eastAsia="Arial" w:hAnsi="Arial" w:cs="Arial"/>
          <w:i/>
          <w:iCs/>
        </w:rPr>
        <w:t xml:space="preserve"> sung m</w:t>
      </w:r>
      <w:r>
        <w:rPr>
          <w:rFonts w:ascii="Arial" w:eastAsia="Arial" w:hAnsi="Arial" w:cs="Arial"/>
          <w:i/>
          <w:iCs/>
        </w:rPr>
        <w:t>ộ</w:t>
      </w:r>
      <w:r>
        <w:rPr>
          <w:rFonts w:ascii="Arial" w:eastAsia="Arial" w:hAnsi="Arial" w:cs="Arial"/>
          <w:i/>
          <w:iCs/>
        </w:rPr>
        <w:t>t s</w:t>
      </w:r>
      <w:r>
        <w:rPr>
          <w:rFonts w:ascii="Arial" w:eastAsia="Arial" w:hAnsi="Arial" w:cs="Arial"/>
          <w:i/>
          <w:iCs/>
        </w:rPr>
        <w:t>ố</w:t>
      </w:r>
      <w:r>
        <w:rPr>
          <w:rFonts w:ascii="Arial" w:eastAsia="Arial" w:hAnsi="Arial" w:cs="Arial"/>
          <w:i/>
          <w:iCs/>
        </w:rPr>
        <w:t xml:space="preserve"> đi</w:t>
      </w:r>
      <w:r>
        <w:rPr>
          <w:rFonts w:ascii="Arial" w:eastAsia="Arial" w:hAnsi="Arial" w:cs="Arial"/>
          <w:i/>
          <w:iCs/>
        </w:rPr>
        <w:t>ề</w:t>
      </w:r>
      <w:r>
        <w:rPr>
          <w:rFonts w:ascii="Arial" w:eastAsia="Arial" w:hAnsi="Arial" w:cs="Arial"/>
          <w:i/>
          <w:iCs/>
        </w:rPr>
        <w:t>u t</w:t>
      </w:r>
      <w:r>
        <w:rPr>
          <w:rFonts w:ascii="Arial" w:eastAsia="Arial" w:hAnsi="Arial" w:cs="Arial"/>
          <w:i/>
          <w:iCs/>
        </w:rPr>
        <w:t>ạ</w:t>
      </w:r>
      <w:r>
        <w:rPr>
          <w:rFonts w:ascii="Arial" w:eastAsia="Arial" w:hAnsi="Arial" w:cs="Arial"/>
          <w:i/>
          <w:iCs/>
        </w:rPr>
        <w:t>i Ngh</w:t>
      </w:r>
      <w:r>
        <w:rPr>
          <w:rFonts w:ascii="Arial" w:eastAsia="Arial" w:hAnsi="Arial" w:cs="Arial"/>
          <w:i/>
          <w:iCs/>
        </w:rPr>
        <w:t>ị</w:t>
      </w:r>
      <w:r>
        <w:rPr>
          <w:rFonts w:ascii="Arial" w:eastAsia="Arial" w:hAnsi="Arial" w:cs="Arial"/>
          <w:i/>
          <w:iCs/>
        </w:rPr>
        <w:t xml:space="preserve"> đ</w:t>
      </w:r>
      <w:r>
        <w:rPr>
          <w:rFonts w:ascii="Arial" w:eastAsia="Arial" w:hAnsi="Arial" w:cs="Arial"/>
          <w:i/>
          <w:iCs/>
        </w:rPr>
        <w:t>ị</w:t>
      </w:r>
      <w:r>
        <w:rPr>
          <w:rFonts w:ascii="Arial" w:eastAsia="Arial" w:hAnsi="Arial" w:cs="Arial"/>
          <w:i/>
          <w:iCs/>
        </w:rPr>
        <w:t>nh s</w:t>
      </w:r>
      <w:r>
        <w:rPr>
          <w:rFonts w:ascii="Arial" w:eastAsia="Arial" w:hAnsi="Arial" w:cs="Arial"/>
          <w:i/>
          <w:iCs/>
        </w:rPr>
        <w:t>ố</w:t>
      </w:r>
      <w:r>
        <w:rPr>
          <w:rFonts w:ascii="Arial" w:eastAsia="Arial" w:hAnsi="Arial" w:cs="Arial"/>
          <w:i/>
          <w:iCs/>
        </w:rPr>
        <w:t xml:space="preserve"> </w:t>
      </w:r>
      <w:bookmarkStart w:id="8" w:name="tvpllink_fyrybbjqau"/>
      <w:r>
        <w:rPr>
          <w:rFonts w:ascii="Arial" w:eastAsia="Arial" w:hAnsi="Arial" w:cs="Arial"/>
          <w:i/>
          <w:iCs/>
        </w:rPr>
        <w:t>30/2023/NĐ-CP</w:t>
      </w:r>
      <w:bookmarkEnd w:id="8"/>
      <w:r>
        <w:rPr>
          <w:rFonts w:ascii="Arial" w:eastAsia="Arial" w:hAnsi="Arial" w:cs="Arial"/>
          <w:i/>
          <w:iCs/>
        </w:rPr>
        <w:t xml:space="preserve"> ngày 08 tháng 6 năm 2023 c</w:t>
      </w:r>
      <w:r>
        <w:rPr>
          <w:rFonts w:ascii="Arial" w:eastAsia="Arial" w:hAnsi="Arial" w:cs="Arial"/>
          <w:i/>
          <w:iCs/>
        </w:rPr>
        <w:t>ủ</w:t>
      </w:r>
      <w:r>
        <w:rPr>
          <w:rFonts w:ascii="Arial" w:eastAsia="Arial" w:hAnsi="Arial" w:cs="Arial"/>
          <w:i/>
          <w:iCs/>
        </w:rPr>
        <w:t>a Chính ph</w:t>
      </w:r>
      <w:r>
        <w:rPr>
          <w:rFonts w:ascii="Arial" w:eastAsia="Arial" w:hAnsi="Arial" w:cs="Arial"/>
          <w:i/>
          <w:iCs/>
        </w:rPr>
        <w:t>ủ</w:t>
      </w:r>
      <w:r>
        <w:rPr>
          <w:rFonts w:ascii="Arial" w:eastAsia="Arial" w:hAnsi="Arial" w:cs="Arial"/>
          <w:i/>
          <w:iCs/>
        </w:rPr>
        <w:t>.</w:t>
      </w:r>
    </w:p>
    <w:p w14:paraId="23CB681F" w14:textId="77777777" w:rsidR="00B51E51" w:rsidRDefault="00B51E51">
      <w:pPr>
        <w:spacing w:before="120" w:after="280" w:afterAutospacing="1"/>
      </w:pPr>
      <w:bookmarkStart w:id="9" w:name="dieu_1"/>
      <w:r>
        <w:rPr>
          <w:rFonts w:ascii="Arial" w:eastAsia="Arial" w:hAnsi="Arial" w:cs="Arial"/>
          <w:b/>
          <w:bCs/>
        </w:rPr>
        <w:t>Đi</w:t>
      </w:r>
      <w:r>
        <w:rPr>
          <w:rFonts w:ascii="Arial" w:eastAsia="Arial" w:hAnsi="Arial" w:cs="Arial"/>
          <w:b/>
          <w:bCs/>
        </w:rPr>
        <w:t>ề</w:t>
      </w:r>
      <w:r>
        <w:rPr>
          <w:rFonts w:ascii="Arial" w:eastAsia="Arial" w:hAnsi="Arial" w:cs="Arial"/>
          <w:b/>
          <w:bCs/>
        </w:rPr>
        <w:t>u 1. S</w:t>
      </w:r>
      <w:r>
        <w:rPr>
          <w:rFonts w:ascii="Arial" w:eastAsia="Arial" w:hAnsi="Arial" w:cs="Arial"/>
          <w:b/>
          <w:bCs/>
        </w:rPr>
        <w:t>ử</w:t>
      </w:r>
      <w:r>
        <w:rPr>
          <w:rFonts w:ascii="Arial" w:eastAsia="Arial" w:hAnsi="Arial" w:cs="Arial"/>
          <w:b/>
          <w:bCs/>
        </w:rPr>
        <w:t>a đ</w:t>
      </w:r>
      <w:r>
        <w:rPr>
          <w:rFonts w:ascii="Arial" w:eastAsia="Arial" w:hAnsi="Arial" w:cs="Arial"/>
          <w:b/>
          <w:bCs/>
        </w:rPr>
        <w:t>ổ</w:t>
      </w:r>
      <w:r>
        <w:rPr>
          <w:rFonts w:ascii="Arial" w:eastAsia="Arial" w:hAnsi="Arial" w:cs="Arial"/>
          <w:b/>
          <w:bCs/>
        </w:rPr>
        <w:t>i, b</w:t>
      </w:r>
      <w:r>
        <w:rPr>
          <w:rFonts w:ascii="Arial" w:eastAsia="Arial" w:hAnsi="Arial" w:cs="Arial"/>
          <w:b/>
          <w:bCs/>
        </w:rPr>
        <w:t>ổ</w:t>
      </w:r>
      <w:r>
        <w:rPr>
          <w:rFonts w:ascii="Arial" w:eastAsia="Arial" w:hAnsi="Arial" w:cs="Arial"/>
          <w:b/>
          <w:bCs/>
        </w:rPr>
        <w:t xml:space="preserve"> sung m</w:t>
      </w:r>
      <w:r>
        <w:rPr>
          <w:rFonts w:ascii="Arial" w:eastAsia="Arial" w:hAnsi="Arial" w:cs="Arial"/>
          <w:b/>
          <w:bCs/>
        </w:rPr>
        <w:t>ộ</w:t>
      </w:r>
      <w:r>
        <w:rPr>
          <w:rFonts w:ascii="Arial" w:eastAsia="Arial" w:hAnsi="Arial" w:cs="Arial"/>
          <w:b/>
          <w:bCs/>
        </w:rPr>
        <w:t>t s</w:t>
      </w:r>
      <w:r>
        <w:rPr>
          <w:rFonts w:ascii="Arial" w:eastAsia="Arial" w:hAnsi="Arial" w:cs="Arial"/>
          <w:b/>
          <w:bCs/>
        </w:rPr>
        <w:t>ố</w:t>
      </w:r>
      <w:r>
        <w:rPr>
          <w:rFonts w:ascii="Arial" w:eastAsia="Arial" w:hAnsi="Arial" w:cs="Arial"/>
          <w:b/>
          <w:bCs/>
        </w:rPr>
        <w:t xml:space="preserve"> đi</w:t>
      </w:r>
      <w:r>
        <w:rPr>
          <w:rFonts w:ascii="Arial" w:eastAsia="Arial" w:hAnsi="Arial" w:cs="Arial"/>
          <w:b/>
          <w:bCs/>
        </w:rPr>
        <w:t>ề</w:t>
      </w:r>
      <w:r>
        <w:rPr>
          <w:rFonts w:ascii="Arial" w:eastAsia="Arial" w:hAnsi="Arial" w:cs="Arial"/>
          <w:b/>
          <w:bCs/>
        </w:rPr>
        <w:t>u c</w:t>
      </w:r>
      <w:r>
        <w:rPr>
          <w:rFonts w:ascii="Arial" w:eastAsia="Arial" w:hAnsi="Arial" w:cs="Arial"/>
          <w:b/>
          <w:bCs/>
        </w:rPr>
        <w:t>ủ</w:t>
      </w:r>
      <w:r>
        <w:rPr>
          <w:rFonts w:ascii="Arial" w:eastAsia="Arial" w:hAnsi="Arial" w:cs="Arial"/>
          <w:b/>
          <w:bCs/>
        </w:rPr>
        <w:t>a Ngh</w:t>
      </w:r>
      <w:r>
        <w:rPr>
          <w:rFonts w:ascii="Arial" w:eastAsia="Arial" w:hAnsi="Arial" w:cs="Arial"/>
          <w:b/>
          <w:bCs/>
        </w:rPr>
        <w:t>ị</w:t>
      </w:r>
      <w:r>
        <w:rPr>
          <w:rFonts w:ascii="Arial" w:eastAsia="Arial" w:hAnsi="Arial" w:cs="Arial"/>
          <w:b/>
          <w:bCs/>
        </w:rPr>
        <w:t xml:space="preserve"> đ</w:t>
      </w:r>
      <w:r>
        <w:rPr>
          <w:rFonts w:ascii="Arial" w:eastAsia="Arial" w:hAnsi="Arial" w:cs="Arial"/>
          <w:b/>
          <w:bCs/>
        </w:rPr>
        <w:t>ị</w:t>
      </w:r>
      <w:r>
        <w:rPr>
          <w:rFonts w:ascii="Arial" w:eastAsia="Arial" w:hAnsi="Arial" w:cs="Arial"/>
          <w:b/>
          <w:bCs/>
        </w:rPr>
        <w:t>nh s</w:t>
      </w:r>
      <w:r>
        <w:rPr>
          <w:rFonts w:ascii="Arial" w:eastAsia="Arial" w:hAnsi="Arial" w:cs="Arial"/>
          <w:b/>
          <w:bCs/>
        </w:rPr>
        <w:t>ố</w:t>
      </w:r>
      <w:r>
        <w:rPr>
          <w:rFonts w:ascii="Arial" w:eastAsia="Arial" w:hAnsi="Arial" w:cs="Arial"/>
          <w:b/>
          <w:bCs/>
        </w:rPr>
        <w:t xml:space="preserve"> 139/2018/NĐ-CP ngày 08 tháng 10 năm 2018 c</w:t>
      </w:r>
      <w:r>
        <w:rPr>
          <w:rFonts w:ascii="Arial" w:eastAsia="Arial" w:hAnsi="Arial" w:cs="Arial"/>
          <w:b/>
          <w:bCs/>
        </w:rPr>
        <w:t>ủ</w:t>
      </w:r>
      <w:r>
        <w:rPr>
          <w:rFonts w:ascii="Arial" w:eastAsia="Arial" w:hAnsi="Arial" w:cs="Arial"/>
          <w:b/>
          <w:bCs/>
        </w:rPr>
        <w:t>a Chính ph</w:t>
      </w:r>
      <w:r>
        <w:rPr>
          <w:rFonts w:ascii="Arial" w:eastAsia="Arial" w:hAnsi="Arial" w:cs="Arial"/>
          <w:b/>
          <w:bCs/>
        </w:rPr>
        <w:t>ủ</w:t>
      </w:r>
      <w:r>
        <w:rPr>
          <w:rFonts w:ascii="Arial" w:eastAsia="Arial" w:hAnsi="Arial" w:cs="Arial"/>
          <w:b/>
          <w:bCs/>
        </w:rPr>
        <w:t xml:space="preserve"> quy đ</w:t>
      </w:r>
      <w:r>
        <w:rPr>
          <w:rFonts w:ascii="Arial" w:eastAsia="Arial" w:hAnsi="Arial" w:cs="Arial"/>
          <w:b/>
          <w:bCs/>
        </w:rPr>
        <w:t>ị</w:t>
      </w:r>
      <w:r>
        <w:rPr>
          <w:rFonts w:ascii="Arial" w:eastAsia="Arial" w:hAnsi="Arial" w:cs="Arial"/>
          <w:b/>
          <w:bCs/>
        </w:rPr>
        <w:t>nh v</w:t>
      </w:r>
      <w:r>
        <w:rPr>
          <w:rFonts w:ascii="Arial" w:eastAsia="Arial" w:hAnsi="Arial" w:cs="Arial"/>
          <w:b/>
          <w:bCs/>
        </w:rPr>
        <w:t>ề</w:t>
      </w:r>
      <w:r>
        <w:rPr>
          <w:rFonts w:ascii="Arial" w:eastAsia="Arial" w:hAnsi="Arial" w:cs="Arial"/>
          <w:b/>
          <w:bCs/>
        </w:rPr>
        <w:t xml:space="preserve"> kinh doanh d</w:t>
      </w:r>
      <w:r>
        <w:rPr>
          <w:rFonts w:ascii="Arial" w:eastAsia="Arial" w:hAnsi="Arial" w:cs="Arial"/>
          <w:b/>
          <w:bCs/>
        </w:rPr>
        <w:t>ị</w:t>
      </w:r>
      <w:r>
        <w:rPr>
          <w:rFonts w:ascii="Arial" w:eastAsia="Arial" w:hAnsi="Arial" w:cs="Arial"/>
          <w:b/>
          <w:bCs/>
        </w:rPr>
        <w:t>ch v</w:t>
      </w:r>
      <w:r>
        <w:rPr>
          <w:rFonts w:ascii="Arial" w:eastAsia="Arial" w:hAnsi="Arial" w:cs="Arial"/>
          <w:b/>
          <w:bCs/>
        </w:rPr>
        <w:t>ụ</w:t>
      </w:r>
      <w:r>
        <w:rPr>
          <w:rFonts w:ascii="Arial" w:eastAsia="Arial" w:hAnsi="Arial" w:cs="Arial"/>
          <w:b/>
          <w:bCs/>
        </w:rPr>
        <w:t xml:space="preserve"> ki</w:t>
      </w:r>
      <w:r>
        <w:rPr>
          <w:rFonts w:ascii="Arial" w:eastAsia="Arial" w:hAnsi="Arial" w:cs="Arial"/>
          <w:b/>
          <w:bCs/>
        </w:rPr>
        <w:t>ể</w:t>
      </w:r>
      <w:r>
        <w:rPr>
          <w:rFonts w:ascii="Arial" w:eastAsia="Arial" w:hAnsi="Arial" w:cs="Arial"/>
          <w:b/>
          <w:bCs/>
        </w:rPr>
        <w:t>m đ</w:t>
      </w:r>
      <w:r>
        <w:rPr>
          <w:rFonts w:ascii="Arial" w:eastAsia="Arial" w:hAnsi="Arial" w:cs="Arial"/>
          <w:b/>
          <w:bCs/>
        </w:rPr>
        <w:t>ị</w:t>
      </w:r>
      <w:r>
        <w:rPr>
          <w:rFonts w:ascii="Arial" w:eastAsia="Arial" w:hAnsi="Arial" w:cs="Arial"/>
          <w:b/>
          <w:bCs/>
        </w:rPr>
        <w:t>nh xe cơ gi</w:t>
      </w:r>
      <w:r>
        <w:rPr>
          <w:rFonts w:ascii="Arial" w:eastAsia="Arial" w:hAnsi="Arial" w:cs="Arial"/>
          <w:b/>
          <w:bCs/>
        </w:rPr>
        <w:t>ớ</w:t>
      </w:r>
      <w:r>
        <w:rPr>
          <w:rFonts w:ascii="Arial" w:eastAsia="Arial" w:hAnsi="Arial" w:cs="Arial"/>
          <w:b/>
          <w:bCs/>
        </w:rPr>
        <w:t>i, đư</w:t>
      </w:r>
      <w:r>
        <w:rPr>
          <w:rFonts w:ascii="Arial" w:eastAsia="Arial" w:hAnsi="Arial" w:cs="Arial"/>
          <w:b/>
          <w:bCs/>
        </w:rPr>
        <w:t>ợ</w:t>
      </w:r>
      <w:r>
        <w:rPr>
          <w:rFonts w:ascii="Arial" w:eastAsia="Arial" w:hAnsi="Arial" w:cs="Arial"/>
          <w:b/>
          <w:bCs/>
        </w:rPr>
        <w:t>c s</w:t>
      </w:r>
      <w:r>
        <w:rPr>
          <w:rFonts w:ascii="Arial" w:eastAsia="Arial" w:hAnsi="Arial" w:cs="Arial"/>
          <w:b/>
          <w:bCs/>
        </w:rPr>
        <w:t>ử</w:t>
      </w:r>
      <w:r>
        <w:rPr>
          <w:rFonts w:ascii="Arial" w:eastAsia="Arial" w:hAnsi="Arial" w:cs="Arial"/>
          <w:b/>
          <w:bCs/>
        </w:rPr>
        <w:t>a đ</w:t>
      </w:r>
      <w:r>
        <w:rPr>
          <w:rFonts w:ascii="Arial" w:eastAsia="Arial" w:hAnsi="Arial" w:cs="Arial"/>
          <w:b/>
          <w:bCs/>
        </w:rPr>
        <w:t>ổ</w:t>
      </w:r>
      <w:r>
        <w:rPr>
          <w:rFonts w:ascii="Arial" w:eastAsia="Arial" w:hAnsi="Arial" w:cs="Arial"/>
          <w:b/>
          <w:bCs/>
        </w:rPr>
        <w:t>i, b</w:t>
      </w:r>
      <w:r>
        <w:rPr>
          <w:rFonts w:ascii="Arial" w:eastAsia="Arial" w:hAnsi="Arial" w:cs="Arial"/>
          <w:b/>
          <w:bCs/>
        </w:rPr>
        <w:t>ổ</w:t>
      </w:r>
      <w:r>
        <w:rPr>
          <w:rFonts w:ascii="Arial" w:eastAsia="Arial" w:hAnsi="Arial" w:cs="Arial"/>
          <w:b/>
          <w:bCs/>
        </w:rPr>
        <w:t xml:space="preserve"> sung m</w:t>
      </w:r>
      <w:r>
        <w:rPr>
          <w:rFonts w:ascii="Arial" w:eastAsia="Arial" w:hAnsi="Arial" w:cs="Arial"/>
          <w:b/>
          <w:bCs/>
        </w:rPr>
        <w:t>ộ</w:t>
      </w:r>
      <w:r>
        <w:rPr>
          <w:rFonts w:ascii="Arial" w:eastAsia="Arial" w:hAnsi="Arial" w:cs="Arial"/>
          <w:b/>
          <w:bCs/>
        </w:rPr>
        <w:t>t s</w:t>
      </w:r>
      <w:r>
        <w:rPr>
          <w:rFonts w:ascii="Arial" w:eastAsia="Arial" w:hAnsi="Arial" w:cs="Arial"/>
          <w:b/>
          <w:bCs/>
        </w:rPr>
        <w:t>ố</w:t>
      </w:r>
      <w:r>
        <w:rPr>
          <w:rFonts w:ascii="Arial" w:eastAsia="Arial" w:hAnsi="Arial" w:cs="Arial"/>
          <w:b/>
          <w:bCs/>
        </w:rPr>
        <w:t xml:space="preserve"> đi</w:t>
      </w:r>
      <w:r>
        <w:rPr>
          <w:rFonts w:ascii="Arial" w:eastAsia="Arial" w:hAnsi="Arial" w:cs="Arial"/>
          <w:b/>
          <w:bCs/>
        </w:rPr>
        <w:t>ề</w:t>
      </w:r>
      <w:r>
        <w:rPr>
          <w:rFonts w:ascii="Arial" w:eastAsia="Arial" w:hAnsi="Arial" w:cs="Arial"/>
          <w:b/>
          <w:bCs/>
        </w:rPr>
        <w:t>u t</w:t>
      </w:r>
      <w:r>
        <w:rPr>
          <w:rFonts w:ascii="Arial" w:eastAsia="Arial" w:hAnsi="Arial" w:cs="Arial"/>
          <w:b/>
          <w:bCs/>
        </w:rPr>
        <w:t>ạ</w:t>
      </w:r>
      <w:r>
        <w:rPr>
          <w:rFonts w:ascii="Arial" w:eastAsia="Arial" w:hAnsi="Arial" w:cs="Arial"/>
          <w:b/>
          <w:bCs/>
        </w:rPr>
        <w:t>i Ngh</w:t>
      </w:r>
      <w:r>
        <w:rPr>
          <w:rFonts w:ascii="Arial" w:eastAsia="Arial" w:hAnsi="Arial" w:cs="Arial"/>
          <w:b/>
          <w:bCs/>
        </w:rPr>
        <w:t>ị</w:t>
      </w:r>
      <w:r>
        <w:rPr>
          <w:rFonts w:ascii="Arial" w:eastAsia="Arial" w:hAnsi="Arial" w:cs="Arial"/>
          <w:b/>
          <w:bCs/>
        </w:rPr>
        <w:t xml:space="preserve"> đ</w:t>
      </w:r>
      <w:r>
        <w:rPr>
          <w:rFonts w:ascii="Arial" w:eastAsia="Arial" w:hAnsi="Arial" w:cs="Arial"/>
          <w:b/>
          <w:bCs/>
        </w:rPr>
        <w:t>ị</w:t>
      </w:r>
      <w:r>
        <w:rPr>
          <w:rFonts w:ascii="Arial" w:eastAsia="Arial" w:hAnsi="Arial" w:cs="Arial"/>
          <w:b/>
          <w:bCs/>
        </w:rPr>
        <w:t>nh s</w:t>
      </w:r>
      <w:r>
        <w:rPr>
          <w:rFonts w:ascii="Arial" w:eastAsia="Arial" w:hAnsi="Arial" w:cs="Arial"/>
          <w:b/>
          <w:bCs/>
        </w:rPr>
        <w:t>ố</w:t>
      </w:r>
      <w:r>
        <w:rPr>
          <w:rFonts w:ascii="Arial" w:eastAsia="Arial" w:hAnsi="Arial" w:cs="Arial"/>
          <w:b/>
          <w:bCs/>
        </w:rPr>
        <w:t xml:space="preserve"> 30/2023/NĐ-CP ngày 08 tháng 6 năm 2023 c</w:t>
      </w:r>
      <w:r>
        <w:rPr>
          <w:rFonts w:ascii="Arial" w:eastAsia="Arial" w:hAnsi="Arial" w:cs="Arial"/>
          <w:b/>
          <w:bCs/>
        </w:rPr>
        <w:t>ủ</w:t>
      </w:r>
      <w:r>
        <w:rPr>
          <w:rFonts w:ascii="Arial" w:eastAsia="Arial" w:hAnsi="Arial" w:cs="Arial"/>
          <w:b/>
          <w:bCs/>
        </w:rPr>
        <w:t>a Chính ph</w:t>
      </w:r>
      <w:r>
        <w:rPr>
          <w:rFonts w:ascii="Arial" w:eastAsia="Arial" w:hAnsi="Arial" w:cs="Arial"/>
          <w:b/>
          <w:bCs/>
        </w:rPr>
        <w:t>ủ</w:t>
      </w:r>
      <w:bookmarkEnd w:id="9"/>
    </w:p>
    <w:p w14:paraId="4D6622C3" w14:textId="77777777" w:rsidR="00B51E51" w:rsidRDefault="00B51E51">
      <w:pPr>
        <w:spacing w:before="120" w:after="280" w:afterAutospacing="1"/>
      </w:pPr>
      <w:bookmarkStart w:id="10" w:name="khoan_1_1"/>
      <w:r>
        <w:t>1. Sửa đổi, bổ sung</w:t>
      </w:r>
      <w:bookmarkEnd w:id="10"/>
      <w:r>
        <w:t xml:space="preserve"> </w:t>
      </w:r>
      <w:bookmarkStart w:id="11" w:name="dc_1"/>
      <w:r>
        <w:t>khoản 4 Điều 4 Nghị định số 139/2018/NĐ-CP (được sửa đổi, bổ sung bởi khoản 3 Điều 1 Nghị định số 30/2023/NĐ-CP)</w:t>
      </w:r>
      <w:bookmarkEnd w:id="11"/>
      <w:r>
        <w:t xml:space="preserve"> </w:t>
      </w:r>
      <w:bookmarkStart w:id="12" w:name="khoan_1_1_name_name"/>
      <w:r>
        <w:t>như sau:</w:t>
      </w:r>
      <w:bookmarkEnd w:id="12"/>
    </w:p>
    <w:p w14:paraId="625060D7" w14:textId="77777777" w:rsidR="00B51E51" w:rsidRDefault="00B51E51">
      <w:pPr>
        <w:spacing w:before="120" w:after="280" w:afterAutospacing="1"/>
      </w:pPr>
      <w:r>
        <w:t>“4. Việc xây dựng, thành lập đơn vị đăng kiểm phải phù hợp các quy hoạch có liên quan, trong đó có xét đến các yếu tố đặc thù của các địa phương vùng sâu, vùng xa, miền núi, hải đảo; khuyến khích ứng dụng công nghệ, thiết bị kiểm định hiện đại.”.</w:t>
      </w:r>
    </w:p>
    <w:p w14:paraId="409FF551" w14:textId="77777777" w:rsidR="00B51E51" w:rsidRDefault="00B51E51">
      <w:pPr>
        <w:spacing w:before="120" w:after="280" w:afterAutospacing="1"/>
      </w:pPr>
      <w:bookmarkStart w:id="13" w:name="khoan_2_1"/>
      <w:r>
        <w:t>2. Bổ sung khoản 7 và khoản 8</w:t>
      </w:r>
      <w:bookmarkEnd w:id="13"/>
      <w:r>
        <w:t xml:space="preserve"> </w:t>
      </w:r>
      <w:bookmarkStart w:id="14" w:name="dc_3"/>
      <w:r>
        <w:t>Điều 11 Nghị định số 139/2018/NĐ-CP</w:t>
      </w:r>
      <w:bookmarkEnd w:id="14"/>
      <w:r>
        <w:t xml:space="preserve"> </w:t>
      </w:r>
      <w:bookmarkStart w:id="15" w:name="khoan_2_1_name"/>
      <w:r>
        <w:t>như sau:</w:t>
      </w:r>
      <w:bookmarkEnd w:id="15"/>
    </w:p>
    <w:p w14:paraId="5392FCC4" w14:textId="77777777" w:rsidR="00B51E51" w:rsidRDefault="00B51E51">
      <w:pPr>
        <w:spacing w:before="120" w:after="280" w:afterAutospacing="1"/>
      </w:pPr>
      <w:r>
        <w:lastRenderedPageBreak/>
        <w:t>“7. Sử dụng các công cụ, phần mềm để sửa chữa dữ liệu phương tiện, dữ liệu kiểm định nhằm hợp thức hóa thông tin phương tiện, kết quả kiểm tra phương tiện.</w:t>
      </w:r>
    </w:p>
    <w:p w14:paraId="48F7CAF6" w14:textId="77777777" w:rsidR="00B51E51" w:rsidRDefault="00B51E51">
      <w:pPr>
        <w:spacing w:before="120" w:after="280" w:afterAutospacing="1"/>
      </w:pPr>
      <w:r>
        <w:t>8. Không duy trì bộ phận giải quyết các công việc liên quan đến hồ sơ về kiểm định trong thời gian đơn vị ngừng hoạt động kiểm định xe cơ giới, trừ trường hợp bất khả kháng, trở ngại khách quan theo quy định của pháp luật”.</w:t>
      </w:r>
    </w:p>
    <w:p w14:paraId="65321E73" w14:textId="77777777" w:rsidR="00B51E51" w:rsidRDefault="00B51E51">
      <w:pPr>
        <w:spacing w:before="120" w:after="280" w:afterAutospacing="1"/>
      </w:pPr>
      <w:bookmarkStart w:id="16" w:name="khoan_3_1"/>
      <w:r>
        <w:t>3. Sửa đổi, bổ sung</w:t>
      </w:r>
      <w:bookmarkEnd w:id="16"/>
      <w:r>
        <w:t xml:space="preserve"> </w:t>
      </w:r>
      <w:bookmarkStart w:id="17" w:name="dc_4"/>
      <w:r>
        <w:t>khoản 3 Điều 12 Nghị định số 139/2018/NĐ-CP</w:t>
      </w:r>
      <w:bookmarkEnd w:id="17"/>
      <w:r>
        <w:t xml:space="preserve"> </w:t>
      </w:r>
      <w:bookmarkStart w:id="18" w:name="khoan_3_1_name"/>
      <w:r>
        <w:t>như sau:</w:t>
      </w:r>
      <w:bookmarkEnd w:id="18"/>
    </w:p>
    <w:p w14:paraId="4EC70EDF" w14:textId="77777777" w:rsidR="00B51E51" w:rsidRDefault="00B51E51">
      <w:pPr>
        <w:spacing w:before="120" w:after="280" w:afterAutospacing="1"/>
      </w:pPr>
      <w:r>
        <w:t xml:space="preserve">“3. Đơn vị đăng kiểm bị thu hồi giấy chứng nhận đủ điều kiện hoạt động kiểm định xe cơ giới chỉ được xem xét cấp lại giấy chứng nhận đủ điều kiện hoạt động kiểm định xe cơ giới sau 12 tháng kể từ ngày thu hồi, trừ trường hợp quy định tại </w:t>
      </w:r>
      <w:bookmarkStart w:id="19" w:name="dc_5"/>
      <w:r>
        <w:t>khoản 3 Điều 11 Nghị định</w:t>
      </w:r>
      <w:bookmarkEnd w:id="19"/>
      <w:r>
        <w:t xml:space="preserve"> này.”.</w:t>
      </w:r>
    </w:p>
    <w:p w14:paraId="45926CD5" w14:textId="77777777" w:rsidR="00B51E51" w:rsidRDefault="00B51E51">
      <w:pPr>
        <w:spacing w:before="120" w:after="280" w:afterAutospacing="1"/>
      </w:pPr>
      <w:bookmarkStart w:id="20" w:name="khoan_4_1"/>
      <w:r>
        <w:t>4. Bổ sung khoản 9</w:t>
      </w:r>
      <w:bookmarkEnd w:id="20"/>
      <w:r>
        <w:t xml:space="preserve"> </w:t>
      </w:r>
      <w:bookmarkStart w:id="21" w:name="dc_6"/>
      <w:r>
        <w:t>Điều 18 Nghị định số 139/2018/NĐ-CP</w:t>
      </w:r>
      <w:bookmarkEnd w:id="21"/>
      <w:r>
        <w:t xml:space="preserve"> </w:t>
      </w:r>
      <w:bookmarkStart w:id="22" w:name="khoan_4_1_name"/>
      <w:r>
        <w:t>như sau:</w:t>
      </w:r>
      <w:bookmarkEnd w:id="22"/>
    </w:p>
    <w:p w14:paraId="1D660FD5" w14:textId="77777777" w:rsidR="00B51E51" w:rsidRDefault="00B51E51">
      <w:pPr>
        <w:spacing w:before="120" w:after="280" w:afterAutospacing="1"/>
      </w:pPr>
      <w:r>
        <w:t>“9. Sử dụng các công cụ, phần mềm để sửa chữa dữ liệu phương tiện, dữ liệu kiểm định nhằm hợp thức hóa thông tin phương tiện, kết quả kiểm tra phương tiện.”.</w:t>
      </w:r>
    </w:p>
    <w:p w14:paraId="6F7A19CB" w14:textId="77777777" w:rsidR="00B51E51" w:rsidRDefault="00B51E51">
      <w:pPr>
        <w:spacing w:before="120" w:after="280" w:afterAutospacing="1"/>
      </w:pPr>
      <w:bookmarkStart w:id="23" w:name="dieu_2"/>
      <w:r>
        <w:rPr>
          <w:rFonts w:ascii="Arial" w:eastAsia="Arial" w:hAnsi="Arial" w:cs="Arial"/>
          <w:b/>
          <w:bCs/>
        </w:rPr>
        <w:t>Đi</w:t>
      </w:r>
      <w:r>
        <w:rPr>
          <w:rFonts w:ascii="Arial" w:eastAsia="Arial" w:hAnsi="Arial" w:cs="Arial"/>
          <w:b/>
          <w:bCs/>
        </w:rPr>
        <w:t>ề</w:t>
      </w:r>
      <w:r>
        <w:rPr>
          <w:rFonts w:ascii="Arial" w:eastAsia="Arial" w:hAnsi="Arial" w:cs="Arial"/>
          <w:b/>
          <w:bCs/>
        </w:rPr>
        <w:t>u 2. Ngưng hi</w:t>
      </w:r>
      <w:r>
        <w:rPr>
          <w:rFonts w:ascii="Arial" w:eastAsia="Arial" w:hAnsi="Arial" w:cs="Arial"/>
          <w:b/>
          <w:bCs/>
        </w:rPr>
        <w:t>ệ</w:t>
      </w:r>
      <w:r>
        <w:rPr>
          <w:rFonts w:ascii="Arial" w:eastAsia="Arial" w:hAnsi="Arial" w:cs="Arial"/>
          <w:b/>
          <w:bCs/>
        </w:rPr>
        <w:t>u l</w:t>
      </w:r>
      <w:r>
        <w:rPr>
          <w:rFonts w:ascii="Arial" w:eastAsia="Arial" w:hAnsi="Arial" w:cs="Arial"/>
          <w:b/>
          <w:bCs/>
        </w:rPr>
        <w:t>ự</w:t>
      </w:r>
      <w:r>
        <w:rPr>
          <w:rFonts w:ascii="Arial" w:eastAsia="Arial" w:hAnsi="Arial" w:cs="Arial"/>
          <w:b/>
          <w:bCs/>
        </w:rPr>
        <w:t>c thi hành, bãi b</w:t>
      </w:r>
      <w:r>
        <w:rPr>
          <w:rFonts w:ascii="Arial" w:eastAsia="Arial" w:hAnsi="Arial" w:cs="Arial"/>
          <w:b/>
          <w:bCs/>
        </w:rPr>
        <w:t>ỏ</w:t>
      </w:r>
      <w:r>
        <w:rPr>
          <w:rFonts w:ascii="Arial" w:eastAsia="Arial" w:hAnsi="Arial" w:cs="Arial"/>
          <w:b/>
          <w:bCs/>
        </w:rPr>
        <w:t xml:space="preserve"> m</w:t>
      </w:r>
      <w:r>
        <w:rPr>
          <w:rFonts w:ascii="Arial" w:eastAsia="Arial" w:hAnsi="Arial" w:cs="Arial"/>
          <w:b/>
          <w:bCs/>
        </w:rPr>
        <w:t>ộ</w:t>
      </w:r>
      <w:r>
        <w:rPr>
          <w:rFonts w:ascii="Arial" w:eastAsia="Arial" w:hAnsi="Arial" w:cs="Arial"/>
          <w:b/>
          <w:bCs/>
        </w:rPr>
        <w:t>t s</w:t>
      </w:r>
      <w:r>
        <w:rPr>
          <w:rFonts w:ascii="Arial" w:eastAsia="Arial" w:hAnsi="Arial" w:cs="Arial"/>
          <w:b/>
          <w:bCs/>
        </w:rPr>
        <w:t>ố</w:t>
      </w:r>
      <w:r>
        <w:rPr>
          <w:rFonts w:ascii="Arial" w:eastAsia="Arial" w:hAnsi="Arial" w:cs="Arial"/>
          <w:b/>
          <w:bCs/>
        </w:rPr>
        <w:t xml:space="preserve"> đi</w:t>
      </w:r>
      <w:r>
        <w:rPr>
          <w:rFonts w:ascii="Arial" w:eastAsia="Arial" w:hAnsi="Arial" w:cs="Arial"/>
          <w:b/>
          <w:bCs/>
        </w:rPr>
        <w:t>ể</w:t>
      </w:r>
      <w:r>
        <w:rPr>
          <w:rFonts w:ascii="Arial" w:eastAsia="Arial" w:hAnsi="Arial" w:cs="Arial"/>
          <w:b/>
          <w:bCs/>
        </w:rPr>
        <w:t>m, kho</w:t>
      </w:r>
      <w:r>
        <w:rPr>
          <w:rFonts w:ascii="Arial" w:eastAsia="Arial" w:hAnsi="Arial" w:cs="Arial"/>
          <w:b/>
          <w:bCs/>
        </w:rPr>
        <w:t>ả</w:t>
      </w:r>
      <w:r>
        <w:rPr>
          <w:rFonts w:ascii="Arial" w:eastAsia="Arial" w:hAnsi="Arial" w:cs="Arial"/>
          <w:b/>
          <w:bCs/>
        </w:rPr>
        <w:t>n, đi</w:t>
      </w:r>
      <w:r>
        <w:rPr>
          <w:rFonts w:ascii="Arial" w:eastAsia="Arial" w:hAnsi="Arial" w:cs="Arial"/>
          <w:b/>
          <w:bCs/>
        </w:rPr>
        <w:t>ề</w:t>
      </w:r>
      <w:r>
        <w:rPr>
          <w:rFonts w:ascii="Arial" w:eastAsia="Arial" w:hAnsi="Arial" w:cs="Arial"/>
          <w:b/>
          <w:bCs/>
        </w:rPr>
        <w:t>u t</w:t>
      </w:r>
      <w:r>
        <w:rPr>
          <w:rFonts w:ascii="Arial" w:eastAsia="Arial" w:hAnsi="Arial" w:cs="Arial"/>
          <w:b/>
          <w:bCs/>
        </w:rPr>
        <w:t>ạ</w:t>
      </w:r>
      <w:r>
        <w:rPr>
          <w:rFonts w:ascii="Arial" w:eastAsia="Arial" w:hAnsi="Arial" w:cs="Arial"/>
          <w:b/>
          <w:bCs/>
        </w:rPr>
        <w:t>i Ngh</w:t>
      </w:r>
      <w:r>
        <w:rPr>
          <w:rFonts w:ascii="Arial" w:eastAsia="Arial" w:hAnsi="Arial" w:cs="Arial"/>
          <w:b/>
          <w:bCs/>
        </w:rPr>
        <w:t>ị</w:t>
      </w:r>
      <w:r>
        <w:rPr>
          <w:rFonts w:ascii="Arial" w:eastAsia="Arial" w:hAnsi="Arial" w:cs="Arial"/>
          <w:b/>
          <w:bCs/>
        </w:rPr>
        <w:t xml:space="preserve"> đ</w:t>
      </w:r>
      <w:r>
        <w:rPr>
          <w:rFonts w:ascii="Arial" w:eastAsia="Arial" w:hAnsi="Arial" w:cs="Arial"/>
          <w:b/>
          <w:bCs/>
        </w:rPr>
        <w:t>ị</w:t>
      </w:r>
      <w:r>
        <w:rPr>
          <w:rFonts w:ascii="Arial" w:eastAsia="Arial" w:hAnsi="Arial" w:cs="Arial"/>
          <w:b/>
          <w:bCs/>
        </w:rPr>
        <w:t>nh s</w:t>
      </w:r>
      <w:r>
        <w:rPr>
          <w:rFonts w:ascii="Arial" w:eastAsia="Arial" w:hAnsi="Arial" w:cs="Arial"/>
          <w:b/>
          <w:bCs/>
        </w:rPr>
        <w:t>ố</w:t>
      </w:r>
      <w:r>
        <w:rPr>
          <w:rFonts w:ascii="Arial" w:eastAsia="Arial" w:hAnsi="Arial" w:cs="Arial"/>
          <w:b/>
          <w:bCs/>
        </w:rPr>
        <w:t xml:space="preserve"> 139/2018/NĐ-CP và Ngh</w:t>
      </w:r>
      <w:r>
        <w:rPr>
          <w:rFonts w:ascii="Arial" w:eastAsia="Arial" w:hAnsi="Arial" w:cs="Arial"/>
          <w:b/>
          <w:bCs/>
        </w:rPr>
        <w:t>ị</w:t>
      </w:r>
      <w:r>
        <w:rPr>
          <w:rFonts w:ascii="Arial" w:eastAsia="Arial" w:hAnsi="Arial" w:cs="Arial"/>
          <w:b/>
          <w:bCs/>
        </w:rPr>
        <w:t xml:space="preserve"> đ</w:t>
      </w:r>
      <w:r>
        <w:rPr>
          <w:rFonts w:ascii="Arial" w:eastAsia="Arial" w:hAnsi="Arial" w:cs="Arial"/>
          <w:b/>
          <w:bCs/>
        </w:rPr>
        <w:t>ị</w:t>
      </w:r>
      <w:r>
        <w:rPr>
          <w:rFonts w:ascii="Arial" w:eastAsia="Arial" w:hAnsi="Arial" w:cs="Arial"/>
          <w:b/>
          <w:bCs/>
        </w:rPr>
        <w:t>nh s</w:t>
      </w:r>
      <w:r>
        <w:rPr>
          <w:rFonts w:ascii="Arial" w:eastAsia="Arial" w:hAnsi="Arial" w:cs="Arial"/>
          <w:b/>
          <w:bCs/>
        </w:rPr>
        <w:t>ố</w:t>
      </w:r>
      <w:r>
        <w:rPr>
          <w:rFonts w:ascii="Arial" w:eastAsia="Arial" w:hAnsi="Arial" w:cs="Arial"/>
          <w:b/>
          <w:bCs/>
        </w:rPr>
        <w:t xml:space="preserve"> 30/2023/NĐ-CP</w:t>
      </w:r>
      <w:bookmarkEnd w:id="23"/>
    </w:p>
    <w:p w14:paraId="3A3C8286" w14:textId="77777777" w:rsidR="00B51E51" w:rsidRDefault="00B51E51">
      <w:pPr>
        <w:spacing w:before="120" w:after="280" w:afterAutospacing="1"/>
      </w:pPr>
      <w:r>
        <w:t xml:space="preserve">1. Bãi bỏ </w:t>
      </w:r>
      <w:bookmarkStart w:id="24" w:name="dc_7"/>
      <w:r>
        <w:t>điểm b khoản 1, điểm b khoản 2 Điều 10 Nghị định số 139/2018/NĐ-CP</w:t>
      </w:r>
      <w:bookmarkEnd w:id="24"/>
      <w:r>
        <w:t xml:space="preserve"> (được sửa đổi, bổ sung bởi </w:t>
      </w:r>
      <w:bookmarkStart w:id="25" w:name="dc_8"/>
      <w:r>
        <w:t>khoản 10 Điều 1 Nghị định số 30/2023/NĐ-CP</w:t>
      </w:r>
      <w:bookmarkEnd w:id="25"/>
      <w:r>
        <w:t>).</w:t>
      </w:r>
    </w:p>
    <w:p w14:paraId="3E68193C" w14:textId="77777777" w:rsidR="00B51E51" w:rsidRDefault="00B51E51">
      <w:pPr>
        <w:spacing w:before="120" w:after="280" w:afterAutospacing="1"/>
      </w:pPr>
      <w:r>
        <w:t xml:space="preserve">2. Ngưng hiệu lực thi hành </w:t>
      </w:r>
      <w:bookmarkStart w:id="26" w:name="dc_9"/>
      <w:r>
        <w:t>khoản 4 Điều 18 Nghị định số 139/2018/NĐ-CP</w:t>
      </w:r>
      <w:bookmarkEnd w:id="26"/>
      <w:r>
        <w:t xml:space="preserve"> (được sửa đổi, bổ sung bởi </w:t>
      </w:r>
      <w:bookmarkStart w:id="27" w:name="dc_10"/>
      <w:r>
        <w:t>điểm c khoản 16 Điều 1 Nghị định số 30/2023/NĐ-CP</w:t>
      </w:r>
      <w:bookmarkEnd w:id="27"/>
      <w:r>
        <w:t>) cho đến ngày 01 tháng 01 năm 2025.</w:t>
      </w:r>
    </w:p>
    <w:p w14:paraId="3A9CE25F" w14:textId="77777777" w:rsidR="00B51E51" w:rsidRDefault="00B51E51">
      <w:pPr>
        <w:spacing w:before="120" w:after="280" w:afterAutospacing="1"/>
      </w:pPr>
      <w:bookmarkStart w:id="28" w:name="dieu_3"/>
      <w:r>
        <w:rPr>
          <w:rFonts w:ascii="Arial" w:eastAsia="Arial" w:hAnsi="Arial" w:cs="Arial"/>
          <w:b/>
          <w:bCs/>
        </w:rPr>
        <w:t>Đi</w:t>
      </w:r>
      <w:r>
        <w:rPr>
          <w:rFonts w:ascii="Arial" w:eastAsia="Arial" w:hAnsi="Arial" w:cs="Arial"/>
          <w:b/>
          <w:bCs/>
        </w:rPr>
        <w:t>ề</w:t>
      </w:r>
      <w:r>
        <w:rPr>
          <w:rFonts w:ascii="Arial" w:eastAsia="Arial" w:hAnsi="Arial" w:cs="Arial"/>
          <w:b/>
          <w:bCs/>
        </w:rPr>
        <w:t>u 3. Đi</w:t>
      </w:r>
      <w:r>
        <w:rPr>
          <w:rFonts w:ascii="Arial" w:eastAsia="Arial" w:hAnsi="Arial" w:cs="Arial"/>
          <w:b/>
          <w:bCs/>
        </w:rPr>
        <w:t>ề</w:t>
      </w:r>
      <w:r>
        <w:rPr>
          <w:rFonts w:ascii="Arial" w:eastAsia="Arial" w:hAnsi="Arial" w:cs="Arial"/>
          <w:b/>
          <w:bCs/>
        </w:rPr>
        <w:t>u kho</w:t>
      </w:r>
      <w:r>
        <w:rPr>
          <w:rFonts w:ascii="Arial" w:eastAsia="Arial" w:hAnsi="Arial" w:cs="Arial"/>
          <w:b/>
          <w:bCs/>
        </w:rPr>
        <w:t>ả</w:t>
      </w:r>
      <w:r>
        <w:rPr>
          <w:rFonts w:ascii="Arial" w:eastAsia="Arial" w:hAnsi="Arial" w:cs="Arial"/>
          <w:b/>
          <w:bCs/>
        </w:rPr>
        <w:t>n thi hành</w:t>
      </w:r>
      <w:bookmarkEnd w:id="28"/>
    </w:p>
    <w:p w14:paraId="2FA52C9B" w14:textId="77777777" w:rsidR="00B51E51" w:rsidRDefault="00B51E51">
      <w:pPr>
        <w:spacing w:before="120" w:after="280" w:afterAutospacing="1"/>
      </w:pPr>
      <w:r>
        <w:t>1. Nghị định này có hiệu lực thi hành kể từ ngày 05 tháng 10 năm 2024.</w:t>
      </w:r>
    </w:p>
    <w:p w14:paraId="6EAD04D5" w14:textId="77777777" w:rsidR="00B51E51" w:rsidRDefault="00B51E51">
      <w:pPr>
        <w:spacing w:before="120" w:after="280" w:afterAutospacing="1"/>
      </w:pPr>
      <w:r>
        <w:t>2. Điều khoản chuyển tiếp</w:t>
      </w:r>
    </w:p>
    <w:p w14:paraId="7E9F4700" w14:textId="77777777" w:rsidR="00B51E51" w:rsidRDefault="00B51E51">
      <w:pPr>
        <w:spacing w:before="120" w:after="280" w:afterAutospacing="1"/>
      </w:pPr>
      <w:r>
        <w:t>Đơn vị đăng kiểm đã bị thu hồi giấy chứng nhận đủ điều kiện hoạt động kiểm định xe cơ giới trước ngày Nghị định này có hiệu lực thì được áp dụng theo quy định tại khoản 3 Điều 1 Nghị định này.</w:t>
      </w:r>
    </w:p>
    <w:p w14:paraId="3F73D34C" w14:textId="77777777" w:rsidR="00B51E51" w:rsidRDefault="00B51E51">
      <w:pPr>
        <w:spacing w:before="120" w:after="280" w:afterAutospacing="1"/>
      </w:pPr>
      <w:r>
        <w:t xml:space="preserve">3. Thay thế cụm từ “Giấy chứng nhận đủ điều kiện kinh doanh dịch vụ kiểm định xe cơ giới” bằng cụm từ “Giấy chứng nhận đủ điều kiện hoạt động kiểm định xe cơ giới” tại </w:t>
      </w:r>
      <w:bookmarkStart w:id="29" w:name="dc_11"/>
      <w:r>
        <w:t>điểm b khoản 4 Điều 38, điểm h khoản 1 Điều 81 Nghị định số 100/2019/NĐ-CP</w:t>
      </w:r>
      <w:bookmarkEnd w:id="29"/>
      <w:r>
        <w:t xml:space="preserve"> ngày 30 tháng 12 năm 2019 của Chính phủ quy định xử phạt vi phạm hành chính trong lĩnh vực giao thông đường bộ và đường sắt.</w:t>
      </w:r>
    </w:p>
    <w:p w14:paraId="597DCDAB" w14:textId="77777777" w:rsidR="00B51E51" w:rsidRDefault="00B51E51">
      <w:pPr>
        <w:spacing w:before="120" w:after="280" w:afterAutospacing="1"/>
      </w:pPr>
      <w:r>
        <w:lastRenderedPageBreak/>
        <w:t>4. Các Bộ trưởng, Thủ trưởng cơ quan ngang bộ, Thủ trưởng cơ quan thuộc Chính phủ, Chủ tịch Ủy ban nhân dân các tỉnh, thành phố trực thuộc trung ương và các tổ chức, cá nhân có liên quan chịu trách nhiệm thi hành Nghị định này./.</w:t>
      </w:r>
    </w:p>
    <w:p w14:paraId="4A4808C4" w14:textId="77777777" w:rsidR="00B51E51" w:rsidRDefault="00B51E5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060"/>
        <w:gridCol w:w="4516"/>
      </w:tblGrid>
      <w:tr w:rsidR="00000000" w14:paraId="2A6773EA" w14:textId="77777777">
        <w:tc>
          <w:tcPr>
            <w:tcW w:w="2642" w:type="pct"/>
            <w:tcBorders>
              <w:top w:val="nil"/>
              <w:left w:val="nil"/>
              <w:bottom w:val="nil"/>
              <w:right w:val="nil"/>
              <w:tl2br w:val="nil"/>
              <w:tr2bl w:val="nil"/>
            </w:tcBorders>
            <w:shd w:val="clear" w:color="auto" w:fill="auto"/>
            <w:tcMar>
              <w:top w:w="0" w:type="dxa"/>
              <w:left w:w="108" w:type="dxa"/>
              <w:bottom w:w="0" w:type="dxa"/>
              <w:right w:w="108" w:type="dxa"/>
            </w:tcMar>
          </w:tcPr>
          <w:p w14:paraId="48851368" w14:textId="77777777" w:rsidR="00B51E51" w:rsidRDefault="00B51E51">
            <w:pPr>
              <w:spacing w:before="120" w:after="280" w:afterAutospacing="1"/>
            </w:pPr>
            <w:r>
              <w:t> </w:t>
            </w:r>
          </w:p>
          <w:p w14:paraId="34464C35" w14:textId="77777777" w:rsidR="00B51E51" w:rsidRDefault="00B51E51">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Toà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xml:space="preserve">- Lưu: VT, CN. </w:t>
            </w:r>
            <w:r>
              <w:rPr>
                <w:sz w:val="16"/>
                <w:vertAlign w:val="subscript"/>
              </w:rPr>
              <w:t>pvc</w:t>
            </w:r>
          </w:p>
        </w:tc>
        <w:tc>
          <w:tcPr>
            <w:tcW w:w="2358" w:type="pct"/>
            <w:tcBorders>
              <w:top w:val="nil"/>
              <w:left w:val="nil"/>
              <w:bottom w:val="nil"/>
              <w:right w:val="nil"/>
              <w:tl2br w:val="nil"/>
              <w:tr2bl w:val="nil"/>
            </w:tcBorders>
            <w:shd w:val="clear" w:color="auto" w:fill="auto"/>
            <w:tcMar>
              <w:top w:w="0" w:type="dxa"/>
              <w:left w:w="108" w:type="dxa"/>
              <w:bottom w:w="0" w:type="dxa"/>
              <w:right w:w="108" w:type="dxa"/>
            </w:tcMar>
          </w:tcPr>
          <w:p w14:paraId="07E6556A" w14:textId="77777777" w:rsidR="00B51E51" w:rsidRDefault="00B51E51">
            <w:pPr>
              <w:spacing w:before="120"/>
              <w:jc w:val="center"/>
            </w:pPr>
            <w:r>
              <w:rPr>
                <w:rFonts w:ascii="Arial" w:eastAsia="Arial" w:hAnsi="Arial" w:cs="Arial"/>
                <w:b/>
                <w:bCs/>
              </w:rPr>
              <w:t>TM. CHÍNH PH</w:t>
            </w:r>
            <w:r>
              <w:rPr>
                <w:rFonts w:ascii="Arial" w:eastAsia="Arial" w:hAnsi="Arial" w:cs="Arial"/>
                <w:b/>
                <w:bCs/>
              </w:rPr>
              <w:t>Ủ</w:t>
            </w:r>
            <w:r>
              <w:br/>
            </w:r>
            <w:r>
              <w:rPr>
                <w:rFonts w:ascii="Arial" w:eastAsia="Arial" w:hAnsi="Arial" w:cs="Arial"/>
                <w:b/>
                <w:bCs/>
              </w:rPr>
              <w:t>KT. TH</w:t>
            </w:r>
            <w:r>
              <w:rPr>
                <w:rFonts w:ascii="Arial" w:eastAsia="Arial" w:hAnsi="Arial" w:cs="Arial"/>
                <w:b/>
                <w:bCs/>
              </w:rPr>
              <w:t>Ủ</w:t>
            </w:r>
            <w:r>
              <w:rPr>
                <w:rFonts w:ascii="Arial" w:eastAsia="Arial" w:hAnsi="Arial" w:cs="Arial"/>
                <w:b/>
                <w:bCs/>
              </w:rPr>
              <w:t xml:space="preserve"> TƯ</w:t>
            </w:r>
            <w:r>
              <w:rPr>
                <w:rFonts w:ascii="Arial" w:eastAsia="Arial" w:hAnsi="Arial" w:cs="Arial"/>
                <w:b/>
                <w:bCs/>
              </w:rPr>
              <w:t>Ớ</w:t>
            </w:r>
            <w:r>
              <w:rPr>
                <w:rFonts w:ascii="Arial" w:eastAsia="Arial" w:hAnsi="Arial" w:cs="Arial"/>
                <w:b/>
                <w:bCs/>
              </w:rPr>
              <w:t>NG</w:t>
            </w:r>
            <w:r>
              <w:br/>
            </w:r>
            <w:r>
              <w:rPr>
                <w:rFonts w:ascii="Arial" w:eastAsia="Arial" w:hAnsi="Arial" w:cs="Arial"/>
                <w:b/>
                <w:bCs/>
              </w:rPr>
              <w:t>PHÓ TH</w:t>
            </w:r>
            <w:r>
              <w:rPr>
                <w:rFonts w:ascii="Arial" w:eastAsia="Arial" w:hAnsi="Arial" w:cs="Arial"/>
                <w:b/>
                <w:bCs/>
              </w:rPr>
              <w:t>Ủ</w:t>
            </w:r>
            <w:r>
              <w:rPr>
                <w:rFonts w:ascii="Arial" w:eastAsia="Arial" w:hAnsi="Arial" w:cs="Arial"/>
                <w:b/>
                <w:bCs/>
              </w:rPr>
              <w:t xml:space="preserve"> TƯ</w:t>
            </w:r>
            <w:r>
              <w:rPr>
                <w:rFonts w:ascii="Arial" w:eastAsia="Arial" w:hAnsi="Arial" w:cs="Arial"/>
                <w:b/>
                <w:bCs/>
              </w:rPr>
              <w:t>Ớ</w:t>
            </w:r>
            <w:r>
              <w:rPr>
                <w:rFonts w:ascii="Arial" w:eastAsia="Arial" w:hAnsi="Arial" w:cs="Arial"/>
                <w:b/>
                <w:bCs/>
              </w:rPr>
              <w:t>NG</w:t>
            </w:r>
            <w:r>
              <w:br/>
            </w:r>
            <w:r>
              <w:br/>
            </w:r>
            <w:r>
              <w:br/>
            </w:r>
            <w:r>
              <w:br/>
            </w:r>
            <w:r>
              <w:br/>
            </w:r>
            <w:r>
              <w:rPr>
                <w:rFonts w:ascii="Arial" w:eastAsia="Arial" w:hAnsi="Arial" w:cs="Arial"/>
                <w:b/>
                <w:bCs/>
              </w:rPr>
              <w:t>Tr</w:t>
            </w:r>
            <w:r>
              <w:rPr>
                <w:rFonts w:ascii="Arial" w:eastAsia="Arial" w:hAnsi="Arial" w:cs="Arial"/>
                <w:b/>
                <w:bCs/>
              </w:rPr>
              <w:t>ầ</w:t>
            </w:r>
            <w:r>
              <w:rPr>
                <w:rFonts w:ascii="Arial" w:eastAsia="Arial" w:hAnsi="Arial" w:cs="Arial"/>
                <w:b/>
                <w:bCs/>
              </w:rPr>
              <w:t>n H</w:t>
            </w:r>
            <w:r>
              <w:rPr>
                <w:rFonts w:ascii="Arial" w:eastAsia="Arial" w:hAnsi="Arial" w:cs="Arial"/>
                <w:b/>
                <w:bCs/>
              </w:rPr>
              <w:t>ồ</w:t>
            </w:r>
            <w:r>
              <w:rPr>
                <w:rFonts w:ascii="Arial" w:eastAsia="Arial" w:hAnsi="Arial" w:cs="Arial"/>
                <w:b/>
                <w:bCs/>
              </w:rPr>
              <w:t>ng Hà</w:t>
            </w:r>
          </w:p>
        </w:tc>
      </w:tr>
    </w:tbl>
    <w:p w14:paraId="5DD69885" w14:textId="77777777" w:rsidR="00B51E51" w:rsidRDefault="00B51E51">
      <w:pPr>
        <w:spacing w:after="280" w:afterAutospacing="1"/>
      </w:pPr>
      <w:r>
        <w:rPr>
          <w:rFonts w:ascii="Arial" w:eastAsia="Arial" w:hAnsi="Arial" w:cs="Arial"/>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E51"/>
    <w:rsid w:val="00B51E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69584E"/>
  <w15:chartTrackingRefBased/>
  <w15:docId w15:val="{83C5682C-D984-4CD5-8EC3-59BD359A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