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000" w:firstRow="0" w:lastRow="0" w:firstColumn="0" w:lastColumn="0" w:noHBand="0" w:noVBand="0"/>
      </w:tblPr>
      <w:tblGrid>
        <w:gridCol w:w="3348"/>
        <w:gridCol w:w="5508"/>
      </w:tblGrid>
      <w:tr w:rsidR="00652B6B" w:rsidRPr="00255B66" w14:paraId="7898F03A" w14:textId="77777777" w:rsidTr="00780DF0">
        <w:tc>
          <w:tcPr>
            <w:tcW w:w="3348" w:type="dxa"/>
          </w:tcPr>
          <w:p w14:paraId="0C8C0E8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BỘ GIAO THÔNG VẬN TẢI</w:t>
            </w:r>
            <w:r w:rsidRPr="00255B66">
              <w:rPr>
                <w:rFonts w:ascii="Arial" w:hAnsi="Arial" w:cs="Arial"/>
                <w:b/>
                <w:sz w:val="20"/>
                <w:szCs w:val="20"/>
              </w:rPr>
              <w:br/>
              <w:t>-------</w:t>
            </w:r>
          </w:p>
        </w:tc>
        <w:tc>
          <w:tcPr>
            <w:tcW w:w="5508" w:type="dxa"/>
          </w:tcPr>
          <w:p w14:paraId="741584EA"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CỘNG HÒA XÃ HỘI CHỦ NGHĨA VIỆT NAM</w:t>
            </w:r>
            <w:r w:rsidRPr="00255B66">
              <w:rPr>
                <w:rFonts w:ascii="Arial" w:hAnsi="Arial" w:cs="Arial"/>
                <w:b/>
                <w:sz w:val="20"/>
                <w:szCs w:val="20"/>
              </w:rPr>
              <w:br/>
              <w:t xml:space="preserve">Độc lập - Tự do - Hạnh phúc </w:t>
            </w:r>
            <w:r w:rsidRPr="00255B66">
              <w:rPr>
                <w:rFonts w:ascii="Arial" w:hAnsi="Arial" w:cs="Arial"/>
                <w:b/>
                <w:sz w:val="20"/>
                <w:szCs w:val="20"/>
              </w:rPr>
              <w:br/>
              <w:t>---------------</w:t>
            </w:r>
          </w:p>
        </w:tc>
      </w:tr>
      <w:tr w:rsidR="00652B6B" w:rsidRPr="00255B66" w14:paraId="639016A4" w14:textId="77777777" w:rsidTr="00780DF0">
        <w:tc>
          <w:tcPr>
            <w:tcW w:w="3348" w:type="dxa"/>
          </w:tcPr>
          <w:p w14:paraId="1E44DE9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Số: 41/2021/TT-BGTVT</w:t>
            </w:r>
          </w:p>
        </w:tc>
        <w:tc>
          <w:tcPr>
            <w:tcW w:w="5508" w:type="dxa"/>
          </w:tcPr>
          <w:p w14:paraId="531B90D5" w14:textId="77777777" w:rsidR="00652B6B" w:rsidRPr="00255B66" w:rsidRDefault="00652B6B" w:rsidP="001E681A">
            <w:pPr>
              <w:pStyle w:val="normal0"/>
              <w:spacing w:before="120"/>
              <w:jc w:val="right"/>
              <w:rPr>
                <w:rFonts w:ascii="Arial" w:hAnsi="Arial" w:cs="Arial"/>
                <w:sz w:val="20"/>
                <w:szCs w:val="20"/>
              </w:rPr>
            </w:pPr>
            <w:r w:rsidRPr="00255B66">
              <w:rPr>
                <w:rFonts w:ascii="Arial" w:hAnsi="Arial" w:cs="Arial"/>
                <w:i/>
                <w:sz w:val="20"/>
                <w:szCs w:val="20"/>
              </w:rPr>
              <w:t>Hà Nội, ngày 31 tháng 12 năm 2021</w:t>
            </w:r>
          </w:p>
        </w:tc>
      </w:tr>
    </w:tbl>
    <w:p w14:paraId="29C1748F" w14:textId="77777777" w:rsidR="00652B6B" w:rsidRPr="00255B66" w:rsidRDefault="00652B6B" w:rsidP="001E681A">
      <w:pPr>
        <w:pStyle w:val="normal0"/>
        <w:spacing w:before="120"/>
        <w:rPr>
          <w:rFonts w:ascii="Arial" w:hAnsi="Arial" w:cs="Arial"/>
          <w:sz w:val="20"/>
          <w:szCs w:val="20"/>
        </w:rPr>
      </w:pPr>
    </w:p>
    <w:p w14:paraId="7DA169C3" w14:textId="77777777" w:rsidR="00652B6B" w:rsidRPr="00255B66" w:rsidRDefault="00652B6B" w:rsidP="001E681A">
      <w:pPr>
        <w:pStyle w:val="normal0"/>
        <w:spacing w:before="120"/>
        <w:jc w:val="center"/>
        <w:rPr>
          <w:rFonts w:ascii="Arial" w:hAnsi="Arial" w:cs="Arial"/>
        </w:rPr>
      </w:pPr>
      <w:bookmarkStart w:id="0" w:name="loai_1"/>
      <w:r w:rsidRPr="00255B66">
        <w:rPr>
          <w:rFonts w:ascii="Arial" w:hAnsi="Arial" w:cs="Arial"/>
          <w:b/>
        </w:rPr>
        <w:t>THÔNG TƯ</w:t>
      </w:r>
      <w:bookmarkEnd w:id="0"/>
    </w:p>
    <w:p w14:paraId="3463598C" w14:textId="77777777" w:rsidR="00652B6B" w:rsidRPr="00255B66" w:rsidRDefault="009E4F8E" w:rsidP="001E681A">
      <w:pPr>
        <w:pStyle w:val="normal0"/>
        <w:spacing w:before="120"/>
        <w:jc w:val="center"/>
        <w:rPr>
          <w:rFonts w:ascii="Arial" w:hAnsi="Arial" w:cs="Arial"/>
          <w:sz w:val="20"/>
          <w:szCs w:val="20"/>
        </w:rPr>
      </w:pPr>
      <w:bookmarkStart w:id="1" w:name="loai_1_name"/>
      <w:r w:rsidRPr="00255B66">
        <w:rPr>
          <w:rFonts w:ascii="Arial" w:hAnsi="Arial" w:cs="Arial"/>
          <w:sz w:val="20"/>
          <w:szCs w:val="20"/>
        </w:rPr>
        <w:t xml:space="preserve">SỬA ĐỔI, BỔ SUNG MỘT SỐ </w:t>
      </w:r>
      <w:r w:rsidR="00DC0D45" w:rsidRPr="00255B66">
        <w:rPr>
          <w:rFonts w:ascii="Arial" w:hAnsi="Arial" w:cs="Arial"/>
          <w:sz w:val="20"/>
          <w:szCs w:val="20"/>
        </w:rPr>
        <w:t>ĐIỀU</w:t>
      </w:r>
      <w:r w:rsidRPr="00255B66">
        <w:rPr>
          <w:rFonts w:ascii="Arial" w:hAnsi="Arial" w:cs="Arial"/>
          <w:sz w:val="20"/>
          <w:szCs w:val="20"/>
        </w:rPr>
        <w:t xml:space="preserve"> CỦA THÔNG TƯ SỐ 37/2018/TT-BGTVT NGÀY 07 THÁNG 6 NĂM 2018 CỦA BỘ TRƯỞNG BỘ GIAO THÔNG VẬN TẢI QUY ĐỊNH VỀ QUẢN LÝ, VẬN HÀNH KHAI THÁC VÀ BẢO TRÌ CÔNG TRÌNH ĐƯỜNG BỘ</w:t>
      </w:r>
      <w:bookmarkEnd w:id="1"/>
    </w:p>
    <w:p w14:paraId="626F2580"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i/>
          <w:sz w:val="20"/>
          <w:szCs w:val="20"/>
        </w:rPr>
        <w:t xml:space="preserve">Căn cứ </w:t>
      </w:r>
      <w:bookmarkStart w:id="2" w:name="tvpllink_byhyaroicn"/>
      <w:r w:rsidRPr="00255B66">
        <w:rPr>
          <w:rFonts w:ascii="Arial" w:hAnsi="Arial" w:cs="Arial"/>
          <w:i/>
          <w:sz w:val="20"/>
          <w:szCs w:val="20"/>
        </w:rPr>
        <w:t>Luật Giao thông đường bộ số 23/2008/QH12</w:t>
      </w:r>
      <w:bookmarkEnd w:id="2"/>
      <w:r w:rsidRPr="00255B66">
        <w:rPr>
          <w:rFonts w:ascii="Arial" w:hAnsi="Arial" w:cs="Arial"/>
          <w:i/>
          <w:sz w:val="20"/>
          <w:szCs w:val="20"/>
        </w:rPr>
        <w:t xml:space="preserve"> ngày 13 tháng 11 năm 2008;</w:t>
      </w:r>
    </w:p>
    <w:p w14:paraId="5CFE90F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i/>
          <w:sz w:val="20"/>
          <w:szCs w:val="20"/>
        </w:rPr>
        <w:t>Căn cứ Nghị định 12/2017/NĐ-CP ngày 10 tháng 02 năm 2017 của Chính phủ quy định chức năng, nhiệm vụ, quyền hạn và cơ cấu tổ chức của Bộ Giao thông vận tải;</w:t>
      </w:r>
    </w:p>
    <w:p w14:paraId="2D0B478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i/>
          <w:sz w:val="20"/>
          <w:szCs w:val="20"/>
        </w:rPr>
        <w:t>Căn cứ Nghị định số 06/2021/NĐ-CP ngày 26 tháng 01 năm 2021 của Chính phủ về quản lý chất lượng, thi công xây dựng và bảo trì công trình xây dựng;</w:t>
      </w:r>
    </w:p>
    <w:p w14:paraId="24C458B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i/>
          <w:sz w:val="20"/>
          <w:szCs w:val="20"/>
        </w:rPr>
        <w:t>Căn cứ Nghị định số 32/2014/NĐ-CP ngày 22 tháng 4 năm 2014 của Chính phủ quy định về quản lý, khai thác và bảo trì đường cao tốc;</w:t>
      </w:r>
    </w:p>
    <w:p w14:paraId="1B8D422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i/>
          <w:sz w:val="20"/>
          <w:szCs w:val="20"/>
        </w:rPr>
        <w:t>Căn cứ Nghị định số 33/2019/NĐ-CP ngày 23 tháng 04 năm 2019 của Chính phủ về quản lý, sử dụng và khai thác tài sản kết cấu hạ tầng giao thông đường bộ;</w:t>
      </w:r>
    </w:p>
    <w:p w14:paraId="153060F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i/>
          <w:sz w:val="20"/>
          <w:szCs w:val="20"/>
        </w:rPr>
        <w:t>Theo đề nghị của Vụ trưởng Vụ Kết cấu hạ tầng giao thông và Tổng cục trưởng Tổng cục Đường bộ Việt Nam;</w:t>
      </w:r>
    </w:p>
    <w:p w14:paraId="7C04821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i/>
          <w:sz w:val="20"/>
          <w:szCs w:val="20"/>
        </w:rPr>
        <w:t xml:space="preserve">Bộ trưởng Bộ Giao thông vận tải ban hành Thông tư sửa đổi, bổ sung một số </w:t>
      </w:r>
      <w:r w:rsidR="00DC0D45" w:rsidRPr="00255B66">
        <w:rPr>
          <w:rFonts w:ascii="Arial" w:hAnsi="Arial" w:cs="Arial"/>
          <w:i/>
          <w:sz w:val="20"/>
          <w:szCs w:val="20"/>
        </w:rPr>
        <w:t>điều</w:t>
      </w:r>
      <w:r w:rsidRPr="00255B66">
        <w:rPr>
          <w:rFonts w:ascii="Arial" w:hAnsi="Arial" w:cs="Arial"/>
          <w:i/>
          <w:sz w:val="20"/>
          <w:szCs w:val="20"/>
        </w:rPr>
        <w:t xml:space="preserve"> của Thông tư số 37/2018/TT-BGTVT ngày 07 tháng 6 năm 2018 của Bộ trưởng Bộ Giao thông vận tải quy định về quản lý, vận hành khai thác và bảo trì công trình đường bộ.</w:t>
      </w:r>
    </w:p>
    <w:p w14:paraId="53FF0265" w14:textId="77777777" w:rsidR="00652B6B" w:rsidRPr="00255B66" w:rsidRDefault="00DC0D45" w:rsidP="001E681A">
      <w:pPr>
        <w:pStyle w:val="normal0"/>
        <w:spacing w:before="120"/>
        <w:rPr>
          <w:rFonts w:ascii="Arial" w:hAnsi="Arial" w:cs="Arial"/>
          <w:sz w:val="20"/>
          <w:szCs w:val="20"/>
        </w:rPr>
      </w:pPr>
      <w:bookmarkStart w:id="3" w:name="dieu_1"/>
      <w:r w:rsidRPr="00255B66">
        <w:rPr>
          <w:rFonts w:ascii="Arial" w:hAnsi="Arial" w:cs="Arial"/>
          <w:b/>
          <w:sz w:val="20"/>
          <w:szCs w:val="20"/>
        </w:rPr>
        <w:t>Điều</w:t>
      </w:r>
      <w:r w:rsidR="009E4F8E" w:rsidRPr="00255B66">
        <w:rPr>
          <w:rFonts w:ascii="Arial" w:hAnsi="Arial" w:cs="Arial"/>
          <w:b/>
          <w:sz w:val="20"/>
          <w:szCs w:val="20"/>
        </w:rPr>
        <w:t xml:space="preserve"> 1. Sửa đổi, bổ sung một số </w:t>
      </w:r>
      <w:r w:rsidRPr="00255B66">
        <w:rPr>
          <w:rFonts w:ascii="Arial" w:hAnsi="Arial" w:cs="Arial"/>
          <w:b/>
          <w:sz w:val="20"/>
          <w:szCs w:val="20"/>
        </w:rPr>
        <w:t>điều</w:t>
      </w:r>
      <w:r w:rsidR="009E4F8E" w:rsidRPr="00255B66">
        <w:rPr>
          <w:rFonts w:ascii="Arial" w:hAnsi="Arial" w:cs="Arial"/>
          <w:b/>
          <w:sz w:val="20"/>
          <w:szCs w:val="20"/>
        </w:rPr>
        <w:t xml:space="preserve"> của Thông tư số 37/2018/TT-BGTVT ngày 07 tháng 6 năm 2018 của Bộ trưởng Bộ Giao thông vận tải quy định về quản lý, vận hành khai thác và bảo trì công trình đường bộ như sau:</w:t>
      </w:r>
      <w:bookmarkEnd w:id="3"/>
    </w:p>
    <w:p w14:paraId="790BC15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 Sửa đổi, bổ sung một số </w:t>
      </w:r>
      <w:r w:rsidR="00DC0D45" w:rsidRPr="00255B66">
        <w:rPr>
          <w:rFonts w:ascii="Arial" w:hAnsi="Arial" w:cs="Arial"/>
          <w:sz w:val="20"/>
          <w:szCs w:val="20"/>
        </w:rPr>
        <w:t>khoản</w:t>
      </w:r>
      <w:r w:rsidRPr="00255B66">
        <w:rPr>
          <w:rFonts w:ascii="Arial" w:hAnsi="Arial" w:cs="Arial"/>
          <w:sz w:val="20"/>
          <w:szCs w:val="20"/>
        </w:rPr>
        <w:t xml:space="preserve"> của </w:t>
      </w:r>
      <w:bookmarkStart w:id="4" w:name="dc_1"/>
      <w:r w:rsidR="00DC0D45" w:rsidRPr="00255B66">
        <w:rPr>
          <w:rFonts w:ascii="Arial" w:hAnsi="Arial" w:cs="Arial"/>
          <w:sz w:val="20"/>
          <w:szCs w:val="20"/>
        </w:rPr>
        <w:t>Điều</w:t>
      </w:r>
      <w:r w:rsidR="00A47D0A" w:rsidRPr="00255B66">
        <w:rPr>
          <w:rFonts w:ascii="Arial" w:hAnsi="Arial" w:cs="Arial"/>
          <w:sz w:val="20"/>
          <w:szCs w:val="20"/>
        </w:rPr>
        <w:t xml:space="preserve"> 2</w:t>
      </w:r>
      <w:bookmarkEnd w:id="4"/>
      <w:r w:rsidRPr="00255B66">
        <w:rPr>
          <w:rFonts w:ascii="Arial" w:hAnsi="Arial" w:cs="Arial"/>
          <w:sz w:val="20"/>
          <w:szCs w:val="20"/>
        </w:rPr>
        <w:t xml:space="preserve"> như sau:</w:t>
      </w:r>
    </w:p>
    <w:p w14:paraId="53043E74" w14:textId="77777777" w:rsidR="00652B6B" w:rsidRPr="00255B66" w:rsidRDefault="00652B6B" w:rsidP="001E681A">
      <w:pPr>
        <w:pStyle w:val="normal0"/>
        <w:spacing w:before="120"/>
        <w:rPr>
          <w:rFonts w:ascii="Arial" w:hAnsi="Arial" w:cs="Arial"/>
          <w:sz w:val="20"/>
          <w:szCs w:val="20"/>
        </w:rPr>
      </w:pPr>
      <w:bookmarkStart w:id="5" w:name="diem_a_1_1"/>
      <w:r w:rsidRPr="00255B66">
        <w:rPr>
          <w:rFonts w:ascii="Arial" w:hAnsi="Arial" w:cs="Arial"/>
          <w:sz w:val="20"/>
          <w:szCs w:val="20"/>
        </w:rPr>
        <w:t>a) Sửa đổi, bổ sung</w:t>
      </w:r>
      <w:bookmarkEnd w:id="5"/>
      <w:r w:rsidRPr="00255B66">
        <w:rPr>
          <w:rFonts w:ascii="Arial" w:hAnsi="Arial" w:cs="Arial"/>
          <w:sz w:val="20"/>
          <w:szCs w:val="20"/>
        </w:rPr>
        <w:t xml:space="preserve"> </w:t>
      </w:r>
      <w:bookmarkStart w:id="6" w:name="dc_2"/>
      <w:r w:rsidR="00DC0D45" w:rsidRPr="00255B66">
        <w:rPr>
          <w:rFonts w:ascii="Arial" w:hAnsi="Arial" w:cs="Arial"/>
          <w:sz w:val="20"/>
          <w:szCs w:val="20"/>
        </w:rPr>
        <w:t>khoản</w:t>
      </w:r>
      <w:r w:rsidR="00A47D0A" w:rsidRPr="00255B66">
        <w:rPr>
          <w:rFonts w:ascii="Arial" w:hAnsi="Arial" w:cs="Arial"/>
          <w:sz w:val="20"/>
          <w:szCs w:val="20"/>
        </w:rPr>
        <w:t xml:space="preserve"> 1 </w:t>
      </w:r>
      <w:r w:rsidR="00DC0D45" w:rsidRPr="00255B66">
        <w:rPr>
          <w:rFonts w:ascii="Arial" w:hAnsi="Arial" w:cs="Arial"/>
          <w:sz w:val="20"/>
          <w:szCs w:val="20"/>
        </w:rPr>
        <w:t>Điều</w:t>
      </w:r>
      <w:r w:rsidR="00A47D0A" w:rsidRPr="00255B66">
        <w:rPr>
          <w:rFonts w:ascii="Arial" w:hAnsi="Arial" w:cs="Arial"/>
          <w:sz w:val="20"/>
          <w:szCs w:val="20"/>
        </w:rPr>
        <w:t xml:space="preserve"> 2</w:t>
      </w:r>
      <w:bookmarkEnd w:id="6"/>
      <w:r w:rsidRPr="00255B66">
        <w:rPr>
          <w:rFonts w:ascii="Arial" w:hAnsi="Arial" w:cs="Arial"/>
          <w:sz w:val="20"/>
          <w:szCs w:val="20"/>
        </w:rPr>
        <w:t xml:space="preserve"> </w:t>
      </w:r>
      <w:bookmarkStart w:id="7" w:name="diem_a_1_1_name"/>
      <w:r w:rsidRPr="00255B66">
        <w:rPr>
          <w:rFonts w:ascii="Arial" w:hAnsi="Arial" w:cs="Arial"/>
          <w:sz w:val="20"/>
          <w:szCs w:val="20"/>
        </w:rPr>
        <w:t>như sau:</w:t>
      </w:r>
      <w:bookmarkEnd w:id="7"/>
    </w:p>
    <w:p w14:paraId="64DCD60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i/>
          <w:sz w:val="20"/>
          <w:szCs w:val="20"/>
        </w:rPr>
        <w:t>“1. Bảo trì công trình đường bộ</w:t>
      </w:r>
      <w:r w:rsidRPr="00255B66">
        <w:rPr>
          <w:rFonts w:ascii="Arial" w:hAnsi="Arial" w:cs="Arial"/>
          <w:sz w:val="20"/>
          <w:szCs w:val="20"/>
        </w:rPr>
        <w:t xml:space="preserve"> là tập hợp các công việc nhằm bảo đảm và duy trì sự làm việc bình thường, an toàn của công trình đường bộ theo quy định của thiết kế trong quá trình khai thác sử dụng. Nội dung bảo trì công trình đường bộ có thể bao gồm một, một số hoặc toàn bộ các công việc sau: kiểm tra, quan trắc, kiểm định chất lượng, bảo dưỡng và sửa chữa công trình đường bộ; bổ sung, thay thế hạng </w:t>
      </w:r>
      <w:r w:rsidR="00DC0D45" w:rsidRPr="00255B66">
        <w:rPr>
          <w:rFonts w:ascii="Arial" w:hAnsi="Arial" w:cs="Arial"/>
          <w:sz w:val="20"/>
          <w:szCs w:val="20"/>
        </w:rPr>
        <w:t>mục</w:t>
      </w:r>
      <w:r w:rsidRPr="00255B66">
        <w:rPr>
          <w:rFonts w:ascii="Arial" w:hAnsi="Arial" w:cs="Arial"/>
          <w:sz w:val="20"/>
          <w:szCs w:val="20"/>
        </w:rPr>
        <w:t>, thiết bị để việc khai thác sử dụng công trình đường bộ đảm bảo an toàn nhưng không bao gồm các hoạt động làm thay đổi công năng, quy mô công trình.”</w:t>
      </w:r>
    </w:p>
    <w:p w14:paraId="070CE933" w14:textId="77777777" w:rsidR="00652B6B" w:rsidRPr="00255B66" w:rsidRDefault="00652B6B" w:rsidP="001E681A">
      <w:pPr>
        <w:pStyle w:val="normal0"/>
        <w:spacing w:before="120"/>
        <w:rPr>
          <w:rFonts w:ascii="Arial" w:hAnsi="Arial" w:cs="Arial"/>
          <w:sz w:val="20"/>
          <w:szCs w:val="20"/>
        </w:rPr>
      </w:pPr>
      <w:bookmarkStart w:id="8" w:name="diem_b_1_1"/>
      <w:r w:rsidRPr="00255B66">
        <w:rPr>
          <w:rFonts w:ascii="Arial" w:hAnsi="Arial" w:cs="Arial"/>
          <w:sz w:val="20"/>
          <w:szCs w:val="20"/>
        </w:rPr>
        <w:t xml:space="preserve">b) Bổ sung các </w:t>
      </w:r>
      <w:r w:rsidR="00DC0D45" w:rsidRPr="00255B66">
        <w:rPr>
          <w:rFonts w:ascii="Arial" w:hAnsi="Arial" w:cs="Arial"/>
          <w:sz w:val="20"/>
          <w:szCs w:val="20"/>
        </w:rPr>
        <w:t>khoản</w:t>
      </w:r>
      <w:r w:rsidRPr="00255B66">
        <w:rPr>
          <w:rFonts w:ascii="Arial" w:hAnsi="Arial" w:cs="Arial"/>
          <w:sz w:val="20"/>
          <w:szCs w:val="20"/>
        </w:rPr>
        <w:t xml:space="preserve"> 10 và </w:t>
      </w:r>
      <w:r w:rsidR="00DC0D45" w:rsidRPr="00255B66">
        <w:rPr>
          <w:rFonts w:ascii="Arial" w:hAnsi="Arial" w:cs="Arial"/>
          <w:sz w:val="20"/>
          <w:szCs w:val="20"/>
        </w:rPr>
        <w:t>khoản</w:t>
      </w:r>
      <w:r w:rsidRPr="00255B66">
        <w:rPr>
          <w:rFonts w:ascii="Arial" w:hAnsi="Arial" w:cs="Arial"/>
          <w:sz w:val="20"/>
          <w:szCs w:val="20"/>
        </w:rPr>
        <w:t xml:space="preserve"> 11 vào</w:t>
      </w:r>
      <w:bookmarkEnd w:id="8"/>
      <w:r w:rsidRPr="00255B66">
        <w:rPr>
          <w:rFonts w:ascii="Arial" w:hAnsi="Arial" w:cs="Arial"/>
          <w:sz w:val="20"/>
          <w:szCs w:val="20"/>
        </w:rPr>
        <w:t xml:space="preserve"> </w:t>
      </w:r>
      <w:bookmarkStart w:id="9" w:name="dc_3"/>
      <w:r w:rsidR="00DC0D45" w:rsidRPr="00255B66">
        <w:rPr>
          <w:rFonts w:ascii="Arial" w:hAnsi="Arial" w:cs="Arial"/>
          <w:sz w:val="20"/>
          <w:szCs w:val="20"/>
        </w:rPr>
        <w:t>Điều</w:t>
      </w:r>
      <w:r w:rsidR="00A47D0A" w:rsidRPr="00255B66">
        <w:rPr>
          <w:rFonts w:ascii="Arial" w:hAnsi="Arial" w:cs="Arial"/>
          <w:sz w:val="20"/>
          <w:szCs w:val="20"/>
        </w:rPr>
        <w:t xml:space="preserve"> 2</w:t>
      </w:r>
      <w:bookmarkEnd w:id="9"/>
      <w:r w:rsidRPr="00255B66">
        <w:rPr>
          <w:rFonts w:ascii="Arial" w:hAnsi="Arial" w:cs="Arial"/>
          <w:sz w:val="20"/>
          <w:szCs w:val="20"/>
        </w:rPr>
        <w:t xml:space="preserve"> </w:t>
      </w:r>
      <w:bookmarkStart w:id="10" w:name="diem_b_1_1_name"/>
      <w:r w:rsidRPr="00255B66">
        <w:rPr>
          <w:rFonts w:ascii="Arial" w:hAnsi="Arial" w:cs="Arial"/>
          <w:sz w:val="20"/>
          <w:szCs w:val="20"/>
        </w:rPr>
        <w:t>như sau:</w:t>
      </w:r>
      <w:bookmarkEnd w:id="10"/>
    </w:p>
    <w:p w14:paraId="155B04A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10. Các công trình, thiết bị phụ trợ khác quy định tại </w:t>
      </w:r>
      <w:r w:rsidR="00DC0D45" w:rsidRPr="00255B66">
        <w:rPr>
          <w:rFonts w:ascii="Arial" w:hAnsi="Arial" w:cs="Arial"/>
          <w:sz w:val="20"/>
          <w:szCs w:val="20"/>
        </w:rPr>
        <w:t>khoản</w:t>
      </w:r>
      <w:r w:rsidRPr="00255B66">
        <w:rPr>
          <w:rFonts w:ascii="Arial" w:hAnsi="Arial" w:cs="Arial"/>
          <w:sz w:val="20"/>
          <w:szCs w:val="20"/>
        </w:rPr>
        <w:t xml:space="preserve"> 2 </w:t>
      </w:r>
      <w:r w:rsidR="00DC0D45" w:rsidRPr="00255B66">
        <w:rPr>
          <w:rFonts w:ascii="Arial" w:hAnsi="Arial" w:cs="Arial"/>
          <w:sz w:val="20"/>
          <w:szCs w:val="20"/>
        </w:rPr>
        <w:t>Điều</w:t>
      </w:r>
      <w:r w:rsidRPr="00255B66">
        <w:rPr>
          <w:rFonts w:ascii="Arial" w:hAnsi="Arial" w:cs="Arial"/>
          <w:sz w:val="20"/>
          <w:szCs w:val="20"/>
        </w:rPr>
        <w:t xml:space="preserve"> 3 Luật Giao thông đường bộ gồm: cọc mốc lộ giới hành lang an toàn đường bộ (gọi tắt là mốc lộ giới), mốc giải phóng mặt bằng, mốc ranh giới đất của đường bộ; hệ thống công trình, thiết bị phụ trợ (bao gồm cả phần mềm để phục vụ quản lý, vận hành khai thác và bảo trì công trình đường bộ).</w:t>
      </w:r>
    </w:p>
    <w:p w14:paraId="5FCE13D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11. Trung tâm quản lý và giám sát giao thông (sau đây gọi là Trung tâm ITS) gồm:</w:t>
      </w:r>
    </w:p>
    <w:p w14:paraId="7FDC208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Hệ thống thu thập và hiển thị thông tin trên đường các thông tin về tình hình giao thông và hiển thị dữ liệu về </w:t>
      </w:r>
      <w:r w:rsidR="00DC0D45" w:rsidRPr="00255B66">
        <w:rPr>
          <w:rFonts w:ascii="Arial" w:hAnsi="Arial" w:cs="Arial"/>
          <w:sz w:val="20"/>
          <w:szCs w:val="20"/>
        </w:rPr>
        <w:t>điều</w:t>
      </w:r>
      <w:r w:rsidRPr="00255B66">
        <w:rPr>
          <w:rFonts w:ascii="Arial" w:hAnsi="Arial" w:cs="Arial"/>
          <w:sz w:val="20"/>
          <w:szCs w:val="20"/>
        </w:rPr>
        <w:t xml:space="preserve"> khiển, báo hiệu giao thông đường bộ;</w:t>
      </w:r>
    </w:p>
    <w:p w14:paraId="3AD7E94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Hệ thống truyền dẫn dữ liệu từ đường về hệ thống xử lý và từ hệ thống xử lý đến các biển báo điện tử;</w:t>
      </w:r>
    </w:p>
    <w:p w14:paraId="081E134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 Hệ thống xử lý gồm: hệ thống lưu trữ, bảo quản dữ liệu và xử lý dữ liệu;</w:t>
      </w:r>
    </w:p>
    <w:p w14:paraId="04D7532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d) Cơ sở hạ tầng phục vụ gồm nhà làm việc và các trang thiết bị cần thiết.”</w:t>
      </w:r>
    </w:p>
    <w:p w14:paraId="539CF0E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2. Sửa đổi, bổ sung một số </w:t>
      </w:r>
      <w:r w:rsidR="00DC0D45" w:rsidRPr="00255B66">
        <w:rPr>
          <w:rFonts w:ascii="Arial" w:hAnsi="Arial" w:cs="Arial"/>
          <w:sz w:val="20"/>
          <w:szCs w:val="20"/>
        </w:rPr>
        <w:t>điểm</w:t>
      </w:r>
      <w:r w:rsidRPr="00255B66">
        <w:rPr>
          <w:rFonts w:ascii="Arial" w:hAnsi="Arial" w:cs="Arial"/>
          <w:sz w:val="20"/>
          <w:szCs w:val="20"/>
        </w:rPr>
        <w:t xml:space="preserve"> của </w:t>
      </w:r>
      <w:bookmarkStart w:id="11" w:name="dc_4"/>
      <w:r w:rsidR="00DC0D45" w:rsidRPr="00255B66">
        <w:rPr>
          <w:rFonts w:ascii="Arial" w:hAnsi="Arial" w:cs="Arial"/>
          <w:sz w:val="20"/>
          <w:szCs w:val="20"/>
        </w:rPr>
        <w:t>khoản</w:t>
      </w:r>
      <w:r w:rsidR="00A47D0A" w:rsidRPr="00255B66">
        <w:rPr>
          <w:rFonts w:ascii="Arial" w:hAnsi="Arial" w:cs="Arial"/>
          <w:sz w:val="20"/>
          <w:szCs w:val="20"/>
        </w:rPr>
        <w:t xml:space="preserve"> 5 </w:t>
      </w:r>
      <w:r w:rsidR="00DC0D45" w:rsidRPr="00255B66">
        <w:rPr>
          <w:rFonts w:ascii="Arial" w:hAnsi="Arial" w:cs="Arial"/>
          <w:sz w:val="20"/>
          <w:szCs w:val="20"/>
        </w:rPr>
        <w:t>Điều</w:t>
      </w:r>
      <w:r w:rsidR="00A47D0A" w:rsidRPr="00255B66">
        <w:rPr>
          <w:rFonts w:ascii="Arial" w:hAnsi="Arial" w:cs="Arial"/>
          <w:sz w:val="20"/>
          <w:szCs w:val="20"/>
        </w:rPr>
        <w:t xml:space="preserve"> 3</w:t>
      </w:r>
      <w:bookmarkEnd w:id="11"/>
      <w:r w:rsidRPr="00255B66">
        <w:rPr>
          <w:rFonts w:ascii="Arial" w:hAnsi="Arial" w:cs="Arial"/>
          <w:sz w:val="20"/>
          <w:szCs w:val="20"/>
        </w:rPr>
        <w:t xml:space="preserve"> như sau:</w:t>
      </w:r>
    </w:p>
    <w:p w14:paraId="46D1C40D" w14:textId="77777777" w:rsidR="00652B6B" w:rsidRPr="00255B66" w:rsidRDefault="00652B6B" w:rsidP="001E681A">
      <w:pPr>
        <w:pStyle w:val="normal0"/>
        <w:spacing w:before="120"/>
        <w:rPr>
          <w:rFonts w:ascii="Arial" w:hAnsi="Arial" w:cs="Arial"/>
          <w:sz w:val="20"/>
          <w:szCs w:val="20"/>
        </w:rPr>
      </w:pPr>
      <w:bookmarkStart w:id="12" w:name="diem_a_2_1"/>
      <w:r w:rsidRPr="00255B66">
        <w:rPr>
          <w:rFonts w:ascii="Arial" w:hAnsi="Arial" w:cs="Arial"/>
          <w:sz w:val="20"/>
          <w:szCs w:val="20"/>
        </w:rPr>
        <w:t>a) Sửa đổi</w:t>
      </w:r>
      <w:bookmarkEnd w:id="12"/>
      <w:r w:rsidRPr="00255B66">
        <w:rPr>
          <w:rFonts w:ascii="Arial" w:hAnsi="Arial" w:cs="Arial"/>
          <w:sz w:val="20"/>
          <w:szCs w:val="20"/>
        </w:rPr>
        <w:t xml:space="preserve"> </w:t>
      </w:r>
      <w:bookmarkStart w:id="13" w:name="dc_5"/>
      <w:r w:rsidR="00DC0D45" w:rsidRPr="00255B66">
        <w:rPr>
          <w:rFonts w:ascii="Arial" w:hAnsi="Arial" w:cs="Arial"/>
          <w:sz w:val="20"/>
          <w:szCs w:val="20"/>
        </w:rPr>
        <w:t>điểm</w:t>
      </w:r>
      <w:r w:rsidR="00A47D0A" w:rsidRPr="00255B66">
        <w:rPr>
          <w:rFonts w:ascii="Arial" w:hAnsi="Arial" w:cs="Arial"/>
          <w:sz w:val="20"/>
          <w:szCs w:val="20"/>
        </w:rPr>
        <w:t xml:space="preserve"> b, </w:t>
      </w:r>
      <w:r w:rsidR="00DC0D45" w:rsidRPr="00255B66">
        <w:rPr>
          <w:rFonts w:ascii="Arial" w:hAnsi="Arial" w:cs="Arial"/>
          <w:sz w:val="20"/>
          <w:szCs w:val="20"/>
        </w:rPr>
        <w:t>điểm</w:t>
      </w:r>
      <w:r w:rsidR="00A47D0A" w:rsidRPr="00255B66">
        <w:rPr>
          <w:rFonts w:ascii="Arial" w:hAnsi="Arial" w:cs="Arial"/>
          <w:sz w:val="20"/>
          <w:szCs w:val="20"/>
        </w:rPr>
        <w:t xml:space="preserve"> c và </w:t>
      </w:r>
      <w:r w:rsidR="00DC0D45" w:rsidRPr="00255B66">
        <w:rPr>
          <w:rFonts w:ascii="Arial" w:hAnsi="Arial" w:cs="Arial"/>
          <w:sz w:val="20"/>
          <w:szCs w:val="20"/>
        </w:rPr>
        <w:t>điểm</w:t>
      </w:r>
      <w:r w:rsidR="00A47D0A" w:rsidRPr="00255B66">
        <w:rPr>
          <w:rFonts w:ascii="Arial" w:hAnsi="Arial" w:cs="Arial"/>
          <w:sz w:val="20"/>
          <w:szCs w:val="20"/>
        </w:rPr>
        <w:t xml:space="preserve"> d </w:t>
      </w:r>
      <w:r w:rsidR="00DC0D45" w:rsidRPr="00255B66">
        <w:rPr>
          <w:rFonts w:ascii="Arial" w:hAnsi="Arial" w:cs="Arial"/>
          <w:sz w:val="20"/>
          <w:szCs w:val="20"/>
        </w:rPr>
        <w:t>khoản</w:t>
      </w:r>
      <w:r w:rsidR="00A47D0A" w:rsidRPr="00255B66">
        <w:rPr>
          <w:rFonts w:ascii="Arial" w:hAnsi="Arial" w:cs="Arial"/>
          <w:sz w:val="20"/>
          <w:szCs w:val="20"/>
        </w:rPr>
        <w:t xml:space="preserve"> 5 </w:t>
      </w:r>
      <w:r w:rsidR="00DC0D45" w:rsidRPr="00255B66">
        <w:rPr>
          <w:rFonts w:ascii="Arial" w:hAnsi="Arial" w:cs="Arial"/>
          <w:sz w:val="20"/>
          <w:szCs w:val="20"/>
        </w:rPr>
        <w:t>Điều</w:t>
      </w:r>
      <w:r w:rsidR="00A47D0A" w:rsidRPr="00255B66">
        <w:rPr>
          <w:rFonts w:ascii="Arial" w:hAnsi="Arial" w:cs="Arial"/>
          <w:sz w:val="20"/>
          <w:szCs w:val="20"/>
        </w:rPr>
        <w:t xml:space="preserve"> 3</w:t>
      </w:r>
      <w:bookmarkEnd w:id="13"/>
      <w:r w:rsidR="00A47D0A" w:rsidRPr="00255B66">
        <w:rPr>
          <w:rFonts w:ascii="Arial" w:hAnsi="Arial" w:cs="Arial"/>
          <w:sz w:val="20"/>
          <w:szCs w:val="20"/>
        </w:rPr>
        <w:t xml:space="preserve"> </w:t>
      </w:r>
      <w:bookmarkStart w:id="14" w:name="diem_a_2_1_name"/>
      <w:r w:rsidRPr="00255B66">
        <w:rPr>
          <w:rFonts w:ascii="Arial" w:hAnsi="Arial" w:cs="Arial"/>
          <w:sz w:val="20"/>
          <w:szCs w:val="20"/>
        </w:rPr>
        <w:t>như sau:</w:t>
      </w:r>
      <w:bookmarkEnd w:id="14"/>
    </w:p>
    <w:p w14:paraId="785AF82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Công trình cấp điện, hệ thống chiếu sáng thực hiện theo quy định của Nghị định số 06/2021/NĐ-CP ngày 26 tháng 01 năm 2021 của Chính phủ về quản lý chất lượng, thi công xây dựng và bảo trì công trình xây dựng (sau đây gọi tắt là Nghị định số </w:t>
      </w:r>
      <w:bookmarkStart w:id="15" w:name="tvpllink_oeibhvfrdl"/>
      <w:r w:rsidRPr="00255B66">
        <w:rPr>
          <w:rFonts w:ascii="Arial" w:hAnsi="Arial" w:cs="Arial"/>
          <w:sz w:val="20"/>
          <w:szCs w:val="20"/>
        </w:rPr>
        <w:t>06/2021/NĐ-CP</w:t>
      </w:r>
      <w:bookmarkEnd w:id="15"/>
      <w:r w:rsidRPr="00255B66">
        <w:rPr>
          <w:rFonts w:ascii="Arial" w:hAnsi="Arial" w:cs="Arial"/>
          <w:sz w:val="20"/>
          <w:szCs w:val="20"/>
        </w:rPr>
        <w:t>);</w:t>
      </w:r>
    </w:p>
    <w:p w14:paraId="54EF747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 Đèn tín hiệu giao thông, thiết bị lắp đặt vào công trình thực hiện theo quy định của Nghị định số 06/2021/NĐ-CP và quy trình bảo trì của nhà cung cấp lắp đặt thiết bị;</w:t>
      </w:r>
    </w:p>
    <w:p w14:paraId="0153FA5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lastRenderedPageBreak/>
        <w:t xml:space="preserve">d) Việc quản lý, vận hành khai thác và bảo trì các hạng </w:t>
      </w:r>
      <w:r w:rsidR="00DC0D45" w:rsidRPr="00255B66">
        <w:rPr>
          <w:rFonts w:ascii="Arial" w:hAnsi="Arial" w:cs="Arial"/>
          <w:sz w:val="20"/>
          <w:szCs w:val="20"/>
        </w:rPr>
        <w:t>mục</w:t>
      </w:r>
      <w:r w:rsidRPr="00255B66">
        <w:rPr>
          <w:rFonts w:ascii="Arial" w:hAnsi="Arial" w:cs="Arial"/>
          <w:sz w:val="20"/>
          <w:szCs w:val="20"/>
        </w:rPr>
        <w:t xml:space="preserve"> công trình trạm kiểm tra tải trọng xe, trạm thu phí đường bộ, trung tâm ITS và các công trình, thiết bị phụ trợ đường bộ khác phải phù hợp với từng loại và cấp của hạng </w:t>
      </w:r>
      <w:r w:rsidR="00DC0D45" w:rsidRPr="00255B66">
        <w:rPr>
          <w:rFonts w:ascii="Arial" w:hAnsi="Arial" w:cs="Arial"/>
          <w:sz w:val="20"/>
          <w:szCs w:val="20"/>
        </w:rPr>
        <w:t>mục</w:t>
      </w:r>
      <w:r w:rsidRPr="00255B66">
        <w:rPr>
          <w:rFonts w:ascii="Arial" w:hAnsi="Arial" w:cs="Arial"/>
          <w:sz w:val="20"/>
          <w:szCs w:val="20"/>
        </w:rPr>
        <w:t xml:space="preserve"> công trình”</w:t>
      </w:r>
    </w:p>
    <w:p w14:paraId="0DB76773" w14:textId="77777777" w:rsidR="00652B6B" w:rsidRPr="00255B66" w:rsidRDefault="00652B6B" w:rsidP="001E681A">
      <w:pPr>
        <w:pStyle w:val="normal0"/>
        <w:spacing w:before="120"/>
        <w:rPr>
          <w:rFonts w:ascii="Arial" w:hAnsi="Arial" w:cs="Arial"/>
          <w:sz w:val="20"/>
          <w:szCs w:val="20"/>
        </w:rPr>
      </w:pPr>
      <w:bookmarkStart w:id="16" w:name="diem_b_2_1"/>
      <w:r w:rsidRPr="00255B66">
        <w:rPr>
          <w:rFonts w:ascii="Arial" w:hAnsi="Arial" w:cs="Arial"/>
          <w:sz w:val="20"/>
          <w:szCs w:val="20"/>
        </w:rPr>
        <w:t xml:space="preserve">b) Bổ sung </w:t>
      </w:r>
      <w:r w:rsidR="00DC0D45" w:rsidRPr="00255B66">
        <w:rPr>
          <w:rFonts w:ascii="Arial" w:hAnsi="Arial" w:cs="Arial"/>
          <w:sz w:val="20"/>
          <w:szCs w:val="20"/>
        </w:rPr>
        <w:t>điểm</w:t>
      </w:r>
      <w:r w:rsidRPr="00255B66">
        <w:rPr>
          <w:rFonts w:ascii="Arial" w:hAnsi="Arial" w:cs="Arial"/>
          <w:sz w:val="20"/>
          <w:szCs w:val="20"/>
        </w:rPr>
        <w:t xml:space="preserve"> đ vào</w:t>
      </w:r>
      <w:bookmarkEnd w:id="16"/>
      <w:r w:rsidRPr="00255B66">
        <w:rPr>
          <w:rFonts w:ascii="Arial" w:hAnsi="Arial" w:cs="Arial"/>
          <w:sz w:val="20"/>
          <w:szCs w:val="20"/>
        </w:rPr>
        <w:t xml:space="preserve"> </w:t>
      </w:r>
      <w:bookmarkStart w:id="17" w:name="dc_6"/>
      <w:r w:rsidR="00DC0D45" w:rsidRPr="00255B66">
        <w:rPr>
          <w:rFonts w:ascii="Arial" w:hAnsi="Arial" w:cs="Arial"/>
          <w:sz w:val="20"/>
          <w:szCs w:val="20"/>
        </w:rPr>
        <w:t>khoản</w:t>
      </w:r>
      <w:r w:rsidR="00A47D0A" w:rsidRPr="00255B66">
        <w:rPr>
          <w:rFonts w:ascii="Arial" w:hAnsi="Arial" w:cs="Arial"/>
          <w:sz w:val="20"/>
          <w:szCs w:val="20"/>
        </w:rPr>
        <w:t xml:space="preserve"> 5 </w:t>
      </w:r>
      <w:r w:rsidR="00DC0D45" w:rsidRPr="00255B66">
        <w:rPr>
          <w:rFonts w:ascii="Arial" w:hAnsi="Arial" w:cs="Arial"/>
          <w:sz w:val="20"/>
          <w:szCs w:val="20"/>
        </w:rPr>
        <w:t>Điều</w:t>
      </w:r>
      <w:r w:rsidR="00A47D0A" w:rsidRPr="00255B66">
        <w:rPr>
          <w:rFonts w:ascii="Arial" w:hAnsi="Arial" w:cs="Arial"/>
          <w:sz w:val="20"/>
          <w:szCs w:val="20"/>
        </w:rPr>
        <w:t xml:space="preserve"> 3</w:t>
      </w:r>
      <w:bookmarkEnd w:id="17"/>
      <w:r w:rsidRPr="00255B66">
        <w:rPr>
          <w:rFonts w:ascii="Arial" w:hAnsi="Arial" w:cs="Arial"/>
          <w:sz w:val="20"/>
          <w:szCs w:val="20"/>
        </w:rPr>
        <w:t xml:space="preserve"> </w:t>
      </w:r>
      <w:bookmarkStart w:id="18" w:name="diem_b_2_1_name"/>
      <w:r w:rsidRPr="00255B66">
        <w:rPr>
          <w:rFonts w:ascii="Arial" w:hAnsi="Arial" w:cs="Arial"/>
          <w:sz w:val="20"/>
          <w:szCs w:val="20"/>
        </w:rPr>
        <w:t>như sau:</w:t>
      </w:r>
      <w:bookmarkEnd w:id="18"/>
    </w:p>
    <w:p w14:paraId="50084EB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“đ) Các hệ thống thiết bị (bao gồm cả phần mềm) phục vụ công tác quản lý cơ sở dữ liệu đường bộ, Trung tâm ITS và cơ sở dữ liệu về bảo trì công trình đường bộ theo quy định tại </w:t>
      </w:r>
      <w:bookmarkStart w:id="19" w:name="dc_7"/>
      <w:r w:rsidR="00DC0D45" w:rsidRPr="00255B66">
        <w:rPr>
          <w:rFonts w:ascii="Arial" w:hAnsi="Arial" w:cs="Arial"/>
          <w:sz w:val="20"/>
          <w:szCs w:val="20"/>
        </w:rPr>
        <w:t>điểm</w:t>
      </w:r>
      <w:r w:rsidR="00A47D0A" w:rsidRPr="00255B66">
        <w:rPr>
          <w:rFonts w:ascii="Arial" w:hAnsi="Arial" w:cs="Arial"/>
          <w:sz w:val="20"/>
          <w:szCs w:val="20"/>
        </w:rPr>
        <w:t xml:space="preserve"> a </w:t>
      </w:r>
      <w:r w:rsidR="00DC0D45" w:rsidRPr="00255B66">
        <w:rPr>
          <w:rFonts w:ascii="Arial" w:hAnsi="Arial" w:cs="Arial"/>
          <w:sz w:val="20"/>
          <w:szCs w:val="20"/>
        </w:rPr>
        <w:t>khoản</w:t>
      </w:r>
      <w:r w:rsidR="00A47D0A" w:rsidRPr="00255B66">
        <w:rPr>
          <w:rFonts w:ascii="Arial" w:hAnsi="Arial" w:cs="Arial"/>
          <w:sz w:val="20"/>
          <w:szCs w:val="20"/>
        </w:rPr>
        <w:t xml:space="preserve"> 3 </w:t>
      </w:r>
      <w:r w:rsidR="00DC0D45" w:rsidRPr="00255B66">
        <w:rPr>
          <w:rFonts w:ascii="Arial" w:hAnsi="Arial" w:cs="Arial"/>
          <w:sz w:val="20"/>
          <w:szCs w:val="20"/>
        </w:rPr>
        <w:t>Điều</w:t>
      </w:r>
      <w:r w:rsidR="00A47D0A" w:rsidRPr="00255B66">
        <w:rPr>
          <w:rFonts w:ascii="Arial" w:hAnsi="Arial" w:cs="Arial"/>
          <w:sz w:val="20"/>
          <w:szCs w:val="20"/>
        </w:rPr>
        <w:t xml:space="preserve"> 35 Nghị định số 06/2021/NĐ-CP</w:t>
      </w:r>
      <w:bookmarkEnd w:id="19"/>
      <w:r w:rsidRPr="00255B66">
        <w:rPr>
          <w:rFonts w:ascii="Arial" w:hAnsi="Arial" w:cs="Arial"/>
          <w:sz w:val="20"/>
          <w:szCs w:val="20"/>
        </w:rPr>
        <w:t>.</w:t>
      </w:r>
    </w:p>
    <w:p w14:paraId="69C0A0B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3. Sửa đổi, bổ sung một số </w:t>
      </w:r>
      <w:r w:rsidR="00DC0D45" w:rsidRPr="00255B66">
        <w:rPr>
          <w:rFonts w:ascii="Arial" w:hAnsi="Arial" w:cs="Arial"/>
          <w:sz w:val="20"/>
          <w:szCs w:val="20"/>
        </w:rPr>
        <w:t>điểm</w:t>
      </w:r>
      <w:r w:rsidRPr="00255B66">
        <w:rPr>
          <w:rFonts w:ascii="Arial" w:hAnsi="Arial" w:cs="Arial"/>
          <w:sz w:val="20"/>
          <w:szCs w:val="20"/>
        </w:rPr>
        <w:t xml:space="preserve">, </w:t>
      </w:r>
      <w:r w:rsidR="00DC0D45" w:rsidRPr="00255B66">
        <w:rPr>
          <w:rFonts w:ascii="Arial" w:hAnsi="Arial" w:cs="Arial"/>
          <w:sz w:val="20"/>
          <w:szCs w:val="20"/>
        </w:rPr>
        <w:t>khoản</w:t>
      </w:r>
      <w:r w:rsidRPr="00255B66">
        <w:rPr>
          <w:rFonts w:ascii="Arial" w:hAnsi="Arial" w:cs="Arial"/>
          <w:sz w:val="20"/>
          <w:szCs w:val="20"/>
        </w:rPr>
        <w:t xml:space="preserve"> của </w:t>
      </w:r>
      <w:bookmarkStart w:id="20" w:name="dc_8"/>
      <w:r w:rsidR="00DC0D45" w:rsidRPr="00255B66">
        <w:rPr>
          <w:rFonts w:ascii="Arial" w:hAnsi="Arial" w:cs="Arial"/>
          <w:sz w:val="20"/>
          <w:szCs w:val="20"/>
        </w:rPr>
        <w:t>Điều</w:t>
      </w:r>
      <w:r w:rsidR="00A47D0A" w:rsidRPr="00255B66">
        <w:rPr>
          <w:rFonts w:ascii="Arial" w:hAnsi="Arial" w:cs="Arial"/>
          <w:sz w:val="20"/>
          <w:szCs w:val="20"/>
        </w:rPr>
        <w:t xml:space="preserve"> 4</w:t>
      </w:r>
      <w:bookmarkEnd w:id="20"/>
      <w:r w:rsidRPr="00255B66">
        <w:rPr>
          <w:rFonts w:ascii="Arial" w:hAnsi="Arial" w:cs="Arial"/>
          <w:sz w:val="20"/>
          <w:szCs w:val="20"/>
        </w:rPr>
        <w:t xml:space="preserve"> như sau:</w:t>
      </w:r>
    </w:p>
    <w:p w14:paraId="1DE1EFDC" w14:textId="77777777" w:rsidR="00652B6B" w:rsidRPr="00255B66" w:rsidRDefault="00652B6B" w:rsidP="001E681A">
      <w:pPr>
        <w:pStyle w:val="normal0"/>
        <w:spacing w:before="120"/>
        <w:rPr>
          <w:rFonts w:ascii="Arial" w:hAnsi="Arial" w:cs="Arial"/>
          <w:sz w:val="20"/>
          <w:szCs w:val="20"/>
        </w:rPr>
      </w:pPr>
      <w:bookmarkStart w:id="21" w:name="diem_a_3_1"/>
      <w:r w:rsidRPr="00255B66">
        <w:rPr>
          <w:rFonts w:ascii="Arial" w:hAnsi="Arial" w:cs="Arial"/>
          <w:sz w:val="20"/>
          <w:szCs w:val="20"/>
        </w:rPr>
        <w:t>a) Sửa đổi, bổ sung các</w:t>
      </w:r>
      <w:bookmarkEnd w:id="21"/>
      <w:r w:rsidRPr="00255B66">
        <w:rPr>
          <w:rFonts w:ascii="Arial" w:hAnsi="Arial" w:cs="Arial"/>
          <w:sz w:val="20"/>
          <w:szCs w:val="20"/>
        </w:rPr>
        <w:t xml:space="preserve"> </w:t>
      </w:r>
      <w:bookmarkStart w:id="22" w:name="dc_9"/>
      <w:r w:rsidR="00DC0D45" w:rsidRPr="00255B66">
        <w:rPr>
          <w:rFonts w:ascii="Arial" w:hAnsi="Arial" w:cs="Arial"/>
          <w:sz w:val="20"/>
          <w:szCs w:val="20"/>
        </w:rPr>
        <w:t>điểm</w:t>
      </w:r>
      <w:r w:rsidR="00B1042B" w:rsidRPr="00255B66">
        <w:rPr>
          <w:rFonts w:ascii="Arial" w:hAnsi="Arial" w:cs="Arial"/>
          <w:sz w:val="20"/>
          <w:szCs w:val="20"/>
        </w:rPr>
        <w:t xml:space="preserve"> a và </w:t>
      </w:r>
      <w:r w:rsidR="00DC0D45" w:rsidRPr="00255B66">
        <w:rPr>
          <w:rFonts w:ascii="Arial" w:hAnsi="Arial" w:cs="Arial"/>
          <w:sz w:val="20"/>
          <w:szCs w:val="20"/>
        </w:rPr>
        <w:t>điểm</w:t>
      </w:r>
      <w:r w:rsidR="00B1042B" w:rsidRPr="00255B66">
        <w:rPr>
          <w:rFonts w:ascii="Arial" w:hAnsi="Arial" w:cs="Arial"/>
          <w:sz w:val="20"/>
          <w:szCs w:val="20"/>
        </w:rPr>
        <w:t xml:space="preserve"> b </w:t>
      </w:r>
      <w:r w:rsidR="00DC0D45" w:rsidRPr="00255B66">
        <w:rPr>
          <w:rFonts w:ascii="Arial" w:hAnsi="Arial" w:cs="Arial"/>
          <w:sz w:val="20"/>
          <w:szCs w:val="20"/>
        </w:rPr>
        <w:t>khoản</w:t>
      </w:r>
      <w:r w:rsidR="00B1042B" w:rsidRPr="00255B66">
        <w:rPr>
          <w:rFonts w:ascii="Arial" w:hAnsi="Arial" w:cs="Arial"/>
          <w:sz w:val="20"/>
          <w:szCs w:val="20"/>
        </w:rPr>
        <w:t xml:space="preserve"> 1 </w:t>
      </w:r>
      <w:r w:rsidR="00DC0D45" w:rsidRPr="00255B66">
        <w:rPr>
          <w:rFonts w:ascii="Arial" w:hAnsi="Arial" w:cs="Arial"/>
          <w:sz w:val="20"/>
          <w:szCs w:val="20"/>
        </w:rPr>
        <w:t>Điều</w:t>
      </w:r>
      <w:r w:rsidR="00B1042B" w:rsidRPr="00255B66">
        <w:rPr>
          <w:rFonts w:ascii="Arial" w:hAnsi="Arial" w:cs="Arial"/>
          <w:sz w:val="20"/>
          <w:szCs w:val="20"/>
        </w:rPr>
        <w:t xml:space="preserve"> 4</w:t>
      </w:r>
      <w:bookmarkEnd w:id="22"/>
      <w:r w:rsidRPr="00255B66">
        <w:rPr>
          <w:rFonts w:ascii="Arial" w:hAnsi="Arial" w:cs="Arial"/>
          <w:sz w:val="20"/>
          <w:szCs w:val="20"/>
        </w:rPr>
        <w:t xml:space="preserve"> </w:t>
      </w:r>
      <w:bookmarkStart w:id="23" w:name="diem_a_3_1_name"/>
      <w:r w:rsidRPr="00255B66">
        <w:rPr>
          <w:rFonts w:ascii="Arial" w:hAnsi="Arial" w:cs="Arial"/>
          <w:sz w:val="20"/>
          <w:szCs w:val="20"/>
        </w:rPr>
        <w:t>như sau:</w:t>
      </w:r>
      <w:bookmarkEnd w:id="23"/>
    </w:p>
    <w:p w14:paraId="7FBB95E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“a) Việc kiểm tra công trình đường bộ có thể bằng trực quan, bằng các số liệu quan trắc thường xuyên (nếu có) hoặc bằng thiết bị kiểm tra chuyên dụng khi cần thiết;</w:t>
      </w:r>
    </w:p>
    <w:p w14:paraId="5A73781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Kiểm tra công trình đường bộ bao gồm kiểm tra theo quy chuẩn, tiêu chuẩn kỹ thuật, quy trình bảo trì được duyệt; kiểm tra thường xuyên, định kỳ và đột xuất nhằm phát hiện các dấu hiệu xuống cấp, những hư hỏng của công trình, thiết bị lắp đặt vào công trình làm cơ sở cho việc bảo dưỡng công trình.”</w:t>
      </w:r>
    </w:p>
    <w:p w14:paraId="1AD3FAA1" w14:textId="77777777" w:rsidR="00652B6B" w:rsidRPr="00255B66" w:rsidRDefault="00652B6B" w:rsidP="001E681A">
      <w:pPr>
        <w:pStyle w:val="normal0"/>
        <w:spacing w:before="120"/>
        <w:rPr>
          <w:rFonts w:ascii="Arial" w:hAnsi="Arial" w:cs="Arial"/>
          <w:sz w:val="20"/>
          <w:szCs w:val="20"/>
        </w:rPr>
      </w:pPr>
      <w:bookmarkStart w:id="24" w:name="diem_b_3_1"/>
      <w:r w:rsidRPr="00255B66">
        <w:rPr>
          <w:rFonts w:ascii="Arial" w:hAnsi="Arial" w:cs="Arial"/>
          <w:sz w:val="20"/>
          <w:szCs w:val="20"/>
        </w:rPr>
        <w:t>b) Sửa đổi, bổ sung</w:t>
      </w:r>
      <w:bookmarkEnd w:id="24"/>
      <w:r w:rsidRPr="00255B66">
        <w:rPr>
          <w:rFonts w:ascii="Arial" w:hAnsi="Arial" w:cs="Arial"/>
          <w:sz w:val="20"/>
          <w:szCs w:val="20"/>
        </w:rPr>
        <w:t xml:space="preserve"> </w:t>
      </w:r>
      <w:bookmarkStart w:id="25" w:name="dc_10"/>
      <w:r w:rsidR="00DC0D45" w:rsidRPr="00255B66">
        <w:rPr>
          <w:rFonts w:ascii="Arial" w:hAnsi="Arial" w:cs="Arial"/>
          <w:sz w:val="20"/>
          <w:szCs w:val="20"/>
        </w:rPr>
        <w:t>điểm</w:t>
      </w:r>
      <w:r w:rsidR="00B1042B" w:rsidRPr="00255B66">
        <w:rPr>
          <w:rFonts w:ascii="Arial" w:hAnsi="Arial" w:cs="Arial"/>
          <w:sz w:val="20"/>
          <w:szCs w:val="20"/>
        </w:rPr>
        <w:t xml:space="preserve"> b </w:t>
      </w:r>
      <w:r w:rsidR="00DC0D45" w:rsidRPr="00255B66">
        <w:rPr>
          <w:rFonts w:ascii="Arial" w:hAnsi="Arial" w:cs="Arial"/>
          <w:sz w:val="20"/>
          <w:szCs w:val="20"/>
        </w:rPr>
        <w:t>khoản</w:t>
      </w:r>
      <w:r w:rsidR="00B1042B" w:rsidRPr="00255B66">
        <w:rPr>
          <w:rFonts w:ascii="Arial" w:hAnsi="Arial" w:cs="Arial"/>
          <w:sz w:val="20"/>
          <w:szCs w:val="20"/>
        </w:rPr>
        <w:t xml:space="preserve"> 2 </w:t>
      </w:r>
      <w:r w:rsidR="00DC0D45" w:rsidRPr="00255B66">
        <w:rPr>
          <w:rFonts w:ascii="Arial" w:hAnsi="Arial" w:cs="Arial"/>
          <w:sz w:val="20"/>
          <w:szCs w:val="20"/>
        </w:rPr>
        <w:t>Điều</w:t>
      </w:r>
      <w:r w:rsidR="00B1042B" w:rsidRPr="00255B66">
        <w:rPr>
          <w:rFonts w:ascii="Arial" w:hAnsi="Arial" w:cs="Arial"/>
          <w:sz w:val="20"/>
          <w:szCs w:val="20"/>
        </w:rPr>
        <w:t xml:space="preserve"> 4</w:t>
      </w:r>
      <w:bookmarkEnd w:id="25"/>
      <w:r w:rsidRPr="00255B66">
        <w:rPr>
          <w:rFonts w:ascii="Arial" w:hAnsi="Arial" w:cs="Arial"/>
          <w:sz w:val="20"/>
          <w:szCs w:val="20"/>
        </w:rPr>
        <w:t xml:space="preserve"> </w:t>
      </w:r>
      <w:bookmarkStart w:id="26" w:name="diem_b_3_1_name"/>
      <w:r w:rsidRPr="00255B66">
        <w:rPr>
          <w:rFonts w:ascii="Arial" w:hAnsi="Arial" w:cs="Arial"/>
          <w:sz w:val="20"/>
          <w:szCs w:val="20"/>
        </w:rPr>
        <w:t>như sau:</w:t>
      </w:r>
      <w:bookmarkEnd w:id="26"/>
    </w:p>
    <w:p w14:paraId="5142C34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Danh </w:t>
      </w:r>
      <w:r w:rsidR="00DC0D45" w:rsidRPr="00255B66">
        <w:rPr>
          <w:rFonts w:ascii="Arial" w:hAnsi="Arial" w:cs="Arial"/>
          <w:sz w:val="20"/>
          <w:szCs w:val="20"/>
        </w:rPr>
        <w:t>mục</w:t>
      </w:r>
      <w:r w:rsidRPr="00255B66">
        <w:rPr>
          <w:rFonts w:ascii="Arial" w:hAnsi="Arial" w:cs="Arial"/>
          <w:sz w:val="20"/>
          <w:szCs w:val="20"/>
        </w:rPr>
        <w:t xml:space="preserve"> công trình đường bộ bắt buộc phải quan trắc trong quá trình khai thác sử dụng quy định tại Phụ lục I ban hành kèm theo </w:t>
      </w:r>
      <w:r w:rsidR="00255B66" w:rsidRPr="00255B66">
        <w:rPr>
          <w:rFonts w:ascii="Arial" w:hAnsi="Arial" w:cs="Arial"/>
          <w:sz w:val="20"/>
          <w:szCs w:val="20"/>
        </w:rPr>
        <w:t>Thông tư này</w:t>
      </w:r>
      <w:r w:rsidRPr="00255B66">
        <w:rPr>
          <w:rFonts w:ascii="Arial" w:hAnsi="Arial" w:cs="Arial"/>
          <w:sz w:val="20"/>
          <w:szCs w:val="20"/>
        </w:rPr>
        <w:t>. Quan trắc công trình, bộ phận công trình đường bộ được thực hiện theo nhiệm vụ quan trắc được cơ quan, tổ chức có thẩm quyền duyệt dự án bảo trì phê duyệt phù hợp với Nghị định số 06/2021/NĐ-CP và quy định khác của pháp luật có liên quan.”</w:t>
      </w:r>
    </w:p>
    <w:p w14:paraId="0949B3D7" w14:textId="77777777" w:rsidR="00652B6B" w:rsidRPr="00255B66" w:rsidRDefault="00652B6B" w:rsidP="001E681A">
      <w:pPr>
        <w:pStyle w:val="normal0"/>
        <w:spacing w:before="120"/>
        <w:rPr>
          <w:rFonts w:ascii="Arial" w:hAnsi="Arial" w:cs="Arial"/>
          <w:sz w:val="20"/>
          <w:szCs w:val="20"/>
        </w:rPr>
      </w:pPr>
      <w:bookmarkStart w:id="27" w:name="diem_c_3_1"/>
      <w:r w:rsidRPr="00255B66">
        <w:rPr>
          <w:rFonts w:ascii="Arial" w:hAnsi="Arial" w:cs="Arial"/>
          <w:sz w:val="20"/>
          <w:szCs w:val="20"/>
        </w:rPr>
        <w:t>c) Sửa đổi, bổ sung</w:t>
      </w:r>
      <w:bookmarkEnd w:id="27"/>
      <w:r w:rsidRPr="00255B66">
        <w:rPr>
          <w:rFonts w:ascii="Arial" w:hAnsi="Arial" w:cs="Arial"/>
          <w:sz w:val="20"/>
          <w:szCs w:val="20"/>
        </w:rPr>
        <w:t xml:space="preserve"> </w:t>
      </w:r>
      <w:bookmarkStart w:id="28" w:name="dc_11"/>
      <w:r w:rsidR="00DC0D45" w:rsidRPr="00255B66">
        <w:rPr>
          <w:rFonts w:ascii="Arial" w:hAnsi="Arial" w:cs="Arial"/>
          <w:sz w:val="20"/>
          <w:szCs w:val="20"/>
        </w:rPr>
        <w:t>khoản</w:t>
      </w:r>
      <w:r w:rsidR="00B1042B" w:rsidRPr="00255B66">
        <w:rPr>
          <w:rFonts w:ascii="Arial" w:hAnsi="Arial" w:cs="Arial"/>
          <w:sz w:val="20"/>
          <w:szCs w:val="20"/>
        </w:rPr>
        <w:t xml:space="preserve"> 3 </w:t>
      </w:r>
      <w:r w:rsidR="00DC0D45" w:rsidRPr="00255B66">
        <w:rPr>
          <w:rFonts w:ascii="Arial" w:hAnsi="Arial" w:cs="Arial"/>
          <w:sz w:val="20"/>
          <w:szCs w:val="20"/>
        </w:rPr>
        <w:t>Điều</w:t>
      </w:r>
      <w:r w:rsidR="00B1042B" w:rsidRPr="00255B66">
        <w:rPr>
          <w:rFonts w:ascii="Arial" w:hAnsi="Arial" w:cs="Arial"/>
          <w:sz w:val="20"/>
          <w:szCs w:val="20"/>
        </w:rPr>
        <w:t xml:space="preserve"> 4</w:t>
      </w:r>
      <w:bookmarkEnd w:id="28"/>
      <w:r w:rsidRPr="00255B66">
        <w:rPr>
          <w:rFonts w:ascii="Arial" w:hAnsi="Arial" w:cs="Arial"/>
          <w:sz w:val="20"/>
          <w:szCs w:val="20"/>
        </w:rPr>
        <w:t xml:space="preserve"> </w:t>
      </w:r>
      <w:bookmarkStart w:id="29" w:name="diem_c_3_1_name"/>
      <w:r w:rsidRPr="00255B66">
        <w:rPr>
          <w:rFonts w:ascii="Arial" w:hAnsi="Arial" w:cs="Arial"/>
          <w:sz w:val="20"/>
          <w:szCs w:val="20"/>
        </w:rPr>
        <w:t>như sau:</w:t>
      </w:r>
      <w:bookmarkEnd w:id="29"/>
    </w:p>
    <w:p w14:paraId="6B84F20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“3. Kiểm định chất lượng công trình đường bộ là hoạt động kiểm tra, đánh giá chất lượng hoặc nguyên nhân hư hỏng, giá trị, thời hạn sử dụng và các thông số kỹ thuật khác của sản phẩm xây dựng, bộ phận công trình đường bộ hoặc công hình đường bộ thông qua quan trắc, thí nghiệm kết hợp với việc tính toán, phân tích. Kiểm định chất lượng công trình đường bộ phục vụ công tác bảo trì được thực hiện theo quy định tại </w:t>
      </w:r>
      <w:bookmarkStart w:id="30" w:name="dc_13"/>
      <w:r w:rsidR="00DC0D45" w:rsidRPr="00255B66">
        <w:rPr>
          <w:rFonts w:ascii="Arial" w:hAnsi="Arial" w:cs="Arial"/>
          <w:sz w:val="20"/>
          <w:szCs w:val="20"/>
        </w:rPr>
        <w:t>khoản</w:t>
      </w:r>
      <w:r w:rsidR="00B1042B" w:rsidRPr="00255B66">
        <w:rPr>
          <w:rFonts w:ascii="Arial" w:hAnsi="Arial" w:cs="Arial"/>
          <w:sz w:val="20"/>
          <w:szCs w:val="20"/>
        </w:rPr>
        <w:t xml:space="preserve"> 5 </w:t>
      </w:r>
      <w:r w:rsidR="00DC0D45" w:rsidRPr="00255B66">
        <w:rPr>
          <w:rFonts w:ascii="Arial" w:hAnsi="Arial" w:cs="Arial"/>
          <w:sz w:val="20"/>
          <w:szCs w:val="20"/>
        </w:rPr>
        <w:t>Điều</w:t>
      </w:r>
      <w:r w:rsidR="00B1042B" w:rsidRPr="00255B66">
        <w:rPr>
          <w:rFonts w:ascii="Arial" w:hAnsi="Arial" w:cs="Arial"/>
          <w:sz w:val="20"/>
          <w:szCs w:val="20"/>
        </w:rPr>
        <w:t xml:space="preserve"> 33 Nghị định số 06/2021/NĐ-CP</w:t>
      </w:r>
      <w:bookmarkEnd w:id="30"/>
      <w:r w:rsidRPr="00255B66">
        <w:rPr>
          <w:rFonts w:ascii="Arial" w:hAnsi="Arial" w:cs="Arial"/>
          <w:sz w:val="20"/>
          <w:szCs w:val="20"/>
        </w:rPr>
        <w:t>.”</w:t>
      </w:r>
    </w:p>
    <w:p w14:paraId="6646F0B4" w14:textId="77777777" w:rsidR="00652B6B" w:rsidRPr="00255B66" w:rsidRDefault="00652B6B" w:rsidP="001E681A">
      <w:pPr>
        <w:pStyle w:val="normal0"/>
        <w:spacing w:before="120"/>
        <w:rPr>
          <w:rFonts w:ascii="Arial" w:hAnsi="Arial" w:cs="Arial"/>
          <w:sz w:val="20"/>
          <w:szCs w:val="20"/>
        </w:rPr>
      </w:pPr>
      <w:bookmarkStart w:id="31" w:name="diem_d_3_1"/>
      <w:r w:rsidRPr="00255B66">
        <w:rPr>
          <w:rFonts w:ascii="Arial" w:hAnsi="Arial" w:cs="Arial"/>
          <w:sz w:val="20"/>
          <w:szCs w:val="20"/>
        </w:rPr>
        <w:t>d) Sửa đổi, bổ sung các</w:t>
      </w:r>
      <w:bookmarkEnd w:id="31"/>
      <w:r w:rsidRPr="00255B66">
        <w:rPr>
          <w:rFonts w:ascii="Arial" w:hAnsi="Arial" w:cs="Arial"/>
          <w:sz w:val="20"/>
          <w:szCs w:val="20"/>
        </w:rPr>
        <w:t xml:space="preserve"> </w:t>
      </w:r>
      <w:bookmarkStart w:id="32" w:name="dc_14"/>
      <w:r w:rsidR="00DC0D45" w:rsidRPr="00255B66">
        <w:rPr>
          <w:rFonts w:ascii="Arial" w:hAnsi="Arial" w:cs="Arial"/>
          <w:sz w:val="20"/>
          <w:szCs w:val="20"/>
        </w:rPr>
        <w:t>khoản</w:t>
      </w:r>
      <w:r w:rsidR="00B1042B" w:rsidRPr="00255B66">
        <w:rPr>
          <w:rFonts w:ascii="Arial" w:hAnsi="Arial" w:cs="Arial"/>
          <w:sz w:val="20"/>
          <w:szCs w:val="20"/>
        </w:rPr>
        <w:t xml:space="preserve"> 4 và </w:t>
      </w:r>
      <w:r w:rsidR="00DC0D45" w:rsidRPr="00255B66">
        <w:rPr>
          <w:rFonts w:ascii="Arial" w:hAnsi="Arial" w:cs="Arial"/>
          <w:sz w:val="20"/>
          <w:szCs w:val="20"/>
        </w:rPr>
        <w:t>khoản</w:t>
      </w:r>
      <w:r w:rsidR="00B1042B" w:rsidRPr="00255B66">
        <w:rPr>
          <w:rFonts w:ascii="Arial" w:hAnsi="Arial" w:cs="Arial"/>
          <w:sz w:val="20"/>
          <w:szCs w:val="20"/>
        </w:rPr>
        <w:t xml:space="preserve"> 5 </w:t>
      </w:r>
      <w:r w:rsidR="00DC0D45" w:rsidRPr="00255B66">
        <w:rPr>
          <w:rFonts w:ascii="Arial" w:hAnsi="Arial" w:cs="Arial"/>
          <w:sz w:val="20"/>
          <w:szCs w:val="20"/>
        </w:rPr>
        <w:t>Điều</w:t>
      </w:r>
      <w:r w:rsidR="00B1042B" w:rsidRPr="00255B66">
        <w:rPr>
          <w:rFonts w:ascii="Arial" w:hAnsi="Arial" w:cs="Arial"/>
          <w:sz w:val="20"/>
          <w:szCs w:val="20"/>
        </w:rPr>
        <w:t xml:space="preserve"> 4</w:t>
      </w:r>
      <w:bookmarkEnd w:id="32"/>
      <w:r w:rsidRPr="00255B66">
        <w:rPr>
          <w:rFonts w:ascii="Arial" w:hAnsi="Arial" w:cs="Arial"/>
          <w:sz w:val="20"/>
          <w:szCs w:val="20"/>
        </w:rPr>
        <w:t xml:space="preserve"> </w:t>
      </w:r>
      <w:bookmarkStart w:id="33" w:name="diem_d_3_1_name"/>
      <w:r w:rsidRPr="00255B66">
        <w:rPr>
          <w:rFonts w:ascii="Arial" w:hAnsi="Arial" w:cs="Arial"/>
          <w:sz w:val="20"/>
          <w:szCs w:val="20"/>
        </w:rPr>
        <w:t>như sau:</w:t>
      </w:r>
      <w:bookmarkEnd w:id="33"/>
    </w:p>
    <w:p w14:paraId="4A8D1FB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“4. Bảo dưỡng công trình đường bộ thực hiện theo quy định của Nghị định số 06/2021/NĐ-CP, các quy định khác của pháp luật có liên quan, tiêu chuẩn kỹ thuật do cơ quan Nhà nước có thẩm quyền ban hành và quy trình bảo trì của công trình đường bộ được duyệt.”.</w:t>
      </w:r>
    </w:p>
    <w:p w14:paraId="23060EF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5. Sửa chữa công trình đường bộ là các hoạt động khắc phục các hư hỏng, xuống cấp, xử lý đối với các bộ phận, hạng </w:t>
      </w:r>
      <w:r w:rsidR="00DC0D45" w:rsidRPr="00255B66">
        <w:rPr>
          <w:rFonts w:ascii="Arial" w:hAnsi="Arial" w:cs="Arial"/>
          <w:sz w:val="20"/>
          <w:szCs w:val="20"/>
        </w:rPr>
        <w:t>mục</w:t>
      </w:r>
      <w:r w:rsidRPr="00255B66">
        <w:rPr>
          <w:rFonts w:ascii="Arial" w:hAnsi="Arial" w:cs="Arial"/>
          <w:sz w:val="20"/>
          <w:szCs w:val="20"/>
        </w:rPr>
        <w:t xml:space="preserve"> công trình có dấu hiệu nguy hiểm, không bảo đảm an toàn cho khai thác sử dụng nhằm đảm bảo và duy trì sự làm việc bình thường, an toàn của công trình trong quá trình khai thác sử dụng. Sửa chữa công trình đường bộ bao gồm:</w:t>
      </w:r>
    </w:p>
    <w:p w14:paraId="3A78D3A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Sửa chữa định kỳ bao gồm sửa chữa hư hỏng công trình, hạng </w:t>
      </w:r>
      <w:r w:rsidR="00DC0D45" w:rsidRPr="00255B66">
        <w:rPr>
          <w:rFonts w:ascii="Arial" w:hAnsi="Arial" w:cs="Arial"/>
          <w:sz w:val="20"/>
          <w:szCs w:val="20"/>
        </w:rPr>
        <w:t>mục</w:t>
      </w:r>
      <w:r w:rsidRPr="00255B66">
        <w:rPr>
          <w:rFonts w:ascii="Arial" w:hAnsi="Arial" w:cs="Arial"/>
          <w:sz w:val="20"/>
          <w:szCs w:val="20"/>
        </w:rPr>
        <w:t xml:space="preserve"> công trình đường bộ hoặc bổ sung, thay thế bộ phận công trình, thiết bị lắp đặt vào công trình bị hư hỏng được thực hiện định kỳ về thời hạn hoặc tần suất khai thác, sử dụng theo tiêu chuẩn kỹ thuật, quy trình bảo trì được duyệt; sửa chữa, khắc phục </w:t>
      </w:r>
      <w:r w:rsidR="00DC0D45" w:rsidRPr="00255B66">
        <w:rPr>
          <w:rFonts w:ascii="Arial" w:hAnsi="Arial" w:cs="Arial"/>
          <w:sz w:val="20"/>
          <w:szCs w:val="20"/>
        </w:rPr>
        <w:t>điểm</w:t>
      </w:r>
      <w:r w:rsidRPr="00255B66">
        <w:rPr>
          <w:rFonts w:ascii="Arial" w:hAnsi="Arial" w:cs="Arial"/>
          <w:sz w:val="20"/>
          <w:szCs w:val="20"/>
        </w:rPr>
        <w:t xml:space="preserve"> tiềm ẩn tai nạn giao thông; sửa chữa, bổ sung các hạng </w:t>
      </w:r>
      <w:r w:rsidR="00DC0D45" w:rsidRPr="00255B66">
        <w:rPr>
          <w:rFonts w:ascii="Arial" w:hAnsi="Arial" w:cs="Arial"/>
          <w:sz w:val="20"/>
          <w:szCs w:val="20"/>
        </w:rPr>
        <w:t>mục</w:t>
      </w:r>
      <w:r w:rsidRPr="00255B66">
        <w:rPr>
          <w:rFonts w:ascii="Arial" w:hAnsi="Arial" w:cs="Arial"/>
          <w:sz w:val="20"/>
          <w:szCs w:val="20"/>
        </w:rPr>
        <w:t xml:space="preserve"> an toàn giao thông đường bộ; trạm kiểm tra tải trọng xe, trạm thu phí đường bộ, trung tâm ITS và các công trình thiết bị phụ trợ khác quy định tại </w:t>
      </w:r>
      <w:r w:rsidR="00DC0D45" w:rsidRPr="00255B66">
        <w:rPr>
          <w:rFonts w:ascii="Arial" w:hAnsi="Arial" w:cs="Arial"/>
          <w:sz w:val="20"/>
          <w:szCs w:val="20"/>
        </w:rPr>
        <w:t>khoản</w:t>
      </w:r>
      <w:r w:rsidRPr="00255B66">
        <w:rPr>
          <w:rFonts w:ascii="Arial" w:hAnsi="Arial" w:cs="Arial"/>
          <w:sz w:val="20"/>
          <w:szCs w:val="20"/>
        </w:rPr>
        <w:t xml:space="preserve"> 10 </w:t>
      </w:r>
      <w:r w:rsidR="00DC0D45" w:rsidRPr="00255B66">
        <w:rPr>
          <w:rFonts w:ascii="Arial" w:hAnsi="Arial" w:cs="Arial"/>
          <w:sz w:val="20"/>
          <w:szCs w:val="20"/>
        </w:rPr>
        <w:t>Điều</w:t>
      </w:r>
      <w:r w:rsidRPr="00255B66">
        <w:rPr>
          <w:rFonts w:ascii="Arial" w:hAnsi="Arial" w:cs="Arial"/>
          <w:sz w:val="20"/>
          <w:szCs w:val="20"/>
        </w:rPr>
        <w:t xml:space="preserve"> 2 </w:t>
      </w:r>
      <w:r w:rsidR="00255B66" w:rsidRPr="00255B66">
        <w:rPr>
          <w:rFonts w:ascii="Arial" w:hAnsi="Arial" w:cs="Arial"/>
          <w:sz w:val="20"/>
          <w:szCs w:val="20"/>
        </w:rPr>
        <w:t>Thông tư này</w:t>
      </w:r>
      <w:r w:rsidRPr="00255B66">
        <w:rPr>
          <w:rFonts w:ascii="Arial" w:hAnsi="Arial" w:cs="Arial"/>
          <w:sz w:val="20"/>
          <w:szCs w:val="20"/>
        </w:rPr>
        <w:t xml:space="preserve"> nhằm đảm bảo khai thác, sử dụng công trình đường bộ bình thường, an toàn và hiệu quả (bao gồm cả mua sắm thay thế các thiết bị và phần mềm hoạt động khi hết hạn sử dụng, không còn phù hợp yêu cầu quản lý, bảo trì, khai thác công trình đường bộ);</w:t>
      </w:r>
    </w:p>
    <w:p w14:paraId="485C70C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Sửa chữa đột xuất công trình được thực hiện khi: bộ phận công trình, công trình bị hư hỏng do chịu tác động đột xuất như mưa gió, bão, lũ lụt, động đất, va đập, cháy, nổ và những tác động đột xuất khác phải sửa chữa cấp bách hoặc khi bộ phận công trình, công trình có biểu hiện xuống cấp ảnh hưởng đến an toàn sử dụng, vận hành, khai thác công trình; xử lý tai nạn giao thông, </w:t>
      </w:r>
      <w:r w:rsidR="00DC0D45" w:rsidRPr="00255B66">
        <w:rPr>
          <w:rFonts w:ascii="Arial" w:hAnsi="Arial" w:cs="Arial"/>
          <w:sz w:val="20"/>
          <w:szCs w:val="20"/>
        </w:rPr>
        <w:t>điểm</w:t>
      </w:r>
      <w:r w:rsidRPr="00255B66">
        <w:rPr>
          <w:rFonts w:ascii="Arial" w:hAnsi="Arial" w:cs="Arial"/>
          <w:sz w:val="20"/>
          <w:szCs w:val="20"/>
        </w:rPr>
        <w:t xml:space="preserve"> đen tai nạn giao thông đường bộ; thực hiện các biện pháp bảo đảm giao thông cấp bách khi xử lý sạt lở, ùn tắc giao thông hoặc khi khắc phục các sự cố đứt đường, sập đổ công trình đường bộ; sửa chữa, thay thế thiết bị, mua sắm các phần mềm đang khai thác sử dụng khi bị hư hỏng, bị sự cố, bị tấn công mạng nhằm khôi phục hoạt động của hệ thống thiết bị phục vụ quản lý, bảo trì và khai thác công trình đường bộ.”</w:t>
      </w:r>
    </w:p>
    <w:p w14:paraId="1D605F16" w14:textId="77777777" w:rsidR="00652B6B" w:rsidRPr="00255B66" w:rsidRDefault="00652B6B" w:rsidP="001E681A">
      <w:pPr>
        <w:pStyle w:val="normal0"/>
        <w:spacing w:before="120"/>
        <w:rPr>
          <w:rFonts w:ascii="Arial" w:hAnsi="Arial" w:cs="Arial"/>
          <w:sz w:val="20"/>
          <w:szCs w:val="20"/>
        </w:rPr>
      </w:pPr>
      <w:bookmarkStart w:id="34" w:name="khoan_4_1"/>
      <w:r w:rsidRPr="00255B66">
        <w:rPr>
          <w:rFonts w:ascii="Arial" w:hAnsi="Arial" w:cs="Arial"/>
          <w:sz w:val="20"/>
          <w:szCs w:val="20"/>
        </w:rPr>
        <w:t>4. Sửa đổi, bổ sung</w:t>
      </w:r>
      <w:bookmarkEnd w:id="34"/>
      <w:r w:rsidRPr="00255B66">
        <w:rPr>
          <w:rFonts w:ascii="Arial" w:hAnsi="Arial" w:cs="Arial"/>
          <w:sz w:val="20"/>
          <w:szCs w:val="20"/>
        </w:rPr>
        <w:t xml:space="preserve"> </w:t>
      </w:r>
      <w:bookmarkStart w:id="35" w:name="dc_15"/>
      <w:r w:rsidR="00DC0D45" w:rsidRPr="00255B66">
        <w:rPr>
          <w:rFonts w:ascii="Arial" w:hAnsi="Arial" w:cs="Arial"/>
          <w:sz w:val="20"/>
          <w:szCs w:val="20"/>
        </w:rPr>
        <w:t>điểm</w:t>
      </w:r>
      <w:r w:rsidR="00B1042B" w:rsidRPr="00255B66">
        <w:rPr>
          <w:rFonts w:ascii="Arial" w:hAnsi="Arial" w:cs="Arial"/>
          <w:sz w:val="20"/>
          <w:szCs w:val="20"/>
        </w:rPr>
        <w:t xml:space="preserve"> d </w:t>
      </w:r>
      <w:r w:rsidR="00DC0D45" w:rsidRPr="00255B66">
        <w:rPr>
          <w:rFonts w:ascii="Arial" w:hAnsi="Arial" w:cs="Arial"/>
          <w:sz w:val="20"/>
          <w:szCs w:val="20"/>
        </w:rPr>
        <w:t>khoản</w:t>
      </w:r>
      <w:r w:rsidR="00B1042B" w:rsidRPr="00255B66">
        <w:rPr>
          <w:rFonts w:ascii="Arial" w:hAnsi="Arial" w:cs="Arial"/>
          <w:sz w:val="20"/>
          <w:szCs w:val="20"/>
        </w:rPr>
        <w:t xml:space="preserve"> 1 </w:t>
      </w:r>
      <w:r w:rsidR="00DC0D45" w:rsidRPr="00255B66">
        <w:rPr>
          <w:rFonts w:ascii="Arial" w:hAnsi="Arial" w:cs="Arial"/>
          <w:sz w:val="20"/>
          <w:szCs w:val="20"/>
        </w:rPr>
        <w:t>Điều</w:t>
      </w:r>
      <w:r w:rsidR="00B1042B" w:rsidRPr="00255B66">
        <w:rPr>
          <w:rFonts w:ascii="Arial" w:hAnsi="Arial" w:cs="Arial"/>
          <w:sz w:val="20"/>
          <w:szCs w:val="20"/>
        </w:rPr>
        <w:t xml:space="preserve"> 5</w:t>
      </w:r>
      <w:bookmarkEnd w:id="35"/>
      <w:r w:rsidRPr="00255B66">
        <w:rPr>
          <w:rFonts w:ascii="Arial" w:hAnsi="Arial" w:cs="Arial"/>
          <w:sz w:val="20"/>
          <w:szCs w:val="20"/>
        </w:rPr>
        <w:t xml:space="preserve"> </w:t>
      </w:r>
      <w:bookmarkStart w:id="36" w:name="khoan_4_1_name"/>
      <w:r w:rsidRPr="00255B66">
        <w:rPr>
          <w:rFonts w:ascii="Arial" w:hAnsi="Arial" w:cs="Arial"/>
          <w:sz w:val="20"/>
          <w:szCs w:val="20"/>
        </w:rPr>
        <w:t>như sau:</w:t>
      </w:r>
      <w:bookmarkEnd w:id="36"/>
    </w:p>
    <w:p w14:paraId="152C971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“d) Xử lý theo thẩm quyền hoặc kiến nghị cơ quan có thẩm quyền xử lý tổ chức, cá nhân vi phạm về quản lý, khai thác và bảo trì công trình đường bộ trên hệ thống đường trung ương;”</w:t>
      </w:r>
    </w:p>
    <w:p w14:paraId="6AAC83B3" w14:textId="77777777" w:rsidR="00652B6B" w:rsidRPr="00255B66" w:rsidRDefault="00652B6B" w:rsidP="001E681A">
      <w:pPr>
        <w:pStyle w:val="normal0"/>
        <w:spacing w:before="120"/>
        <w:rPr>
          <w:rFonts w:ascii="Arial" w:hAnsi="Arial" w:cs="Arial"/>
          <w:sz w:val="20"/>
          <w:szCs w:val="20"/>
        </w:rPr>
      </w:pPr>
      <w:bookmarkStart w:id="37" w:name="khoan_5_1"/>
      <w:r w:rsidRPr="00255B66">
        <w:rPr>
          <w:rFonts w:ascii="Arial" w:hAnsi="Arial" w:cs="Arial"/>
          <w:sz w:val="20"/>
          <w:szCs w:val="20"/>
        </w:rPr>
        <w:t>5. Sửa đổi, bổ sung</w:t>
      </w:r>
      <w:bookmarkEnd w:id="37"/>
      <w:r w:rsidRPr="00255B66">
        <w:rPr>
          <w:rFonts w:ascii="Arial" w:hAnsi="Arial" w:cs="Arial"/>
          <w:sz w:val="20"/>
          <w:szCs w:val="20"/>
        </w:rPr>
        <w:t xml:space="preserve"> </w:t>
      </w:r>
      <w:bookmarkStart w:id="38" w:name="dc_16"/>
      <w:r w:rsidR="00DC0D45" w:rsidRPr="00255B66">
        <w:rPr>
          <w:rFonts w:ascii="Arial" w:hAnsi="Arial" w:cs="Arial"/>
          <w:sz w:val="20"/>
          <w:szCs w:val="20"/>
        </w:rPr>
        <w:t>điểm</w:t>
      </w:r>
      <w:r w:rsidR="00B1042B" w:rsidRPr="00255B66">
        <w:rPr>
          <w:rFonts w:ascii="Arial" w:hAnsi="Arial" w:cs="Arial"/>
          <w:sz w:val="20"/>
          <w:szCs w:val="20"/>
        </w:rPr>
        <w:t xml:space="preserve"> b </w:t>
      </w:r>
      <w:r w:rsidR="00DC0D45" w:rsidRPr="00255B66">
        <w:rPr>
          <w:rFonts w:ascii="Arial" w:hAnsi="Arial" w:cs="Arial"/>
          <w:sz w:val="20"/>
          <w:szCs w:val="20"/>
        </w:rPr>
        <w:t>khoản</w:t>
      </w:r>
      <w:r w:rsidR="00B1042B" w:rsidRPr="00255B66">
        <w:rPr>
          <w:rFonts w:ascii="Arial" w:hAnsi="Arial" w:cs="Arial"/>
          <w:sz w:val="20"/>
          <w:szCs w:val="20"/>
        </w:rPr>
        <w:t xml:space="preserve"> 1 </w:t>
      </w:r>
      <w:r w:rsidR="00DC0D45" w:rsidRPr="00255B66">
        <w:rPr>
          <w:rFonts w:ascii="Arial" w:hAnsi="Arial" w:cs="Arial"/>
          <w:sz w:val="20"/>
          <w:szCs w:val="20"/>
        </w:rPr>
        <w:t>Điều</w:t>
      </w:r>
      <w:r w:rsidR="00B1042B" w:rsidRPr="00255B66">
        <w:rPr>
          <w:rFonts w:ascii="Arial" w:hAnsi="Arial" w:cs="Arial"/>
          <w:sz w:val="20"/>
          <w:szCs w:val="20"/>
        </w:rPr>
        <w:t xml:space="preserve"> 6</w:t>
      </w:r>
      <w:bookmarkEnd w:id="38"/>
      <w:r w:rsidRPr="00255B66">
        <w:rPr>
          <w:rFonts w:ascii="Arial" w:hAnsi="Arial" w:cs="Arial"/>
          <w:sz w:val="20"/>
          <w:szCs w:val="20"/>
        </w:rPr>
        <w:t xml:space="preserve"> </w:t>
      </w:r>
      <w:bookmarkStart w:id="39" w:name="khoan_5_1_name"/>
      <w:r w:rsidRPr="00255B66">
        <w:rPr>
          <w:rFonts w:ascii="Arial" w:hAnsi="Arial" w:cs="Arial"/>
          <w:sz w:val="20"/>
          <w:szCs w:val="20"/>
        </w:rPr>
        <w:t>như sau:</w:t>
      </w:r>
      <w:bookmarkEnd w:id="39"/>
    </w:p>
    <w:p w14:paraId="7745550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Nhà thầu cung cấp thiết bị lắp đặt vào công trình có trách nhiệm bàn giao cho chủ đầu tư quy trình bảo trì thiết bị do mình cung cấp trước khi lắp đặt vào công trình;”</w:t>
      </w:r>
    </w:p>
    <w:p w14:paraId="39DBAFB5" w14:textId="77777777" w:rsidR="00652B6B" w:rsidRPr="00255B66" w:rsidRDefault="00652B6B" w:rsidP="001E681A">
      <w:pPr>
        <w:pStyle w:val="normal0"/>
        <w:spacing w:before="120"/>
        <w:rPr>
          <w:rFonts w:ascii="Arial" w:hAnsi="Arial" w:cs="Arial"/>
          <w:sz w:val="20"/>
          <w:szCs w:val="20"/>
        </w:rPr>
      </w:pPr>
      <w:bookmarkStart w:id="40" w:name="khoan_6_1"/>
      <w:r w:rsidRPr="00255B66">
        <w:rPr>
          <w:rFonts w:ascii="Arial" w:hAnsi="Arial" w:cs="Arial"/>
          <w:sz w:val="20"/>
          <w:szCs w:val="20"/>
        </w:rPr>
        <w:lastRenderedPageBreak/>
        <w:t>6. Sửa đổi, bổ sung</w:t>
      </w:r>
      <w:bookmarkEnd w:id="40"/>
      <w:r w:rsidRPr="00255B66">
        <w:rPr>
          <w:rFonts w:ascii="Arial" w:hAnsi="Arial" w:cs="Arial"/>
          <w:sz w:val="20"/>
          <w:szCs w:val="20"/>
        </w:rPr>
        <w:t xml:space="preserve"> </w:t>
      </w:r>
      <w:bookmarkStart w:id="41" w:name="dc_17"/>
      <w:r w:rsidR="00DC0D45" w:rsidRPr="00255B66">
        <w:rPr>
          <w:rFonts w:ascii="Arial" w:hAnsi="Arial" w:cs="Arial"/>
          <w:sz w:val="20"/>
          <w:szCs w:val="20"/>
        </w:rPr>
        <w:t>khoản</w:t>
      </w:r>
      <w:r w:rsidR="00B1042B" w:rsidRPr="00255B66">
        <w:rPr>
          <w:rFonts w:ascii="Arial" w:hAnsi="Arial" w:cs="Arial"/>
          <w:sz w:val="20"/>
          <w:szCs w:val="20"/>
        </w:rPr>
        <w:t xml:space="preserve"> 1 </w:t>
      </w:r>
      <w:r w:rsidR="00DC0D45" w:rsidRPr="00255B66">
        <w:rPr>
          <w:rFonts w:ascii="Arial" w:hAnsi="Arial" w:cs="Arial"/>
          <w:sz w:val="20"/>
          <w:szCs w:val="20"/>
        </w:rPr>
        <w:t>Điều</w:t>
      </w:r>
      <w:r w:rsidR="00B1042B" w:rsidRPr="00255B66">
        <w:rPr>
          <w:rFonts w:ascii="Arial" w:hAnsi="Arial" w:cs="Arial"/>
          <w:sz w:val="20"/>
          <w:szCs w:val="20"/>
        </w:rPr>
        <w:t xml:space="preserve"> 7</w:t>
      </w:r>
      <w:bookmarkEnd w:id="41"/>
      <w:r w:rsidRPr="00255B66">
        <w:rPr>
          <w:rFonts w:ascii="Arial" w:hAnsi="Arial" w:cs="Arial"/>
          <w:sz w:val="20"/>
          <w:szCs w:val="20"/>
        </w:rPr>
        <w:t xml:space="preserve"> </w:t>
      </w:r>
      <w:bookmarkStart w:id="42" w:name="khoan_6_1_name"/>
      <w:r w:rsidRPr="00255B66">
        <w:rPr>
          <w:rFonts w:ascii="Arial" w:hAnsi="Arial" w:cs="Arial"/>
          <w:sz w:val="20"/>
          <w:szCs w:val="20"/>
        </w:rPr>
        <w:t>như sau:</w:t>
      </w:r>
      <w:bookmarkEnd w:id="42"/>
    </w:p>
    <w:p w14:paraId="3BF0753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 Nội dung quy trình bảo trì công trình đường bộ theo quy định tại </w:t>
      </w:r>
      <w:bookmarkStart w:id="43" w:name="dc_18"/>
      <w:r w:rsidR="00DC0D45" w:rsidRPr="00255B66">
        <w:rPr>
          <w:rFonts w:ascii="Arial" w:hAnsi="Arial" w:cs="Arial"/>
          <w:sz w:val="20"/>
          <w:szCs w:val="20"/>
        </w:rPr>
        <w:t>khoản</w:t>
      </w:r>
      <w:r w:rsidR="00B1042B" w:rsidRPr="00255B66">
        <w:rPr>
          <w:rFonts w:ascii="Arial" w:hAnsi="Arial" w:cs="Arial"/>
          <w:sz w:val="20"/>
          <w:szCs w:val="20"/>
        </w:rPr>
        <w:t xml:space="preserve"> 1 </w:t>
      </w:r>
      <w:r w:rsidR="00DC0D45" w:rsidRPr="00255B66">
        <w:rPr>
          <w:rFonts w:ascii="Arial" w:hAnsi="Arial" w:cs="Arial"/>
          <w:sz w:val="20"/>
          <w:szCs w:val="20"/>
        </w:rPr>
        <w:t>Điều</w:t>
      </w:r>
      <w:r w:rsidR="00B1042B" w:rsidRPr="00255B66">
        <w:rPr>
          <w:rFonts w:ascii="Arial" w:hAnsi="Arial" w:cs="Arial"/>
          <w:sz w:val="20"/>
          <w:szCs w:val="20"/>
        </w:rPr>
        <w:t xml:space="preserve"> 31 Nghị định số 06/2021/NĐ-CP</w:t>
      </w:r>
      <w:bookmarkEnd w:id="43"/>
      <w:r w:rsidRPr="00255B66">
        <w:rPr>
          <w:rFonts w:ascii="Arial" w:hAnsi="Arial" w:cs="Arial"/>
          <w:sz w:val="20"/>
          <w:szCs w:val="20"/>
        </w:rPr>
        <w:t>.”</w:t>
      </w:r>
    </w:p>
    <w:p w14:paraId="12CD9D3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7. Sửa đổi, bổ sung </w:t>
      </w:r>
      <w:bookmarkStart w:id="44" w:name="dc_19"/>
      <w:r w:rsidR="00DC0D45" w:rsidRPr="00255B66">
        <w:rPr>
          <w:rFonts w:ascii="Arial" w:hAnsi="Arial" w:cs="Arial"/>
          <w:sz w:val="20"/>
          <w:szCs w:val="20"/>
        </w:rPr>
        <w:t>điểm</w:t>
      </w:r>
      <w:r w:rsidR="00B1042B" w:rsidRPr="00255B66">
        <w:rPr>
          <w:rFonts w:ascii="Arial" w:hAnsi="Arial" w:cs="Arial"/>
          <w:sz w:val="20"/>
          <w:szCs w:val="20"/>
        </w:rPr>
        <w:t xml:space="preserve"> b </w:t>
      </w:r>
      <w:r w:rsidR="00DC0D45" w:rsidRPr="00255B66">
        <w:rPr>
          <w:rFonts w:ascii="Arial" w:hAnsi="Arial" w:cs="Arial"/>
          <w:sz w:val="20"/>
          <w:szCs w:val="20"/>
        </w:rPr>
        <w:t>khoản</w:t>
      </w:r>
      <w:r w:rsidR="00B1042B" w:rsidRPr="00255B66">
        <w:rPr>
          <w:rFonts w:ascii="Arial" w:hAnsi="Arial" w:cs="Arial"/>
          <w:sz w:val="20"/>
          <w:szCs w:val="20"/>
        </w:rPr>
        <w:t xml:space="preserve"> 1 và </w:t>
      </w:r>
      <w:r w:rsidR="00DC0D45" w:rsidRPr="00255B66">
        <w:rPr>
          <w:rFonts w:ascii="Arial" w:hAnsi="Arial" w:cs="Arial"/>
          <w:sz w:val="20"/>
          <w:szCs w:val="20"/>
        </w:rPr>
        <w:t>điểm</w:t>
      </w:r>
      <w:r w:rsidR="00B1042B" w:rsidRPr="00255B66">
        <w:rPr>
          <w:rFonts w:ascii="Arial" w:hAnsi="Arial" w:cs="Arial"/>
          <w:sz w:val="20"/>
          <w:szCs w:val="20"/>
        </w:rPr>
        <w:t xml:space="preserve"> a </w:t>
      </w:r>
      <w:r w:rsidR="00DC0D45" w:rsidRPr="00255B66">
        <w:rPr>
          <w:rFonts w:ascii="Arial" w:hAnsi="Arial" w:cs="Arial"/>
          <w:sz w:val="20"/>
          <w:szCs w:val="20"/>
        </w:rPr>
        <w:t>khoản</w:t>
      </w:r>
      <w:r w:rsidR="00B1042B" w:rsidRPr="00255B66">
        <w:rPr>
          <w:rFonts w:ascii="Arial" w:hAnsi="Arial" w:cs="Arial"/>
          <w:sz w:val="20"/>
          <w:szCs w:val="20"/>
        </w:rPr>
        <w:t xml:space="preserve"> 2 </w:t>
      </w:r>
      <w:r w:rsidR="00DC0D45" w:rsidRPr="00255B66">
        <w:rPr>
          <w:rFonts w:ascii="Arial" w:hAnsi="Arial" w:cs="Arial"/>
          <w:sz w:val="20"/>
          <w:szCs w:val="20"/>
        </w:rPr>
        <w:t>Điều</w:t>
      </w:r>
      <w:r w:rsidR="00B1042B" w:rsidRPr="00255B66">
        <w:rPr>
          <w:rFonts w:ascii="Arial" w:hAnsi="Arial" w:cs="Arial"/>
          <w:sz w:val="20"/>
          <w:szCs w:val="20"/>
        </w:rPr>
        <w:t xml:space="preserve"> 8</w:t>
      </w:r>
      <w:bookmarkEnd w:id="44"/>
      <w:r w:rsidRPr="00255B66">
        <w:rPr>
          <w:rFonts w:ascii="Arial" w:hAnsi="Arial" w:cs="Arial"/>
          <w:sz w:val="20"/>
          <w:szCs w:val="20"/>
        </w:rPr>
        <w:t xml:space="preserve"> như sau:</w:t>
      </w:r>
    </w:p>
    <w:p w14:paraId="75161A54" w14:textId="77777777" w:rsidR="00652B6B" w:rsidRPr="00255B66" w:rsidRDefault="00652B6B" w:rsidP="001E681A">
      <w:pPr>
        <w:pStyle w:val="normal0"/>
        <w:spacing w:before="120"/>
        <w:rPr>
          <w:rFonts w:ascii="Arial" w:hAnsi="Arial" w:cs="Arial"/>
          <w:sz w:val="20"/>
          <w:szCs w:val="20"/>
        </w:rPr>
      </w:pPr>
      <w:bookmarkStart w:id="45" w:name="diem_a_7_1"/>
      <w:r w:rsidRPr="00255B66">
        <w:rPr>
          <w:rFonts w:ascii="Arial" w:hAnsi="Arial" w:cs="Arial"/>
          <w:sz w:val="20"/>
          <w:szCs w:val="20"/>
        </w:rPr>
        <w:t>a) Sửa đổi, bổ sung</w:t>
      </w:r>
      <w:bookmarkEnd w:id="45"/>
      <w:r w:rsidRPr="00255B66">
        <w:rPr>
          <w:rFonts w:ascii="Arial" w:hAnsi="Arial" w:cs="Arial"/>
          <w:sz w:val="20"/>
          <w:szCs w:val="20"/>
        </w:rPr>
        <w:t xml:space="preserve"> </w:t>
      </w:r>
      <w:bookmarkStart w:id="46" w:name="dc_20"/>
      <w:r w:rsidR="00DC0D45" w:rsidRPr="00255B66">
        <w:rPr>
          <w:rFonts w:ascii="Arial" w:hAnsi="Arial" w:cs="Arial"/>
          <w:sz w:val="20"/>
          <w:szCs w:val="20"/>
        </w:rPr>
        <w:t>điểm</w:t>
      </w:r>
      <w:r w:rsidR="00B1042B" w:rsidRPr="00255B66">
        <w:rPr>
          <w:rFonts w:ascii="Arial" w:hAnsi="Arial" w:cs="Arial"/>
          <w:sz w:val="20"/>
          <w:szCs w:val="20"/>
        </w:rPr>
        <w:t xml:space="preserve"> b </w:t>
      </w:r>
      <w:r w:rsidR="00DC0D45" w:rsidRPr="00255B66">
        <w:rPr>
          <w:rFonts w:ascii="Arial" w:hAnsi="Arial" w:cs="Arial"/>
          <w:sz w:val="20"/>
          <w:szCs w:val="20"/>
        </w:rPr>
        <w:t>khoản</w:t>
      </w:r>
      <w:r w:rsidR="00B1042B" w:rsidRPr="00255B66">
        <w:rPr>
          <w:rFonts w:ascii="Arial" w:hAnsi="Arial" w:cs="Arial"/>
          <w:sz w:val="20"/>
          <w:szCs w:val="20"/>
        </w:rPr>
        <w:t xml:space="preserve"> 1 </w:t>
      </w:r>
      <w:r w:rsidR="00DC0D45" w:rsidRPr="00255B66">
        <w:rPr>
          <w:rFonts w:ascii="Arial" w:hAnsi="Arial" w:cs="Arial"/>
          <w:sz w:val="20"/>
          <w:szCs w:val="20"/>
        </w:rPr>
        <w:t>Điều</w:t>
      </w:r>
      <w:r w:rsidR="00B1042B" w:rsidRPr="00255B66">
        <w:rPr>
          <w:rFonts w:ascii="Arial" w:hAnsi="Arial" w:cs="Arial"/>
          <w:sz w:val="20"/>
          <w:szCs w:val="20"/>
        </w:rPr>
        <w:t xml:space="preserve"> 8</w:t>
      </w:r>
      <w:bookmarkEnd w:id="46"/>
      <w:r w:rsidRPr="00255B66">
        <w:rPr>
          <w:rFonts w:ascii="Arial" w:hAnsi="Arial" w:cs="Arial"/>
          <w:sz w:val="20"/>
          <w:szCs w:val="20"/>
        </w:rPr>
        <w:t xml:space="preserve"> </w:t>
      </w:r>
      <w:bookmarkStart w:id="47" w:name="diem_a_7_1_name"/>
      <w:r w:rsidRPr="00255B66">
        <w:rPr>
          <w:rFonts w:ascii="Arial" w:hAnsi="Arial" w:cs="Arial"/>
          <w:sz w:val="20"/>
          <w:szCs w:val="20"/>
        </w:rPr>
        <w:t>như sau:</w:t>
      </w:r>
      <w:bookmarkEnd w:id="47"/>
    </w:p>
    <w:p w14:paraId="6BFCFB4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Đối với các trường hợp không quy định tại </w:t>
      </w:r>
      <w:r w:rsidR="00DC0D45" w:rsidRPr="00255B66">
        <w:rPr>
          <w:rFonts w:ascii="Arial" w:hAnsi="Arial" w:cs="Arial"/>
          <w:sz w:val="20"/>
          <w:szCs w:val="20"/>
        </w:rPr>
        <w:t>điểm</w:t>
      </w:r>
      <w:r w:rsidRPr="00255B66">
        <w:rPr>
          <w:rFonts w:ascii="Arial" w:hAnsi="Arial" w:cs="Arial"/>
          <w:sz w:val="20"/>
          <w:szCs w:val="20"/>
        </w:rPr>
        <w:t xml:space="preserve"> a </w:t>
      </w:r>
      <w:r w:rsidR="00DC0D45" w:rsidRPr="00255B66">
        <w:rPr>
          <w:rFonts w:ascii="Arial" w:hAnsi="Arial" w:cs="Arial"/>
          <w:sz w:val="20"/>
          <w:szCs w:val="20"/>
        </w:rPr>
        <w:t>khoản</w:t>
      </w:r>
      <w:r w:rsidRPr="00255B66">
        <w:rPr>
          <w:rFonts w:ascii="Arial" w:hAnsi="Arial" w:cs="Arial"/>
          <w:sz w:val="20"/>
          <w:szCs w:val="20"/>
        </w:rPr>
        <w:t xml:space="preserve"> 1 </w:t>
      </w:r>
      <w:r w:rsidR="00DC0D45" w:rsidRPr="00255B66">
        <w:rPr>
          <w:rFonts w:ascii="Arial" w:hAnsi="Arial" w:cs="Arial"/>
          <w:sz w:val="20"/>
          <w:szCs w:val="20"/>
        </w:rPr>
        <w:t>Điều</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chủ đầu tư tổ chức lập, phê duyệt quy trình bảo trì công trình theo quy định tại </w:t>
      </w:r>
      <w:bookmarkStart w:id="48" w:name="dc_21"/>
      <w:r w:rsidR="00DC0D45" w:rsidRPr="00255B66">
        <w:rPr>
          <w:rFonts w:ascii="Arial" w:hAnsi="Arial" w:cs="Arial"/>
          <w:sz w:val="20"/>
          <w:szCs w:val="20"/>
        </w:rPr>
        <w:t>điểm</w:t>
      </w:r>
      <w:r w:rsidR="00B1042B" w:rsidRPr="00255B66">
        <w:rPr>
          <w:rFonts w:ascii="Arial" w:hAnsi="Arial" w:cs="Arial"/>
          <w:sz w:val="20"/>
          <w:szCs w:val="20"/>
        </w:rPr>
        <w:t xml:space="preserve"> d </w:t>
      </w:r>
      <w:r w:rsidR="00DC0D45" w:rsidRPr="00255B66">
        <w:rPr>
          <w:rFonts w:ascii="Arial" w:hAnsi="Arial" w:cs="Arial"/>
          <w:sz w:val="20"/>
          <w:szCs w:val="20"/>
        </w:rPr>
        <w:t>khoản</w:t>
      </w:r>
      <w:r w:rsidR="00B1042B" w:rsidRPr="00255B66">
        <w:rPr>
          <w:rFonts w:ascii="Arial" w:hAnsi="Arial" w:cs="Arial"/>
          <w:sz w:val="20"/>
          <w:szCs w:val="20"/>
        </w:rPr>
        <w:t xml:space="preserve"> 2 </w:t>
      </w:r>
      <w:r w:rsidR="00DC0D45" w:rsidRPr="00255B66">
        <w:rPr>
          <w:rFonts w:ascii="Arial" w:hAnsi="Arial" w:cs="Arial"/>
          <w:sz w:val="20"/>
          <w:szCs w:val="20"/>
        </w:rPr>
        <w:t>Điều</w:t>
      </w:r>
      <w:r w:rsidR="00B1042B" w:rsidRPr="00255B66">
        <w:rPr>
          <w:rFonts w:ascii="Arial" w:hAnsi="Arial" w:cs="Arial"/>
          <w:sz w:val="20"/>
          <w:szCs w:val="20"/>
        </w:rPr>
        <w:t xml:space="preserve"> 31 Nghị định số 06/2021/NĐ-CP</w:t>
      </w:r>
      <w:bookmarkEnd w:id="48"/>
      <w:r w:rsidRPr="00255B66">
        <w:rPr>
          <w:rFonts w:ascii="Arial" w:hAnsi="Arial" w:cs="Arial"/>
          <w:sz w:val="20"/>
          <w:szCs w:val="20"/>
        </w:rPr>
        <w:t>.”</w:t>
      </w:r>
    </w:p>
    <w:p w14:paraId="6341C3AA" w14:textId="77777777" w:rsidR="00652B6B" w:rsidRPr="00255B66" w:rsidRDefault="00652B6B" w:rsidP="001E681A">
      <w:pPr>
        <w:pStyle w:val="normal0"/>
        <w:spacing w:before="120"/>
        <w:rPr>
          <w:rFonts w:ascii="Arial" w:hAnsi="Arial" w:cs="Arial"/>
          <w:sz w:val="20"/>
          <w:szCs w:val="20"/>
        </w:rPr>
      </w:pPr>
      <w:bookmarkStart w:id="49" w:name="diem_b_7_1"/>
      <w:r w:rsidRPr="00255B66">
        <w:rPr>
          <w:rFonts w:ascii="Arial" w:hAnsi="Arial" w:cs="Arial"/>
          <w:sz w:val="20"/>
          <w:szCs w:val="20"/>
        </w:rPr>
        <w:t>b) Sửa đổi, bổ sung</w:t>
      </w:r>
      <w:bookmarkEnd w:id="49"/>
      <w:r w:rsidRPr="00255B66">
        <w:rPr>
          <w:rFonts w:ascii="Arial" w:hAnsi="Arial" w:cs="Arial"/>
          <w:sz w:val="20"/>
          <w:szCs w:val="20"/>
        </w:rPr>
        <w:t xml:space="preserve"> </w:t>
      </w:r>
      <w:bookmarkStart w:id="50" w:name="dc_22"/>
      <w:r w:rsidR="00DC0D45" w:rsidRPr="00255B66">
        <w:rPr>
          <w:rFonts w:ascii="Arial" w:hAnsi="Arial" w:cs="Arial"/>
          <w:sz w:val="20"/>
          <w:szCs w:val="20"/>
        </w:rPr>
        <w:t>điểm</w:t>
      </w:r>
      <w:r w:rsidR="00B1042B" w:rsidRPr="00255B66">
        <w:rPr>
          <w:rFonts w:ascii="Arial" w:hAnsi="Arial" w:cs="Arial"/>
          <w:sz w:val="20"/>
          <w:szCs w:val="20"/>
        </w:rPr>
        <w:t xml:space="preserve"> a </w:t>
      </w:r>
      <w:r w:rsidR="00DC0D45" w:rsidRPr="00255B66">
        <w:rPr>
          <w:rFonts w:ascii="Arial" w:hAnsi="Arial" w:cs="Arial"/>
          <w:sz w:val="20"/>
          <w:szCs w:val="20"/>
        </w:rPr>
        <w:t>khoản</w:t>
      </w:r>
      <w:r w:rsidR="00B1042B" w:rsidRPr="00255B66">
        <w:rPr>
          <w:rFonts w:ascii="Arial" w:hAnsi="Arial" w:cs="Arial"/>
          <w:sz w:val="20"/>
          <w:szCs w:val="20"/>
        </w:rPr>
        <w:t xml:space="preserve"> 2 </w:t>
      </w:r>
      <w:r w:rsidR="00DC0D45" w:rsidRPr="00255B66">
        <w:rPr>
          <w:rFonts w:ascii="Arial" w:hAnsi="Arial" w:cs="Arial"/>
          <w:sz w:val="20"/>
          <w:szCs w:val="20"/>
        </w:rPr>
        <w:t>Điều</w:t>
      </w:r>
      <w:r w:rsidR="00B1042B" w:rsidRPr="00255B66">
        <w:rPr>
          <w:rFonts w:ascii="Arial" w:hAnsi="Arial" w:cs="Arial"/>
          <w:sz w:val="20"/>
          <w:szCs w:val="20"/>
        </w:rPr>
        <w:t xml:space="preserve"> 8</w:t>
      </w:r>
      <w:bookmarkEnd w:id="50"/>
      <w:r w:rsidRPr="00255B66">
        <w:rPr>
          <w:rFonts w:ascii="Arial" w:hAnsi="Arial" w:cs="Arial"/>
          <w:sz w:val="20"/>
          <w:szCs w:val="20"/>
        </w:rPr>
        <w:t xml:space="preserve"> </w:t>
      </w:r>
      <w:bookmarkStart w:id="51" w:name="diem_b_7_1_name"/>
      <w:r w:rsidRPr="00255B66">
        <w:rPr>
          <w:rFonts w:ascii="Arial" w:hAnsi="Arial" w:cs="Arial"/>
          <w:sz w:val="20"/>
          <w:szCs w:val="20"/>
        </w:rPr>
        <w:t>như sau:</w:t>
      </w:r>
      <w:bookmarkEnd w:id="51"/>
    </w:p>
    <w:p w14:paraId="6CFC32F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Đối với hệ thống đường trung ương sử dụng vốn ngân sách nhà nước, Bộ Giao thông vận tải phê duyệt quy trình bảo trì công trình cấp I, cấp đặc biệt; các công trình còn lại </w:t>
      </w:r>
      <w:bookmarkStart w:id="52" w:name="cumtu_1"/>
      <w:r w:rsidRPr="00255B66">
        <w:rPr>
          <w:rFonts w:ascii="Arial" w:hAnsi="Arial" w:cs="Arial"/>
          <w:sz w:val="20"/>
          <w:szCs w:val="20"/>
        </w:rPr>
        <w:t>Tổng cục Đường bộ Việt Nam</w:t>
      </w:r>
      <w:bookmarkEnd w:id="52"/>
      <w:r w:rsidRPr="00255B66">
        <w:rPr>
          <w:rFonts w:ascii="Arial" w:hAnsi="Arial" w:cs="Arial"/>
          <w:sz w:val="20"/>
          <w:szCs w:val="20"/>
        </w:rPr>
        <w:t xml:space="preserve"> phê duyệt;”</w:t>
      </w:r>
    </w:p>
    <w:p w14:paraId="223CF2C6" w14:textId="77777777" w:rsidR="00652B6B" w:rsidRPr="00255B66" w:rsidRDefault="00652B6B" w:rsidP="001E681A">
      <w:pPr>
        <w:pStyle w:val="normal0"/>
        <w:spacing w:before="120"/>
        <w:rPr>
          <w:rFonts w:ascii="Arial" w:hAnsi="Arial" w:cs="Arial"/>
          <w:sz w:val="20"/>
          <w:szCs w:val="20"/>
        </w:rPr>
      </w:pPr>
      <w:bookmarkStart w:id="53" w:name="khoan_8_1"/>
      <w:r w:rsidRPr="00255B66">
        <w:rPr>
          <w:rFonts w:ascii="Arial" w:hAnsi="Arial" w:cs="Arial"/>
          <w:sz w:val="20"/>
          <w:szCs w:val="20"/>
        </w:rPr>
        <w:t>8. Sửa đổi, bổ sung</w:t>
      </w:r>
      <w:bookmarkEnd w:id="53"/>
      <w:r w:rsidRPr="00255B66">
        <w:rPr>
          <w:rFonts w:ascii="Arial" w:hAnsi="Arial" w:cs="Arial"/>
          <w:sz w:val="20"/>
          <w:szCs w:val="20"/>
        </w:rPr>
        <w:t xml:space="preserve"> </w:t>
      </w:r>
      <w:bookmarkStart w:id="54" w:name="dc_23"/>
      <w:r w:rsidR="00DC0D45" w:rsidRPr="00255B66">
        <w:rPr>
          <w:rFonts w:ascii="Arial" w:hAnsi="Arial" w:cs="Arial"/>
          <w:sz w:val="20"/>
          <w:szCs w:val="20"/>
        </w:rPr>
        <w:t>điểm</w:t>
      </w:r>
      <w:r w:rsidR="00B1042B" w:rsidRPr="00255B66">
        <w:rPr>
          <w:rFonts w:ascii="Arial" w:hAnsi="Arial" w:cs="Arial"/>
          <w:sz w:val="20"/>
          <w:szCs w:val="20"/>
        </w:rPr>
        <w:t xml:space="preserve"> g </w:t>
      </w:r>
      <w:r w:rsidR="00DC0D45" w:rsidRPr="00255B66">
        <w:rPr>
          <w:rFonts w:ascii="Arial" w:hAnsi="Arial" w:cs="Arial"/>
          <w:sz w:val="20"/>
          <w:szCs w:val="20"/>
        </w:rPr>
        <w:t>khoản</w:t>
      </w:r>
      <w:r w:rsidR="00B1042B" w:rsidRPr="00255B66">
        <w:rPr>
          <w:rFonts w:ascii="Arial" w:hAnsi="Arial" w:cs="Arial"/>
          <w:sz w:val="20"/>
          <w:szCs w:val="20"/>
        </w:rPr>
        <w:t xml:space="preserve"> 2 </w:t>
      </w:r>
      <w:r w:rsidR="00DC0D45" w:rsidRPr="00255B66">
        <w:rPr>
          <w:rFonts w:ascii="Arial" w:hAnsi="Arial" w:cs="Arial"/>
          <w:sz w:val="20"/>
          <w:szCs w:val="20"/>
        </w:rPr>
        <w:t>Điều</w:t>
      </w:r>
      <w:r w:rsidR="00B1042B" w:rsidRPr="00255B66">
        <w:rPr>
          <w:rFonts w:ascii="Arial" w:hAnsi="Arial" w:cs="Arial"/>
          <w:sz w:val="20"/>
          <w:szCs w:val="20"/>
        </w:rPr>
        <w:t xml:space="preserve"> 13</w:t>
      </w:r>
      <w:bookmarkEnd w:id="54"/>
      <w:r w:rsidRPr="00255B66">
        <w:rPr>
          <w:rFonts w:ascii="Arial" w:hAnsi="Arial" w:cs="Arial"/>
          <w:sz w:val="20"/>
          <w:szCs w:val="20"/>
        </w:rPr>
        <w:t xml:space="preserve"> </w:t>
      </w:r>
      <w:bookmarkStart w:id="55" w:name="khoan_8_1_name"/>
      <w:r w:rsidRPr="00255B66">
        <w:rPr>
          <w:rFonts w:ascii="Arial" w:hAnsi="Arial" w:cs="Arial"/>
          <w:sz w:val="20"/>
          <w:szCs w:val="20"/>
        </w:rPr>
        <w:t>như sau:</w:t>
      </w:r>
      <w:bookmarkEnd w:id="55"/>
    </w:p>
    <w:p w14:paraId="173A47E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“g) Các tài liệu quy định tại </w:t>
      </w:r>
      <w:r w:rsidR="00DC0D45" w:rsidRPr="00255B66">
        <w:rPr>
          <w:rFonts w:ascii="Arial" w:hAnsi="Arial" w:cs="Arial"/>
          <w:sz w:val="20"/>
          <w:szCs w:val="20"/>
        </w:rPr>
        <w:t>điểm</w:t>
      </w:r>
      <w:r w:rsidRPr="00255B66">
        <w:rPr>
          <w:rFonts w:ascii="Arial" w:hAnsi="Arial" w:cs="Arial"/>
          <w:sz w:val="20"/>
          <w:szCs w:val="20"/>
        </w:rPr>
        <w:t xml:space="preserve"> a, </w:t>
      </w:r>
      <w:r w:rsidR="00DC0D45" w:rsidRPr="00255B66">
        <w:rPr>
          <w:rFonts w:ascii="Arial" w:hAnsi="Arial" w:cs="Arial"/>
          <w:sz w:val="20"/>
          <w:szCs w:val="20"/>
        </w:rPr>
        <w:t>điểm</w:t>
      </w:r>
      <w:r w:rsidRPr="00255B66">
        <w:rPr>
          <w:rFonts w:ascii="Arial" w:hAnsi="Arial" w:cs="Arial"/>
          <w:sz w:val="20"/>
          <w:szCs w:val="20"/>
        </w:rPr>
        <w:t xml:space="preserve"> b, </w:t>
      </w:r>
      <w:r w:rsidR="00DC0D45" w:rsidRPr="00255B66">
        <w:rPr>
          <w:rFonts w:ascii="Arial" w:hAnsi="Arial" w:cs="Arial"/>
          <w:sz w:val="20"/>
          <w:szCs w:val="20"/>
        </w:rPr>
        <w:t>điểm</w:t>
      </w:r>
      <w:r w:rsidRPr="00255B66">
        <w:rPr>
          <w:rFonts w:ascii="Arial" w:hAnsi="Arial" w:cs="Arial"/>
          <w:sz w:val="20"/>
          <w:szCs w:val="20"/>
        </w:rPr>
        <w:t xml:space="preserve"> c, </w:t>
      </w:r>
      <w:r w:rsidR="00DC0D45" w:rsidRPr="00255B66">
        <w:rPr>
          <w:rFonts w:ascii="Arial" w:hAnsi="Arial" w:cs="Arial"/>
          <w:sz w:val="20"/>
          <w:szCs w:val="20"/>
        </w:rPr>
        <w:t>điểm</w:t>
      </w:r>
      <w:r w:rsidRPr="00255B66">
        <w:rPr>
          <w:rFonts w:ascii="Arial" w:hAnsi="Arial" w:cs="Arial"/>
          <w:sz w:val="20"/>
          <w:szCs w:val="20"/>
        </w:rPr>
        <w:t xml:space="preserve"> d, </w:t>
      </w:r>
      <w:r w:rsidR="00DC0D45" w:rsidRPr="00255B66">
        <w:rPr>
          <w:rFonts w:ascii="Arial" w:hAnsi="Arial" w:cs="Arial"/>
          <w:sz w:val="20"/>
          <w:szCs w:val="20"/>
        </w:rPr>
        <w:t>điểm</w:t>
      </w:r>
      <w:r w:rsidRPr="00255B66">
        <w:rPr>
          <w:rFonts w:ascii="Arial" w:hAnsi="Arial" w:cs="Arial"/>
          <w:sz w:val="20"/>
          <w:szCs w:val="20"/>
        </w:rPr>
        <w:t xml:space="preserve"> đ và </w:t>
      </w:r>
      <w:r w:rsidR="00DC0D45" w:rsidRPr="00255B66">
        <w:rPr>
          <w:rFonts w:ascii="Arial" w:hAnsi="Arial" w:cs="Arial"/>
          <w:sz w:val="20"/>
          <w:szCs w:val="20"/>
        </w:rPr>
        <w:t>điểm</w:t>
      </w:r>
      <w:r w:rsidRPr="00255B66">
        <w:rPr>
          <w:rFonts w:ascii="Arial" w:hAnsi="Arial" w:cs="Arial"/>
          <w:sz w:val="20"/>
          <w:szCs w:val="20"/>
        </w:rPr>
        <w:t xml:space="preserve"> e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phải gửi cho cơ quan quản lý đường bộ, chủ sở hữu hoặc người quản lý, sử dụng công trình đường bộ và được lưu trữ trên giấy, trên hệ thống quản lý cầu, quản lý mặt đường, quản lý tài sản đường bộ.”</w:t>
      </w:r>
    </w:p>
    <w:p w14:paraId="31E56F0A" w14:textId="77777777" w:rsidR="00652B6B" w:rsidRPr="00255B66" w:rsidRDefault="00652B6B" w:rsidP="001E681A">
      <w:pPr>
        <w:pStyle w:val="normal0"/>
        <w:spacing w:before="120"/>
        <w:rPr>
          <w:rFonts w:ascii="Arial" w:hAnsi="Arial" w:cs="Arial"/>
          <w:sz w:val="20"/>
          <w:szCs w:val="20"/>
        </w:rPr>
      </w:pPr>
      <w:bookmarkStart w:id="56" w:name="khoan_9_1"/>
      <w:r w:rsidRPr="00255B66">
        <w:rPr>
          <w:rFonts w:ascii="Arial" w:hAnsi="Arial" w:cs="Arial"/>
          <w:sz w:val="20"/>
          <w:szCs w:val="20"/>
        </w:rPr>
        <w:t>9. Sửa đổi, bổ sung</w:t>
      </w:r>
      <w:bookmarkEnd w:id="56"/>
      <w:r w:rsidRPr="00255B66">
        <w:rPr>
          <w:rFonts w:ascii="Arial" w:hAnsi="Arial" w:cs="Arial"/>
          <w:sz w:val="20"/>
          <w:szCs w:val="20"/>
        </w:rPr>
        <w:t xml:space="preserve"> </w:t>
      </w:r>
      <w:bookmarkStart w:id="57" w:name="dc_24"/>
      <w:r w:rsidR="00DC0D45" w:rsidRPr="00255B66">
        <w:rPr>
          <w:rFonts w:ascii="Arial" w:hAnsi="Arial" w:cs="Arial"/>
          <w:sz w:val="20"/>
          <w:szCs w:val="20"/>
        </w:rPr>
        <w:t>khoản</w:t>
      </w:r>
      <w:r w:rsidR="00B1042B" w:rsidRPr="00255B66">
        <w:rPr>
          <w:rFonts w:ascii="Arial" w:hAnsi="Arial" w:cs="Arial"/>
          <w:sz w:val="20"/>
          <w:szCs w:val="20"/>
        </w:rPr>
        <w:t xml:space="preserve"> 6 </w:t>
      </w:r>
      <w:r w:rsidR="00DC0D45" w:rsidRPr="00255B66">
        <w:rPr>
          <w:rFonts w:ascii="Arial" w:hAnsi="Arial" w:cs="Arial"/>
          <w:sz w:val="20"/>
          <w:szCs w:val="20"/>
        </w:rPr>
        <w:t>Điều</w:t>
      </w:r>
      <w:r w:rsidR="00B1042B" w:rsidRPr="00255B66">
        <w:rPr>
          <w:rFonts w:ascii="Arial" w:hAnsi="Arial" w:cs="Arial"/>
          <w:sz w:val="20"/>
          <w:szCs w:val="20"/>
        </w:rPr>
        <w:t xml:space="preserve"> 16</w:t>
      </w:r>
      <w:bookmarkEnd w:id="57"/>
      <w:r w:rsidRPr="00255B66">
        <w:rPr>
          <w:rFonts w:ascii="Arial" w:hAnsi="Arial" w:cs="Arial"/>
          <w:sz w:val="20"/>
          <w:szCs w:val="20"/>
        </w:rPr>
        <w:t xml:space="preserve"> </w:t>
      </w:r>
      <w:bookmarkStart w:id="58" w:name="khoan_9_1_name"/>
      <w:r w:rsidRPr="00255B66">
        <w:rPr>
          <w:rFonts w:ascii="Arial" w:hAnsi="Arial" w:cs="Arial"/>
          <w:sz w:val="20"/>
          <w:szCs w:val="20"/>
        </w:rPr>
        <w:t>như sau:</w:t>
      </w:r>
      <w:bookmarkEnd w:id="58"/>
    </w:p>
    <w:p w14:paraId="49E1B1B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“6. Xử lý khi có sự cố công trình đường bộ trong thời gian khai thác, sử dụng:</w:t>
      </w:r>
    </w:p>
    <w:p w14:paraId="726BA69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Cấp sự cố công trình, báo cáo sự cố công trình, giải quyết sự cố công trình, giám định nguyên nhân sự cố công trình và hồ sơ sự cố công trình thực hiện theo quy định tại các </w:t>
      </w:r>
      <w:bookmarkStart w:id="59" w:name="dc_25"/>
      <w:r w:rsidR="00DC0D45" w:rsidRPr="00255B66">
        <w:rPr>
          <w:rFonts w:ascii="Arial" w:hAnsi="Arial" w:cs="Arial"/>
          <w:sz w:val="20"/>
          <w:szCs w:val="20"/>
        </w:rPr>
        <w:t>Điều</w:t>
      </w:r>
      <w:r w:rsidR="00B1042B" w:rsidRPr="00255B66">
        <w:rPr>
          <w:rFonts w:ascii="Arial" w:hAnsi="Arial" w:cs="Arial"/>
          <w:sz w:val="20"/>
          <w:szCs w:val="20"/>
        </w:rPr>
        <w:t xml:space="preserve"> 43, </w:t>
      </w:r>
      <w:r w:rsidR="00DC0D45" w:rsidRPr="00255B66">
        <w:rPr>
          <w:rFonts w:ascii="Arial" w:hAnsi="Arial" w:cs="Arial"/>
          <w:sz w:val="20"/>
          <w:szCs w:val="20"/>
        </w:rPr>
        <w:t>Điều</w:t>
      </w:r>
      <w:r w:rsidR="00B1042B" w:rsidRPr="00255B66">
        <w:rPr>
          <w:rFonts w:ascii="Arial" w:hAnsi="Arial" w:cs="Arial"/>
          <w:sz w:val="20"/>
          <w:szCs w:val="20"/>
        </w:rPr>
        <w:t xml:space="preserve"> 44, </w:t>
      </w:r>
      <w:r w:rsidR="00DC0D45" w:rsidRPr="00255B66">
        <w:rPr>
          <w:rFonts w:ascii="Arial" w:hAnsi="Arial" w:cs="Arial"/>
          <w:sz w:val="20"/>
          <w:szCs w:val="20"/>
        </w:rPr>
        <w:t>Điều</w:t>
      </w:r>
      <w:r w:rsidR="00B1042B" w:rsidRPr="00255B66">
        <w:rPr>
          <w:rFonts w:ascii="Arial" w:hAnsi="Arial" w:cs="Arial"/>
          <w:sz w:val="20"/>
          <w:szCs w:val="20"/>
        </w:rPr>
        <w:t xml:space="preserve"> 45, </w:t>
      </w:r>
      <w:r w:rsidR="00DC0D45" w:rsidRPr="00255B66">
        <w:rPr>
          <w:rFonts w:ascii="Arial" w:hAnsi="Arial" w:cs="Arial"/>
          <w:sz w:val="20"/>
          <w:szCs w:val="20"/>
        </w:rPr>
        <w:t>Điều</w:t>
      </w:r>
      <w:r w:rsidR="00B1042B" w:rsidRPr="00255B66">
        <w:rPr>
          <w:rFonts w:ascii="Arial" w:hAnsi="Arial" w:cs="Arial"/>
          <w:sz w:val="20"/>
          <w:szCs w:val="20"/>
        </w:rPr>
        <w:t xml:space="preserve"> 46 và </w:t>
      </w:r>
      <w:r w:rsidR="00DC0D45" w:rsidRPr="00255B66">
        <w:rPr>
          <w:rFonts w:ascii="Arial" w:hAnsi="Arial" w:cs="Arial"/>
          <w:sz w:val="20"/>
          <w:szCs w:val="20"/>
        </w:rPr>
        <w:t>Điều</w:t>
      </w:r>
      <w:r w:rsidR="00B1042B" w:rsidRPr="00255B66">
        <w:rPr>
          <w:rFonts w:ascii="Arial" w:hAnsi="Arial" w:cs="Arial"/>
          <w:sz w:val="20"/>
          <w:szCs w:val="20"/>
        </w:rPr>
        <w:t xml:space="preserve"> 47 Nghị định số 06/2021/NĐ-CP</w:t>
      </w:r>
      <w:bookmarkEnd w:id="59"/>
      <w:r w:rsidRPr="00255B66">
        <w:rPr>
          <w:rFonts w:ascii="Arial" w:hAnsi="Arial" w:cs="Arial"/>
          <w:sz w:val="20"/>
          <w:szCs w:val="20"/>
        </w:rPr>
        <w:t>;</w:t>
      </w:r>
    </w:p>
    <w:p w14:paraId="26E2413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Chủ đầu tư, nhà thầu thi công xây dựng, chủ sở hữu, người quản lý, sử dụng công trình, nhà thầu bảo trì công trình đường bộ và tổ chức, cá nhân liên quan có trách nhiệm giải quyết sự cố công trình đường bộ theo quy định tại </w:t>
      </w:r>
      <w:bookmarkStart w:id="60" w:name="dc_26"/>
      <w:r w:rsidR="00DC0D45" w:rsidRPr="00255B66">
        <w:rPr>
          <w:rFonts w:ascii="Arial" w:hAnsi="Arial" w:cs="Arial"/>
          <w:sz w:val="20"/>
          <w:szCs w:val="20"/>
        </w:rPr>
        <w:t>Điều</w:t>
      </w:r>
      <w:r w:rsidR="00B1042B" w:rsidRPr="00255B66">
        <w:rPr>
          <w:rFonts w:ascii="Arial" w:hAnsi="Arial" w:cs="Arial"/>
          <w:sz w:val="20"/>
          <w:szCs w:val="20"/>
        </w:rPr>
        <w:t xml:space="preserve"> 45 Nghị định số 06/2021/NĐ-CP</w:t>
      </w:r>
      <w:bookmarkEnd w:id="60"/>
      <w:r w:rsidRPr="00255B66">
        <w:rPr>
          <w:rFonts w:ascii="Arial" w:hAnsi="Arial" w:cs="Arial"/>
          <w:sz w:val="20"/>
          <w:szCs w:val="20"/>
        </w:rPr>
        <w:t xml:space="preserve"> và thực hiện các biện pháp đảm bảo an toàn giao thông đối với công trình có sự cố.</w:t>
      </w:r>
    </w:p>
    <w:p w14:paraId="50ED103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Khi có sự cố công hình trên hệ thống đường trung ương, ngoài việc thực hiện báo cáo sự cố công trình theo quy định tại </w:t>
      </w:r>
      <w:bookmarkStart w:id="61" w:name="dc_27"/>
      <w:r w:rsidR="00DC0D45" w:rsidRPr="00255B66">
        <w:rPr>
          <w:rFonts w:ascii="Arial" w:hAnsi="Arial" w:cs="Arial"/>
          <w:sz w:val="20"/>
          <w:szCs w:val="20"/>
        </w:rPr>
        <w:t>Điều</w:t>
      </w:r>
      <w:r w:rsidR="00B1042B" w:rsidRPr="00255B66">
        <w:rPr>
          <w:rFonts w:ascii="Arial" w:hAnsi="Arial" w:cs="Arial"/>
          <w:sz w:val="20"/>
          <w:szCs w:val="20"/>
        </w:rPr>
        <w:t xml:space="preserve"> 44 Nghị định số 06/2021/NĐ-CP</w:t>
      </w:r>
      <w:bookmarkEnd w:id="61"/>
      <w:r w:rsidRPr="00255B66">
        <w:rPr>
          <w:rFonts w:ascii="Arial" w:hAnsi="Arial" w:cs="Arial"/>
          <w:sz w:val="20"/>
          <w:szCs w:val="20"/>
        </w:rPr>
        <w:t xml:space="preserve">, cơ quan quản lý đường bộ, chủ sở hữu hoặc người quản lý, sử dụng công trình đường bộ, nhà thầu bảo trì đường bộ, doanh nghiệp đầu tư xây dựng và quản lý khai thác công trình đường bộ phải báo cáo ngay cho Bộ Giao thông vận tải và </w:t>
      </w:r>
      <w:bookmarkStart w:id="62" w:name="cumtu_3"/>
      <w:r w:rsidRPr="00255B66">
        <w:rPr>
          <w:rFonts w:ascii="Arial" w:hAnsi="Arial" w:cs="Arial"/>
          <w:sz w:val="20"/>
          <w:szCs w:val="20"/>
        </w:rPr>
        <w:t>Tổng cục Đường bộ Việt Nam</w:t>
      </w:r>
      <w:bookmarkEnd w:id="62"/>
      <w:r w:rsidRPr="00255B66">
        <w:rPr>
          <w:rFonts w:ascii="Arial" w:hAnsi="Arial" w:cs="Arial"/>
          <w:sz w:val="20"/>
          <w:szCs w:val="20"/>
        </w:rPr>
        <w:t xml:space="preserve">. Thời gian báo cáo, nội dung báo cáo theo quy định tại các </w:t>
      </w:r>
      <w:bookmarkStart w:id="63" w:name="dc_28"/>
      <w:r w:rsidR="00DC0D45" w:rsidRPr="00255B66">
        <w:rPr>
          <w:rFonts w:ascii="Arial" w:hAnsi="Arial" w:cs="Arial"/>
          <w:sz w:val="20"/>
          <w:szCs w:val="20"/>
        </w:rPr>
        <w:t>khoản</w:t>
      </w:r>
      <w:r w:rsidR="00B1042B" w:rsidRPr="00255B66">
        <w:rPr>
          <w:rFonts w:ascii="Arial" w:hAnsi="Arial" w:cs="Arial"/>
          <w:sz w:val="20"/>
          <w:szCs w:val="20"/>
        </w:rPr>
        <w:t xml:space="preserve"> 1, </w:t>
      </w:r>
      <w:r w:rsidR="00DC0D45" w:rsidRPr="00255B66">
        <w:rPr>
          <w:rFonts w:ascii="Arial" w:hAnsi="Arial" w:cs="Arial"/>
          <w:sz w:val="20"/>
          <w:szCs w:val="20"/>
        </w:rPr>
        <w:t>khoản</w:t>
      </w:r>
      <w:r w:rsidR="00B1042B" w:rsidRPr="00255B66">
        <w:rPr>
          <w:rFonts w:ascii="Arial" w:hAnsi="Arial" w:cs="Arial"/>
          <w:sz w:val="20"/>
          <w:szCs w:val="20"/>
        </w:rPr>
        <w:t xml:space="preserve"> 2 và </w:t>
      </w:r>
      <w:r w:rsidR="00DC0D45" w:rsidRPr="00255B66">
        <w:rPr>
          <w:rFonts w:ascii="Arial" w:hAnsi="Arial" w:cs="Arial"/>
          <w:sz w:val="20"/>
          <w:szCs w:val="20"/>
        </w:rPr>
        <w:t>khoản</w:t>
      </w:r>
      <w:r w:rsidR="00B1042B" w:rsidRPr="00255B66">
        <w:rPr>
          <w:rFonts w:ascii="Arial" w:hAnsi="Arial" w:cs="Arial"/>
          <w:sz w:val="20"/>
          <w:szCs w:val="20"/>
        </w:rPr>
        <w:t xml:space="preserve"> 4 </w:t>
      </w:r>
      <w:r w:rsidR="00DC0D45" w:rsidRPr="00255B66">
        <w:rPr>
          <w:rFonts w:ascii="Arial" w:hAnsi="Arial" w:cs="Arial"/>
          <w:sz w:val="20"/>
          <w:szCs w:val="20"/>
        </w:rPr>
        <w:t>Điều</w:t>
      </w:r>
      <w:r w:rsidR="00B1042B" w:rsidRPr="00255B66">
        <w:rPr>
          <w:rFonts w:ascii="Arial" w:hAnsi="Arial" w:cs="Arial"/>
          <w:sz w:val="20"/>
          <w:szCs w:val="20"/>
        </w:rPr>
        <w:t xml:space="preserve"> 44, Nghị định số 06/2021/NĐ-CP</w:t>
      </w:r>
      <w:bookmarkEnd w:id="63"/>
      <w:r w:rsidRPr="00255B66">
        <w:rPr>
          <w:rFonts w:ascii="Arial" w:hAnsi="Arial" w:cs="Arial"/>
          <w:sz w:val="20"/>
          <w:szCs w:val="20"/>
        </w:rPr>
        <w:t>.”</w:t>
      </w:r>
    </w:p>
    <w:p w14:paraId="3194902F" w14:textId="77777777" w:rsidR="00652B6B" w:rsidRPr="00255B66" w:rsidRDefault="00652B6B" w:rsidP="001E681A">
      <w:pPr>
        <w:pStyle w:val="normal0"/>
        <w:spacing w:before="120"/>
        <w:rPr>
          <w:rFonts w:ascii="Arial" w:hAnsi="Arial" w:cs="Arial"/>
          <w:sz w:val="20"/>
          <w:szCs w:val="20"/>
        </w:rPr>
      </w:pPr>
      <w:bookmarkStart w:id="64" w:name="khoan_10_1"/>
      <w:r w:rsidRPr="00255B66">
        <w:rPr>
          <w:rFonts w:ascii="Arial" w:hAnsi="Arial" w:cs="Arial"/>
          <w:sz w:val="20"/>
          <w:szCs w:val="20"/>
        </w:rPr>
        <w:t>10. Sửa đổi, bổ sung tên</w:t>
      </w:r>
      <w:bookmarkEnd w:id="64"/>
      <w:r w:rsidRPr="00255B66">
        <w:rPr>
          <w:rFonts w:ascii="Arial" w:hAnsi="Arial" w:cs="Arial"/>
          <w:sz w:val="20"/>
          <w:szCs w:val="20"/>
        </w:rPr>
        <w:t xml:space="preserve"> </w:t>
      </w:r>
      <w:bookmarkStart w:id="65" w:name="dc_29"/>
      <w:r w:rsidR="00DC0D45" w:rsidRPr="00255B66">
        <w:rPr>
          <w:rFonts w:ascii="Arial" w:hAnsi="Arial" w:cs="Arial"/>
          <w:sz w:val="20"/>
          <w:szCs w:val="20"/>
        </w:rPr>
        <w:t>Chương</w:t>
      </w:r>
      <w:r w:rsidR="00B1042B" w:rsidRPr="00255B66">
        <w:rPr>
          <w:rFonts w:ascii="Arial" w:hAnsi="Arial" w:cs="Arial"/>
          <w:sz w:val="20"/>
          <w:szCs w:val="20"/>
        </w:rPr>
        <w:t xml:space="preserve"> 4</w:t>
      </w:r>
      <w:bookmarkEnd w:id="65"/>
      <w:r w:rsidRPr="00255B66">
        <w:rPr>
          <w:rFonts w:ascii="Arial" w:hAnsi="Arial" w:cs="Arial"/>
          <w:sz w:val="20"/>
          <w:szCs w:val="20"/>
        </w:rPr>
        <w:t xml:space="preserve"> </w:t>
      </w:r>
      <w:bookmarkStart w:id="66" w:name="khoan_10_1_name"/>
      <w:r w:rsidRPr="00255B66">
        <w:rPr>
          <w:rFonts w:ascii="Arial" w:hAnsi="Arial" w:cs="Arial"/>
          <w:sz w:val="20"/>
          <w:szCs w:val="20"/>
        </w:rPr>
        <w:t>như sau:</w:t>
      </w:r>
      <w:bookmarkEnd w:id="66"/>
    </w:p>
    <w:p w14:paraId="2B6C325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w:t>
      </w:r>
      <w:r w:rsidR="00DC0D45" w:rsidRPr="00255B66">
        <w:rPr>
          <w:rFonts w:ascii="Arial" w:hAnsi="Arial" w:cs="Arial"/>
          <w:b/>
          <w:sz w:val="20"/>
          <w:szCs w:val="20"/>
        </w:rPr>
        <w:t>Chương</w:t>
      </w:r>
      <w:r w:rsidRPr="00255B66">
        <w:rPr>
          <w:rFonts w:ascii="Arial" w:hAnsi="Arial" w:cs="Arial"/>
          <w:b/>
          <w:sz w:val="20"/>
          <w:szCs w:val="20"/>
        </w:rPr>
        <w:t xml:space="preserve"> 4</w:t>
      </w:r>
    </w:p>
    <w:p w14:paraId="70D50B13"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VẬN HÀNH, SỬ DỤNG, BẢO TRÌ CÔNG TRÌNH ĐƯỜNG BỘ”.</w:t>
      </w:r>
    </w:p>
    <w:p w14:paraId="3816CA52" w14:textId="77777777" w:rsidR="00652B6B" w:rsidRPr="00255B66" w:rsidRDefault="00652B6B" w:rsidP="001E681A">
      <w:pPr>
        <w:pStyle w:val="normal0"/>
        <w:spacing w:before="120"/>
        <w:rPr>
          <w:rFonts w:ascii="Arial" w:hAnsi="Arial" w:cs="Arial"/>
          <w:sz w:val="20"/>
          <w:szCs w:val="20"/>
        </w:rPr>
      </w:pPr>
      <w:bookmarkStart w:id="67" w:name="khoan_11_1"/>
      <w:r w:rsidRPr="00255B66">
        <w:rPr>
          <w:rFonts w:ascii="Arial" w:hAnsi="Arial" w:cs="Arial"/>
          <w:sz w:val="20"/>
          <w:szCs w:val="20"/>
        </w:rPr>
        <w:t>11. Sửa đổi, bổ sung</w:t>
      </w:r>
      <w:bookmarkEnd w:id="67"/>
      <w:r w:rsidRPr="00255B66">
        <w:rPr>
          <w:rFonts w:ascii="Arial" w:hAnsi="Arial" w:cs="Arial"/>
          <w:sz w:val="20"/>
          <w:szCs w:val="20"/>
        </w:rPr>
        <w:t xml:space="preserve"> </w:t>
      </w:r>
      <w:bookmarkStart w:id="68" w:name="dc_30"/>
      <w:r w:rsidR="00DC0D45" w:rsidRPr="00255B66">
        <w:rPr>
          <w:rFonts w:ascii="Arial" w:hAnsi="Arial" w:cs="Arial"/>
          <w:sz w:val="20"/>
          <w:szCs w:val="20"/>
        </w:rPr>
        <w:t>Điều</w:t>
      </w:r>
      <w:r w:rsidR="00B1042B" w:rsidRPr="00255B66">
        <w:rPr>
          <w:rFonts w:ascii="Arial" w:hAnsi="Arial" w:cs="Arial"/>
          <w:sz w:val="20"/>
          <w:szCs w:val="20"/>
        </w:rPr>
        <w:t xml:space="preserve"> 17</w:t>
      </w:r>
      <w:bookmarkEnd w:id="68"/>
      <w:r w:rsidRPr="00255B66">
        <w:rPr>
          <w:rFonts w:ascii="Arial" w:hAnsi="Arial" w:cs="Arial"/>
          <w:sz w:val="20"/>
          <w:szCs w:val="20"/>
        </w:rPr>
        <w:t xml:space="preserve"> </w:t>
      </w:r>
      <w:bookmarkStart w:id="69" w:name="khoan_11_1_name"/>
      <w:r w:rsidRPr="00255B66">
        <w:rPr>
          <w:rFonts w:ascii="Arial" w:hAnsi="Arial" w:cs="Arial"/>
          <w:sz w:val="20"/>
          <w:szCs w:val="20"/>
        </w:rPr>
        <w:t>như sau:</w:t>
      </w:r>
      <w:bookmarkEnd w:id="69"/>
    </w:p>
    <w:p w14:paraId="5D5C6D5A" w14:textId="77777777" w:rsidR="00652B6B" w:rsidRPr="00255B66" w:rsidRDefault="00652B6B" w:rsidP="001E681A">
      <w:pPr>
        <w:pStyle w:val="normal0"/>
        <w:spacing w:before="120"/>
        <w:rPr>
          <w:rFonts w:ascii="Arial" w:hAnsi="Arial" w:cs="Arial"/>
          <w:b/>
          <w:sz w:val="20"/>
          <w:szCs w:val="20"/>
        </w:rPr>
      </w:pPr>
      <w:r w:rsidRPr="00255B66">
        <w:rPr>
          <w:rFonts w:ascii="Arial" w:hAnsi="Arial" w:cs="Arial"/>
          <w:b/>
          <w:sz w:val="20"/>
          <w:szCs w:val="20"/>
        </w:rPr>
        <w:t>“</w:t>
      </w:r>
      <w:r w:rsidR="00DC0D45" w:rsidRPr="00255B66">
        <w:rPr>
          <w:rFonts w:ascii="Arial" w:hAnsi="Arial" w:cs="Arial"/>
          <w:b/>
          <w:sz w:val="20"/>
          <w:szCs w:val="20"/>
        </w:rPr>
        <w:t>Điều</w:t>
      </w:r>
      <w:r w:rsidRPr="00255B66">
        <w:rPr>
          <w:rFonts w:ascii="Arial" w:hAnsi="Arial" w:cs="Arial"/>
          <w:b/>
          <w:sz w:val="20"/>
          <w:szCs w:val="20"/>
        </w:rPr>
        <w:t xml:space="preserve"> 17. Kế hoạch bảo trì công trình đường bộ</w:t>
      </w:r>
    </w:p>
    <w:p w14:paraId="3DDBED10"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 Kế hoạch bảo trì công trình thuộc hệ thống đường bộ sử dụng ngân sách Nhà nước gồm các thông tin: tên công trình đường bộ, danh </w:t>
      </w:r>
      <w:r w:rsidR="00DC0D45" w:rsidRPr="00255B66">
        <w:rPr>
          <w:rFonts w:ascii="Arial" w:hAnsi="Arial" w:cs="Arial"/>
          <w:sz w:val="20"/>
          <w:szCs w:val="20"/>
        </w:rPr>
        <w:t>mục</w:t>
      </w:r>
      <w:r w:rsidRPr="00255B66">
        <w:rPr>
          <w:rFonts w:ascii="Arial" w:hAnsi="Arial" w:cs="Arial"/>
          <w:sz w:val="20"/>
          <w:szCs w:val="20"/>
        </w:rPr>
        <w:t xml:space="preserve">, hạng </w:t>
      </w:r>
      <w:r w:rsidR="00DC0D45" w:rsidRPr="00255B66">
        <w:rPr>
          <w:rFonts w:ascii="Arial" w:hAnsi="Arial" w:cs="Arial"/>
          <w:sz w:val="20"/>
          <w:szCs w:val="20"/>
        </w:rPr>
        <w:t>mục</w:t>
      </w:r>
      <w:r w:rsidRPr="00255B66">
        <w:rPr>
          <w:rFonts w:ascii="Arial" w:hAnsi="Arial" w:cs="Arial"/>
          <w:sz w:val="20"/>
          <w:szCs w:val="20"/>
        </w:rPr>
        <w:t xml:space="preserve"> công trình, công việc thực hiện; khối lượng chủ yếu, kinh phí thực hiện; thời gian, phương thức thực hiện và được lập theo biểu mẫu, tài liệu kèm theo quy định tại Phụ lục II ban hành kèm theo </w:t>
      </w:r>
      <w:r w:rsidR="00255B66" w:rsidRPr="00255B66">
        <w:rPr>
          <w:rFonts w:ascii="Arial" w:hAnsi="Arial" w:cs="Arial"/>
          <w:sz w:val="20"/>
          <w:szCs w:val="20"/>
        </w:rPr>
        <w:t>Thông tư này</w:t>
      </w:r>
      <w:r w:rsidRPr="00255B66">
        <w:rPr>
          <w:rFonts w:ascii="Arial" w:hAnsi="Arial" w:cs="Arial"/>
          <w:sz w:val="20"/>
          <w:szCs w:val="20"/>
        </w:rPr>
        <w:t>.</w:t>
      </w:r>
    </w:p>
    <w:p w14:paraId="392250B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Công việc trong kế hoạch bảo trì công trình đường bộ sử dụng ngân sách Nhà nước gồm:</w:t>
      </w:r>
    </w:p>
    <w:p w14:paraId="747F1E0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Bảo dưỡng (bao gồm cả chi trả tiền tiêu thụ điện, chi phí bảo dưỡng cho các hệ thống chiếu sáng, các công trình và thiết bị phụ trợ khác quy định tại </w:t>
      </w:r>
      <w:r w:rsidR="00DC0D45" w:rsidRPr="00255B66">
        <w:rPr>
          <w:rFonts w:ascii="Arial" w:hAnsi="Arial" w:cs="Arial"/>
          <w:sz w:val="20"/>
          <w:szCs w:val="20"/>
        </w:rPr>
        <w:t>khoản</w:t>
      </w:r>
      <w:r w:rsidRPr="00255B66">
        <w:rPr>
          <w:rFonts w:ascii="Arial" w:hAnsi="Arial" w:cs="Arial"/>
          <w:sz w:val="20"/>
          <w:szCs w:val="20"/>
        </w:rPr>
        <w:t xml:space="preserve"> 10 </w:t>
      </w:r>
      <w:r w:rsidR="00DC0D45" w:rsidRPr="00255B66">
        <w:rPr>
          <w:rFonts w:ascii="Arial" w:hAnsi="Arial" w:cs="Arial"/>
          <w:sz w:val="20"/>
          <w:szCs w:val="20"/>
        </w:rPr>
        <w:t>Điều</w:t>
      </w:r>
      <w:r w:rsidRPr="00255B66">
        <w:rPr>
          <w:rFonts w:ascii="Arial" w:hAnsi="Arial" w:cs="Arial"/>
          <w:sz w:val="20"/>
          <w:szCs w:val="20"/>
        </w:rPr>
        <w:t xml:space="preserve"> 2 </w:t>
      </w:r>
      <w:r w:rsidR="00255B66" w:rsidRPr="00255B66">
        <w:rPr>
          <w:rFonts w:ascii="Arial" w:hAnsi="Arial" w:cs="Arial"/>
          <w:sz w:val="20"/>
          <w:szCs w:val="20"/>
        </w:rPr>
        <w:t>Thông tư này</w:t>
      </w:r>
      <w:r w:rsidRPr="00255B66">
        <w:rPr>
          <w:rFonts w:ascii="Arial" w:hAnsi="Arial" w:cs="Arial"/>
          <w:sz w:val="20"/>
          <w:szCs w:val="20"/>
        </w:rPr>
        <w:t xml:space="preserve">); dự án chuyển tiếp từ năm trước sang năm sau; sửa chữa định kỳ, sửa chữa đột xuất (gồm cả chi phí đền bù, giải phóng mặt bằng, rà phá, xử lý, tiêu hủy bom, mìn, vật liệu nổ khi cần thu hồi đất khi cần thiết để xử lý </w:t>
      </w:r>
      <w:r w:rsidR="00DC0D45" w:rsidRPr="00255B66">
        <w:rPr>
          <w:rFonts w:ascii="Arial" w:hAnsi="Arial" w:cs="Arial"/>
          <w:sz w:val="20"/>
          <w:szCs w:val="20"/>
        </w:rPr>
        <w:t>điểm</w:t>
      </w:r>
      <w:r w:rsidRPr="00255B66">
        <w:rPr>
          <w:rFonts w:ascii="Arial" w:hAnsi="Arial" w:cs="Arial"/>
          <w:sz w:val="20"/>
          <w:szCs w:val="20"/>
        </w:rPr>
        <w:t xml:space="preserve"> đen, </w:t>
      </w:r>
      <w:r w:rsidR="00DC0D45" w:rsidRPr="00255B66">
        <w:rPr>
          <w:rFonts w:ascii="Arial" w:hAnsi="Arial" w:cs="Arial"/>
          <w:sz w:val="20"/>
          <w:szCs w:val="20"/>
        </w:rPr>
        <w:t>điểm</w:t>
      </w:r>
      <w:r w:rsidRPr="00255B66">
        <w:rPr>
          <w:rFonts w:ascii="Arial" w:hAnsi="Arial" w:cs="Arial"/>
          <w:sz w:val="20"/>
          <w:szCs w:val="20"/>
        </w:rPr>
        <w:t xml:space="preserve"> tiềm ẩn nguy cơ mất an toàn giao thông, bổ sung đường cứu nạn và các hạng </w:t>
      </w:r>
      <w:r w:rsidR="00DC0D45" w:rsidRPr="00255B66">
        <w:rPr>
          <w:rFonts w:ascii="Arial" w:hAnsi="Arial" w:cs="Arial"/>
          <w:sz w:val="20"/>
          <w:szCs w:val="20"/>
        </w:rPr>
        <w:t>mục</w:t>
      </w:r>
      <w:r w:rsidRPr="00255B66">
        <w:rPr>
          <w:rFonts w:ascii="Arial" w:hAnsi="Arial" w:cs="Arial"/>
          <w:sz w:val="20"/>
          <w:szCs w:val="20"/>
        </w:rPr>
        <w:t xml:space="preserve"> an toàn giao thông); kiểm định chất lượng; đánh giá an toàn công trình; kiểm tra công trình; quan trắc công trình; lập quy trình bảo trì, quy trình vận hành khai thác công trình trong quá trình khai thác sử dụng; xây dựng định mức trong lĩnh vực bảo trì và các công việc khác theo quy định của Nghị định số 06/2021/NĐ-CP và quy định tại </w:t>
      </w:r>
      <w:r w:rsidR="00DC0D45" w:rsidRPr="00255B66">
        <w:rPr>
          <w:rFonts w:ascii="Arial" w:hAnsi="Arial" w:cs="Arial"/>
          <w:sz w:val="20"/>
          <w:szCs w:val="20"/>
        </w:rPr>
        <w:t>Điều</w:t>
      </w:r>
      <w:r w:rsidRPr="00255B66">
        <w:rPr>
          <w:rFonts w:ascii="Arial" w:hAnsi="Arial" w:cs="Arial"/>
          <w:sz w:val="20"/>
          <w:szCs w:val="20"/>
        </w:rPr>
        <w:t xml:space="preserve"> 4 </w:t>
      </w:r>
      <w:r w:rsidR="00255B66" w:rsidRPr="00255B66">
        <w:rPr>
          <w:rFonts w:ascii="Arial" w:hAnsi="Arial" w:cs="Arial"/>
          <w:sz w:val="20"/>
          <w:szCs w:val="20"/>
        </w:rPr>
        <w:t>Thông tư này</w:t>
      </w:r>
      <w:r w:rsidRPr="00255B66">
        <w:rPr>
          <w:rFonts w:ascii="Arial" w:hAnsi="Arial" w:cs="Arial"/>
          <w:sz w:val="20"/>
          <w:szCs w:val="20"/>
        </w:rPr>
        <w:t>;</w:t>
      </w:r>
    </w:p>
    <w:p w14:paraId="4BB09A9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Hỗ trợ giá (phần chưa được kết cấu vào giá) đối với dịch vụ sử dụng phà; sửa chữa, thay thế, bổ sung phà, phương tiện, thiết bị vượt sông; mua sắm bổ sung thiết bị, vật tư dự phòng cho phà và phương tiện thiết bị vượt sông;</w:t>
      </w:r>
    </w:p>
    <w:p w14:paraId="5127397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 Quản lý, vận hành hệ thống kiểm tra tải trọng xe; kiểm định, sửa chữa, bổ sung, thay thế thiết bị, phương tiện của hệ thống cân kiểm tra tải trọng xe;</w:t>
      </w:r>
    </w:p>
    <w:p w14:paraId="68D392C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d) Mua sắm trang phục tuần kiểm; hỗ trợ công tác thanh tra, kiểm tra kết cấu hạ tầng giao thông đường bộ, kiểm tra tải trọng phương tiện đường bộ (bao gồm hỗ trợ lực lượng thanh tra đường bộ); hỗ trợ công tác khắc phục hậu quả thiên tai, đảm bảo giao thông bước 1;</w:t>
      </w:r>
    </w:p>
    <w:p w14:paraId="17B3616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đ) Quản lý, vận hành các hệ thống: quản lý cầu; khảo sát, thu thập, lưu giữ, khai thác cơ sở dữ liệu đường bộ, kết cấu hạ tầng giao thông đường bộ; xây dựng và vận hành cơ sở dữ liệu về bảo trì công trình xây dựng, lập và quản lý hồ sơ bảo trì công trình xây dựng theo quy định tại </w:t>
      </w:r>
      <w:bookmarkStart w:id="70" w:name="dc_31"/>
      <w:r w:rsidR="00DC0D45" w:rsidRPr="00255B66">
        <w:rPr>
          <w:rFonts w:ascii="Arial" w:hAnsi="Arial" w:cs="Arial"/>
          <w:sz w:val="20"/>
          <w:szCs w:val="20"/>
        </w:rPr>
        <w:t>điểm</w:t>
      </w:r>
      <w:r w:rsidR="00B1042B" w:rsidRPr="00255B66">
        <w:rPr>
          <w:rFonts w:ascii="Arial" w:hAnsi="Arial" w:cs="Arial"/>
          <w:sz w:val="20"/>
          <w:szCs w:val="20"/>
        </w:rPr>
        <w:t xml:space="preserve"> a </w:t>
      </w:r>
      <w:r w:rsidR="00DC0D45" w:rsidRPr="00255B66">
        <w:rPr>
          <w:rFonts w:ascii="Arial" w:hAnsi="Arial" w:cs="Arial"/>
          <w:sz w:val="20"/>
          <w:szCs w:val="20"/>
        </w:rPr>
        <w:t>khoản</w:t>
      </w:r>
      <w:r w:rsidR="00B1042B" w:rsidRPr="00255B66">
        <w:rPr>
          <w:rFonts w:ascii="Arial" w:hAnsi="Arial" w:cs="Arial"/>
          <w:sz w:val="20"/>
          <w:szCs w:val="20"/>
        </w:rPr>
        <w:t xml:space="preserve"> 3 </w:t>
      </w:r>
      <w:r w:rsidR="00DC0D45" w:rsidRPr="00255B66">
        <w:rPr>
          <w:rFonts w:ascii="Arial" w:hAnsi="Arial" w:cs="Arial"/>
          <w:sz w:val="20"/>
          <w:szCs w:val="20"/>
        </w:rPr>
        <w:t>Điều</w:t>
      </w:r>
      <w:r w:rsidR="00B1042B" w:rsidRPr="00255B66">
        <w:rPr>
          <w:rFonts w:ascii="Arial" w:hAnsi="Arial" w:cs="Arial"/>
          <w:sz w:val="20"/>
          <w:szCs w:val="20"/>
        </w:rPr>
        <w:t xml:space="preserve"> 35 Nghị định số 06/2021/NĐ-CP</w:t>
      </w:r>
      <w:bookmarkEnd w:id="70"/>
      <w:r w:rsidRPr="00255B66">
        <w:rPr>
          <w:rFonts w:ascii="Arial" w:hAnsi="Arial" w:cs="Arial"/>
          <w:sz w:val="20"/>
          <w:szCs w:val="20"/>
        </w:rPr>
        <w:t>; giám sát thu phí và các hệ thống quản lý, khai thác đường bộ khác; nhưng không bao gồm các công việc đã được bảo đậm toàn bộ bằng nguồn chi tự chủ hành chính của các cơ quan, đơn vị;</w:t>
      </w:r>
    </w:p>
    <w:p w14:paraId="57AD206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e) Bổ sung, thay thế hạng </w:t>
      </w:r>
      <w:r w:rsidR="00DC0D45" w:rsidRPr="00255B66">
        <w:rPr>
          <w:rFonts w:ascii="Arial" w:hAnsi="Arial" w:cs="Arial"/>
          <w:sz w:val="20"/>
          <w:szCs w:val="20"/>
        </w:rPr>
        <w:t>mục</w:t>
      </w:r>
      <w:r w:rsidRPr="00255B66">
        <w:rPr>
          <w:rFonts w:ascii="Arial" w:hAnsi="Arial" w:cs="Arial"/>
          <w:sz w:val="20"/>
          <w:szCs w:val="20"/>
        </w:rPr>
        <w:t xml:space="preserve"> công trình, thiết bị, sửa chữa phần mềm để việc khai thác sử dụng công trình đúng công năng và đảm bảo an toàn theo quy định tại </w:t>
      </w:r>
      <w:bookmarkStart w:id="71" w:name="dc_32"/>
      <w:r w:rsidR="00DC0D45" w:rsidRPr="00255B66">
        <w:rPr>
          <w:rFonts w:ascii="Arial" w:hAnsi="Arial" w:cs="Arial"/>
          <w:sz w:val="20"/>
          <w:szCs w:val="20"/>
        </w:rPr>
        <w:t>điểm</w:t>
      </w:r>
      <w:r w:rsidR="00B1042B" w:rsidRPr="00255B66">
        <w:rPr>
          <w:rFonts w:ascii="Arial" w:hAnsi="Arial" w:cs="Arial"/>
          <w:sz w:val="20"/>
          <w:szCs w:val="20"/>
        </w:rPr>
        <w:t xml:space="preserve"> b </w:t>
      </w:r>
      <w:r w:rsidR="00DC0D45" w:rsidRPr="00255B66">
        <w:rPr>
          <w:rFonts w:ascii="Arial" w:hAnsi="Arial" w:cs="Arial"/>
          <w:sz w:val="20"/>
          <w:szCs w:val="20"/>
        </w:rPr>
        <w:t>khoản</w:t>
      </w:r>
      <w:r w:rsidR="00B1042B" w:rsidRPr="00255B66">
        <w:rPr>
          <w:rFonts w:ascii="Arial" w:hAnsi="Arial" w:cs="Arial"/>
          <w:sz w:val="20"/>
          <w:szCs w:val="20"/>
        </w:rPr>
        <w:t xml:space="preserve"> 3 </w:t>
      </w:r>
      <w:r w:rsidR="00DC0D45" w:rsidRPr="00255B66">
        <w:rPr>
          <w:rFonts w:ascii="Arial" w:hAnsi="Arial" w:cs="Arial"/>
          <w:sz w:val="20"/>
          <w:szCs w:val="20"/>
        </w:rPr>
        <w:t>Điều</w:t>
      </w:r>
      <w:r w:rsidR="00B1042B" w:rsidRPr="00255B66">
        <w:rPr>
          <w:rFonts w:ascii="Arial" w:hAnsi="Arial" w:cs="Arial"/>
          <w:sz w:val="20"/>
          <w:szCs w:val="20"/>
        </w:rPr>
        <w:t xml:space="preserve"> 35 Nghị định số 06/2021/NĐ-CP</w:t>
      </w:r>
      <w:bookmarkEnd w:id="71"/>
      <w:r w:rsidRPr="00255B66">
        <w:rPr>
          <w:rFonts w:ascii="Arial" w:hAnsi="Arial" w:cs="Arial"/>
          <w:sz w:val="20"/>
          <w:szCs w:val="20"/>
        </w:rPr>
        <w:t>; bổ sung các hệ thống và thiết bị cần thiết khác để phục vụ quản lý, bảo trì, vận hành khai thác công trình đường bộ hiệu quả;</w:t>
      </w:r>
    </w:p>
    <w:p w14:paraId="27C039A0"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g) Trực đảm bảo giao thông, trực chốt đường nhánh ra vào cao tốc, cửa hầm theo quy trình bảo trì và quy trình vận hành khai thác hoặc trong trường hợp khẩn cấp cần bảo đảm an toàn giao thông và khắc phục ùn tắc giao thông theo yêu cầu của cơ quan quản lý đường bộ; thực hiện thẩm định an toàn giao thông đối với công trình đường bộ đang khai thác theo quy định;</w:t>
      </w:r>
    </w:p>
    <w:p w14:paraId="146F89C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h) Mua sắm bổ sung vật tư, thiết bị dự phòng phục vụ phòng chống, khắc phục hậu quả thiên tai; quản lý, bảo vệ và bảo dưỡng kho vật tư dự phòng phục vụ phòng chống khắc phục hậu quả thiên tai;</w:t>
      </w:r>
    </w:p>
    <w:p w14:paraId="1605DBF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i) Bảo quản công trình đầu tư theo hình thức PPP bao gồm: quản lý, bảo dưỡng thường xuyên, sửa chữa bảo đảm an toàn và chống xuống cấp công trình, vận hành, khai thác sử dụng công trình PPP sau khi tiếp nhận chuyển giao từ nhà đầu tư (bao gồm cả thời gian thực hiện xác nhận quyền sở hữu toàn dân về tài sản); thực hiện kiểm định công trình PPP trước khi nhận chuyển giao theo quy định của pháp luật về đầu tư theo phương thức đối tác công tư;</w:t>
      </w:r>
    </w:p>
    <w:p w14:paraId="79D4FE9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k) Các công việc do cơ quan nhà nước ký kết hợp đồng PPP thực hiện quản lý, vận hành và bảo trì công trình đường bộ để đảm bảo giao thông an toàn, thông suốt đối với các trường hợp sau: cơ quan nhà nước quyết định dừng thu phí khi đã bảo đảm phương án tài chính; khi một bên ký hợp đồng dự án chấm dứt hợp đồng trước thời hạn; Nhà đầu tư không triển khai dự án hoặc không tiến hành quản lý, bảo trì dẫn đến công trình mất an toàn giao thông;</w:t>
      </w:r>
    </w:p>
    <w:p w14:paraId="7B3852A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l) Các công việc lập kế hoạch và dự toán bảo trì công trình đường bộ hàng năm (kể cả chi phí sử dụng hệ thống công nghệ khảo sát dữ liệu mặt đường); các công việc khác để chủ sở hữu hoặc người quản lý sử dụng công trình đường bộ tổ chức thực hiện công tác giám sát, nghiệm thu công tác bảo dưỡng thường xuyên công trình đường bộ;</w:t>
      </w:r>
    </w:p>
    <w:p w14:paraId="3AC7C27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m) Các công việc khác theo quy định của pháp luật;</w:t>
      </w:r>
    </w:p>
    <w:p w14:paraId="1C7CE59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n) Trường hợp hạn chế về nguồn vốn, kế hoạch bảo trì tại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phải ưu tiên thực hiện các công việc bảo dưỡng, dự án chuyển tiếp từ năm trước sang năm sau, sửa chữa các hạng </w:t>
      </w:r>
      <w:r w:rsidR="00DC0D45" w:rsidRPr="00255B66">
        <w:rPr>
          <w:rFonts w:ascii="Arial" w:hAnsi="Arial" w:cs="Arial"/>
          <w:sz w:val="20"/>
          <w:szCs w:val="20"/>
        </w:rPr>
        <w:t>mục</w:t>
      </w:r>
      <w:r w:rsidRPr="00255B66">
        <w:rPr>
          <w:rFonts w:ascii="Arial" w:hAnsi="Arial" w:cs="Arial"/>
          <w:sz w:val="20"/>
          <w:szCs w:val="20"/>
        </w:rPr>
        <w:t xml:space="preserve"> cần thiết nhằm bảo đảm an toàn công trình, an toàn giao thông trên đường, cầu đường bộ, an toàn khi vận hành khai thác các bến phà, cầu phao, hầm đường bộ; ưu tiên cho việc thực hiện các công việc liên quan đến khắc phục nguy cơ sập đổ công trình; hỗ trợ dịch vụ phà; khắc phục </w:t>
      </w:r>
      <w:r w:rsidR="00DC0D45" w:rsidRPr="00255B66">
        <w:rPr>
          <w:rFonts w:ascii="Arial" w:hAnsi="Arial" w:cs="Arial"/>
          <w:sz w:val="20"/>
          <w:szCs w:val="20"/>
        </w:rPr>
        <w:t>điểm</w:t>
      </w:r>
      <w:r w:rsidRPr="00255B66">
        <w:rPr>
          <w:rFonts w:ascii="Arial" w:hAnsi="Arial" w:cs="Arial"/>
          <w:sz w:val="20"/>
          <w:szCs w:val="20"/>
        </w:rPr>
        <w:t xml:space="preserve"> đen và các công việc cần thiết khác do cấp có thẩm quyền phê duyệt kế hoạch bảo trì quyết định.</w:t>
      </w:r>
    </w:p>
    <w:p w14:paraId="7E80A3D3" w14:textId="77777777" w:rsidR="00652B6B" w:rsidRPr="00255B66" w:rsidRDefault="00652B6B" w:rsidP="001E681A">
      <w:pPr>
        <w:pStyle w:val="normal0"/>
        <w:spacing w:before="120"/>
        <w:rPr>
          <w:rFonts w:ascii="Arial" w:hAnsi="Arial" w:cs="Arial"/>
          <w:sz w:val="20"/>
          <w:szCs w:val="20"/>
        </w:rPr>
      </w:pPr>
      <w:bookmarkStart w:id="72" w:name="khoan_2_17"/>
      <w:r w:rsidRPr="00255B66">
        <w:rPr>
          <w:rFonts w:ascii="Arial" w:hAnsi="Arial" w:cs="Arial"/>
          <w:sz w:val="20"/>
          <w:szCs w:val="20"/>
        </w:rPr>
        <w:t xml:space="preserve">2. Lập, thẩm định, phê duyệt và </w:t>
      </w:r>
      <w:r w:rsidR="00DC0D45" w:rsidRPr="00255B66">
        <w:rPr>
          <w:rFonts w:ascii="Arial" w:hAnsi="Arial" w:cs="Arial"/>
          <w:sz w:val="20"/>
          <w:szCs w:val="20"/>
        </w:rPr>
        <w:t>điều</w:t>
      </w:r>
      <w:r w:rsidRPr="00255B66">
        <w:rPr>
          <w:rFonts w:ascii="Arial" w:hAnsi="Arial" w:cs="Arial"/>
          <w:sz w:val="20"/>
          <w:szCs w:val="20"/>
        </w:rPr>
        <w:t xml:space="preserve"> chỉnh kế hoạch bảo trì công trình đường bộ sử dụng ngân sách trung ương:</w:t>
      </w:r>
      <w:bookmarkEnd w:id="72"/>
    </w:p>
    <w:p w14:paraId="2819CAE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Căn cứ vào tình trạng công trình đường bộ, các thông tin về quy mô và kết cấu công trình, lịch sử sửa chữa bảo trì, các dữ liệu khác về các tuyến đường, công trình đường bộ, các tài sản kết cấu hạ tầng giao thông đường bộ và công trình, bộ phận gắn liền với tài sản kết cấu hạ tầng giao thông đường bộ, tiêu chuẩn kỹ thuật và quy trình bảo trì, định mức, quy định tại </w:t>
      </w:r>
      <w:r w:rsidR="00DC0D45" w:rsidRPr="00255B66">
        <w:rPr>
          <w:rFonts w:ascii="Arial" w:hAnsi="Arial" w:cs="Arial"/>
          <w:sz w:val="20"/>
          <w:szCs w:val="20"/>
        </w:rPr>
        <w:t>khoản</w:t>
      </w:r>
      <w:r w:rsidRPr="00255B66">
        <w:rPr>
          <w:rFonts w:ascii="Arial" w:hAnsi="Arial" w:cs="Arial"/>
          <w:sz w:val="20"/>
          <w:szCs w:val="20"/>
        </w:rPr>
        <w:t xml:space="preserve"> 1 </w:t>
      </w:r>
      <w:r w:rsidR="00DC0D45" w:rsidRPr="00255B66">
        <w:rPr>
          <w:rFonts w:ascii="Arial" w:hAnsi="Arial" w:cs="Arial"/>
          <w:sz w:val="20"/>
          <w:szCs w:val="20"/>
        </w:rPr>
        <w:t>Điều</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hàng năm, </w:t>
      </w:r>
      <w:bookmarkStart w:id="73" w:name="cumtu_4"/>
      <w:r w:rsidRPr="00255B66">
        <w:rPr>
          <w:rFonts w:ascii="Arial" w:hAnsi="Arial" w:cs="Arial"/>
          <w:sz w:val="20"/>
          <w:szCs w:val="20"/>
        </w:rPr>
        <w:t>Tổng cục Đường bộ Việt Nam</w:t>
      </w:r>
      <w:bookmarkEnd w:id="73"/>
      <w:r w:rsidRPr="00255B66">
        <w:rPr>
          <w:rFonts w:ascii="Arial" w:hAnsi="Arial" w:cs="Arial"/>
          <w:sz w:val="20"/>
          <w:szCs w:val="20"/>
        </w:rPr>
        <w:t xml:space="preserve"> trình Bộ Giao thông vận tải trước ngày 30 tháng 5 nhu cầu quản lý, bảo trì và công việc, danh </w:t>
      </w:r>
      <w:r w:rsidR="00DC0D45" w:rsidRPr="00255B66">
        <w:rPr>
          <w:rFonts w:ascii="Arial" w:hAnsi="Arial" w:cs="Arial"/>
          <w:sz w:val="20"/>
          <w:szCs w:val="20"/>
        </w:rPr>
        <w:t>mục</w:t>
      </w:r>
      <w:r w:rsidRPr="00255B66">
        <w:rPr>
          <w:rFonts w:ascii="Arial" w:hAnsi="Arial" w:cs="Arial"/>
          <w:sz w:val="20"/>
          <w:szCs w:val="20"/>
        </w:rPr>
        <w:t xml:space="preserve"> dự án ưu tiên cho phép chuẩn bị đầu tư năm sau;</w:t>
      </w:r>
    </w:p>
    <w:p w14:paraId="008A573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Trước ngày 30 tháng 6, Bộ Giao thông vận tải chấp thuận nhu cầu quản lý, bảo trì cho năm sau; chấp thuận công việc, danh </w:t>
      </w:r>
      <w:r w:rsidR="00DC0D45" w:rsidRPr="00255B66">
        <w:rPr>
          <w:rFonts w:ascii="Arial" w:hAnsi="Arial" w:cs="Arial"/>
          <w:sz w:val="20"/>
          <w:szCs w:val="20"/>
        </w:rPr>
        <w:t>mục</w:t>
      </w:r>
      <w:r w:rsidRPr="00255B66">
        <w:rPr>
          <w:rFonts w:ascii="Arial" w:hAnsi="Arial" w:cs="Arial"/>
          <w:sz w:val="20"/>
          <w:szCs w:val="20"/>
        </w:rPr>
        <w:t xml:space="preserve"> dự án ưu tiên cho phép chuẩn bị đầu tư thuộc kế hoạch bảo trì năm sau. Nhu cầu quản lý, bảo trì được xác định theo quy định của pháp luật về ngân sách nhà nước và lập theo biểu mẫu quy định tại Phụ lục II ban hành kèm theo </w:t>
      </w:r>
      <w:r w:rsidR="00255B66" w:rsidRPr="00255B66">
        <w:rPr>
          <w:rFonts w:ascii="Arial" w:hAnsi="Arial" w:cs="Arial"/>
          <w:sz w:val="20"/>
          <w:szCs w:val="20"/>
        </w:rPr>
        <w:t>Thông tư này</w:t>
      </w:r>
      <w:r w:rsidRPr="00255B66">
        <w:rPr>
          <w:rFonts w:ascii="Arial" w:hAnsi="Arial" w:cs="Arial"/>
          <w:sz w:val="20"/>
          <w:szCs w:val="20"/>
        </w:rPr>
        <w:t>;</w:t>
      </w:r>
    </w:p>
    <w:p w14:paraId="563FA0A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Căn cứ vào công việc, danh </w:t>
      </w:r>
      <w:r w:rsidR="00DC0D45" w:rsidRPr="00255B66">
        <w:rPr>
          <w:rFonts w:ascii="Arial" w:hAnsi="Arial" w:cs="Arial"/>
          <w:sz w:val="20"/>
          <w:szCs w:val="20"/>
        </w:rPr>
        <w:t>mục</w:t>
      </w:r>
      <w:r w:rsidRPr="00255B66">
        <w:rPr>
          <w:rFonts w:ascii="Arial" w:hAnsi="Arial" w:cs="Arial"/>
          <w:sz w:val="20"/>
          <w:szCs w:val="20"/>
        </w:rPr>
        <w:t xml:space="preserve"> tại </w:t>
      </w:r>
      <w:r w:rsidR="00DC0D45" w:rsidRPr="00255B66">
        <w:rPr>
          <w:rFonts w:ascii="Arial" w:hAnsi="Arial" w:cs="Arial"/>
          <w:sz w:val="20"/>
          <w:szCs w:val="20"/>
        </w:rPr>
        <w:t>điểm</w:t>
      </w:r>
      <w:r w:rsidRPr="00255B66">
        <w:rPr>
          <w:rFonts w:ascii="Arial" w:hAnsi="Arial" w:cs="Arial"/>
          <w:sz w:val="20"/>
          <w:szCs w:val="20"/>
        </w:rPr>
        <w:t xml:space="preserve"> b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w:t>
      </w:r>
      <w:bookmarkStart w:id="74" w:name="cumtu_5"/>
      <w:r w:rsidRPr="00255B66">
        <w:rPr>
          <w:rFonts w:ascii="Arial" w:hAnsi="Arial" w:cs="Arial"/>
          <w:sz w:val="20"/>
          <w:szCs w:val="20"/>
        </w:rPr>
        <w:t>Tổng cục Đường bộ Việt Nam</w:t>
      </w:r>
      <w:bookmarkEnd w:id="74"/>
      <w:r w:rsidRPr="00255B66">
        <w:rPr>
          <w:rFonts w:ascii="Arial" w:hAnsi="Arial" w:cs="Arial"/>
          <w:sz w:val="20"/>
          <w:szCs w:val="20"/>
        </w:rPr>
        <w:t xml:space="preserve"> có trách nhiệm tổ chức lập, thẩm định, phê duyệt dự án, báo cáo kinh tế kỹ thuật sửa chữa công trình, dự toán các công việc cần thiết khác trước ngày 31 tháng 10;</w:t>
      </w:r>
    </w:p>
    <w:p w14:paraId="62032D2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Trong quá trình lập, thẩm định phê duyệt dự án hoặc báo cáo kinh tế kỹ thuật sửa chữa công trình đường bộ, </w:t>
      </w:r>
      <w:bookmarkStart w:id="75" w:name="cumtu_6"/>
      <w:r w:rsidRPr="00255B66">
        <w:rPr>
          <w:rFonts w:ascii="Arial" w:hAnsi="Arial" w:cs="Arial"/>
          <w:sz w:val="20"/>
          <w:szCs w:val="20"/>
        </w:rPr>
        <w:t>Tổng cục Đường bộ Việt Nam</w:t>
      </w:r>
      <w:bookmarkEnd w:id="75"/>
      <w:r w:rsidRPr="00255B66">
        <w:rPr>
          <w:rFonts w:ascii="Arial" w:hAnsi="Arial" w:cs="Arial"/>
          <w:sz w:val="20"/>
          <w:szCs w:val="20"/>
        </w:rPr>
        <w:t xml:space="preserve"> được </w:t>
      </w:r>
      <w:r w:rsidR="00DC0D45" w:rsidRPr="00255B66">
        <w:rPr>
          <w:rFonts w:ascii="Arial" w:hAnsi="Arial" w:cs="Arial"/>
          <w:sz w:val="20"/>
          <w:szCs w:val="20"/>
        </w:rPr>
        <w:t>điều</w:t>
      </w:r>
      <w:r w:rsidRPr="00255B66">
        <w:rPr>
          <w:rFonts w:ascii="Arial" w:hAnsi="Arial" w:cs="Arial"/>
          <w:sz w:val="20"/>
          <w:szCs w:val="20"/>
        </w:rPr>
        <w:t xml:space="preserve"> chỉnh phạm vi (chiều dài, lý trình đoạn đường sửa chữa), giải pháp kỹ thuật, bổ sung các hạng </w:t>
      </w:r>
      <w:r w:rsidR="00DC0D45" w:rsidRPr="00255B66">
        <w:rPr>
          <w:rFonts w:ascii="Arial" w:hAnsi="Arial" w:cs="Arial"/>
          <w:sz w:val="20"/>
          <w:szCs w:val="20"/>
        </w:rPr>
        <w:t>mục</w:t>
      </w:r>
      <w:r w:rsidRPr="00255B66">
        <w:rPr>
          <w:rFonts w:ascii="Arial" w:hAnsi="Arial" w:cs="Arial"/>
          <w:sz w:val="20"/>
          <w:szCs w:val="20"/>
        </w:rPr>
        <w:t xml:space="preserve"> an toàn giao thông, nhưng không được vượt kinh phí ghi cho danh </w:t>
      </w:r>
      <w:r w:rsidR="00DC0D45" w:rsidRPr="00255B66">
        <w:rPr>
          <w:rFonts w:ascii="Arial" w:hAnsi="Arial" w:cs="Arial"/>
          <w:sz w:val="20"/>
          <w:szCs w:val="20"/>
        </w:rPr>
        <w:t>mục</w:t>
      </w:r>
      <w:r w:rsidRPr="00255B66">
        <w:rPr>
          <w:rFonts w:ascii="Arial" w:hAnsi="Arial" w:cs="Arial"/>
          <w:sz w:val="20"/>
          <w:szCs w:val="20"/>
        </w:rPr>
        <w:t xml:space="preserve"> đã được chấp thuận. Trong trường hợp cần bảo đảm an toàn chịu lực các bộ phận kết cấu công trình cầu, hầm, phà thì được duyệt vượt không quá 20% kinh phí của danh </w:t>
      </w:r>
      <w:r w:rsidR="00DC0D45" w:rsidRPr="00255B66">
        <w:rPr>
          <w:rFonts w:ascii="Arial" w:hAnsi="Arial" w:cs="Arial"/>
          <w:sz w:val="20"/>
          <w:szCs w:val="20"/>
        </w:rPr>
        <w:t>mục</w:t>
      </w:r>
      <w:r w:rsidRPr="00255B66">
        <w:rPr>
          <w:rFonts w:ascii="Arial" w:hAnsi="Arial" w:cs="Arial"/>
          <w:sz w:val="20"/>
          <w:szCs w:val="20"/>
        </w:rPr>
        <w:t xml:space="preserve"> sửa chữa kết cấu chịu lực đã chấp thuận;</w:t>
      </w:r>
    </w:p>
    <w:p w14:paraId="2EE88B49" w14:textId="77777777" w:rsidR="00652B6B" w:rsidRPr="00255B66" w:rsidRDefault="00652B6B" w:rsidP="001E681A">
      <w:pPr>
        <w:pStyle w:val="normal0"/>
        <w:spacing w:before="120"/>
        <w:rPr>
          <w:rFonts w:ascii="Arial" w:hAnsi="Arial" w:cs="Arial"/>
          <w:sz w:val="20"/>
          <w:szCs w:val="20"/>
        </w:rPr>
      </w:pPr>
      <w:bookmarkStart w:id="76" w:name="diem_d_2_17"/>
      <w:r w:rsidRPr="00255B66">
        <w:rPr>
          <w:rFonts w:ascii="Arial" w:hAnsi="Arial" w:cs="Arial"/>
          <w:sz w:val="20"/>
          <w:szCs w:val="20"/>
        </w:rPr>
        <w:t xml:space="preserve">d) Căn cứ nội dung duyệt tại </w:t>
      </w:r>
      <w:r w:rsidR="00DC0D45" w:rsidRPr="00255B66">
        <w:rPr>
          <w:rFonts w:ascii="Arial" w:hAnsi="Arial" w:cs="Arial"/>
          <w:sz w:val="20"/>
          <w:szCs w:val="20"/>
        </w:rPr>
        <w:t>điểm</w:t>
      </w:r>
      <w:r w:rsidRPr="00255B66">
        <w:rPr>
          <w:rFonts w:ascii="Arial" w:hAnsi="Arial" w:cs="Arial"/>
          <w:sz w:val="20"/>
          <w:szCs w:val="20"/>
        </w:rPr>
        <w:t xml:space="preserve"> c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và các công việc quản lý, bảo trì cần thiết bổ sung nhưng nằm ngoài danh </w:t>
      </w:r>
      <w:r w:rsidR="00DC0D45" w:rsidRPr="00255B66">
        <w:rPr>
          <w:rFonts w:ascii="Arial" w:hAnsi="Arial" w:cs="Arial"/>
          <w:sz w:val="20"/>
          <w:szCs w:val="20"/>
        </w:rPr>
        <w:t>mục</w:t>
      </w:r>
      <w:r w:rsidRPr="00255B66">
        <w:rPr>
          <w:rFonts w:ascii="Arial" w:hAnsi="Arial" w:cs="Arial"/>
          <w:sz w:val="20"/>
          <w:szCs w:val="20"/>
        </w:rPr>
        <w:t xml:space="preserve"> quy định tại </w:t>
      </w:r>
      <w:r w:rsidR="00DC0D45" w:rsidRPr="00255B66">
        <w:rPr>
          <w:rFonts w:ascii="Arial" w:hAnsi="Arial" w:cs="Arial"/>
          <w:sz w:val="20"/>
          <w:szCs w:val="20"/>
        </w:rPr>
        <w:t>điểm</w:t>
      </w:r>
      <w:r w:rsidRPr="00255B66">
        <w:rPr>
          <w:rFonts w:ascii="Arial" w:hAnsi="Arial" w:cs="Arial"/>
          <w:sz w:val="20"/>
          <w:szCs w:val="20"/>
        </w:rPr>
        <w:t xml:space="preserve"> b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w:t>
      </w:r>
      <w:bookmarkEnd w:id="76"/>
      <w:r w:rsidRPr="00255B66">
        <w:rPr>
          <w:rFonts w:ascii="Arial" w:hAnsi="Arial" w:cs="Arial"/>
          <w:sz w:val="20"/>
          <w:szCs w:val="20"/>
        </w:rPr>
        <w:t xml:space="preserve"> </w:t>
      </w:r>
      <w:bookmarkStart w:id="77" w:name="cumtu_7"/>
      <w:r w:rsidRPr="00255B66">
        <w:rPr>
          <w:rFonts w:ascii="Arial" w:hAnsi="Arial" w:cs="Arial"/>
          <w:sz w:val="20"/>
          <w:szCs w:val="20"/>
        </w:rPr>
        <w:t>Tổng cục Đường bộ Việt Nam</w:t>
      </w:r>
      <w:bookmarkEnd w:id="77"/>
      <w:r w:rsidRPr="00255B66">
        <w:rPr>
          <w:rFonts w:ascii="Arial" w:hAnsi="Arial" w:cs="Arial"/>
          <w:sz w:val="20"/>
          <w:szCs w:val="20"/>
        </w:rPr>
        <w:t xml:space="preserve"> tổng hợp và trình Bộ Giao thông vận tải kế hoạch bảo trì năm sau trước ngày 10 tháng 11 hàng năm. Trong vòng 15 ngày kể từ ngày được cấp có thẩm quyền giao hoặc thông báo dự toán thu, chi ngân sách nhà nước, Bộ Giao thông vận tải </w:t>
      </w:r>
      <w:bookmarkStart w:id="78" w:name="cumtu_14"/>
      <w:r w:rsidRPr="00255B66">
        <w:rPr>
          <w:rFonts w:ascii="Arial" w:hAnsi="Arial" w:cs="Arial"/>
          <w:sz w:val="20"/>
          <w:szCs w:val="20"/>
        </w:rPr>
        <w:t>thẩm định,</w:t>
      </w:r>
      <w:bookmarkEnd w:id="78"/>
      <w:r w:rsidRPr="00255B66">
        <w:rPr>
          <w:rFonts w:ascii="Arial" w:hAnsi="Arial" w:cs="Arial"/>
          <w:sz w:val="20"/>
          <w:szCs w:val="20"/>
        </w:rPr>
        <w:t xml:space="preserve"> phê duyệt kế hoạch bảo trì của năm sau;</w:t>
      </w:r>
    </w:p>
    <w:p w14:paraId="2A343FF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đ) </w:t>
      </w:r>
      <w:r w:rsidR="00DC0D45" w:rsidRPr="00255B66">
        <w:rPr>
          <w:rFonts w:ascii="Arial" w:hAnsi="Arial" w:cs="Arial"/>
          <w:sz w:val="20"/>
          <w:szCs w:val="20"/>
        </w:rPr>
        <w:t>Điều</w:t>
      </w:r>
      <w:r w:rsidRPr="00255B66">
        <w:rPr>
          <w:rFonts w:ascii="Arial" w:hAnsi="Arial" w:cs="Arial"/>
          <w:sz w:val="20"/>
          <w:szCs w:val="20"/>
        </w:rPr>
        <w:t xml:space="preserve"> chỉnh kế hoạch bảo trì công trình đường bộ</w:t>
      </w:r>
    </w:p>
    <w:p w14:paraId="3187D04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Trường hợp cần bổ sung công việc quản lý, bảo trì và vận hành công trình đường bộ ngoài kế hoạch bảo trì đã phê duyệt, </w:t>
      </w:r>
      <w:bookmarkStart w:id="79" w:name="cumtu_8"/>
      <w:r w:rsidRPr="00255B66">
        <w:rPr>
          <w:rFonts w:ascii="Arial" w:hAnsi="Arial" w:cs="Arial"/>
          <w:sz w:val="20"/>
          <w:szCs w:val="20"/>
        </w:rPr>
        <w:t>Tổng cục Đường bộ Việt Nam</w:t>
      </w:r>
      <w:bookmarkEnd w:id="79"/>
      <w:r w:rsidRPr="00255B66">
        <w:rPr>
          <w:rFonts w:ascii="Arial" w:hAnsi="Arial" w:cs="Arial"/>
          <w:sz w:val="20"/>
          <w:szCs w:val="20"/>
        </w:rPr>
        <w:t xml:space="preserve"> trình Bộ Giao thông vận tải chấp thuận chuẩn bị đầu tư và </w:t>
      </w:r>
      <w:r w:rsidR="00DC0D45" w:rsidRPr="00255B66">
        <w:rPr>
          <w:rFonts w:ascii="Arial" w:hAnsi="Arial" w:cs="Arial"/>
          <w:sz w:val="20"/>
          <w:szCs w:val="20"/>
        </w:rPr>
        <w:t>điều</w:t>
      </w:r>
      <w:r w:rsidRPr="00255B66">
        <w:rPr>
          <w:rFonts w:ascii="Arial" w:hAnsi="Arial" w:cs="Arial"/>
          <w:sz w:val="20"/>
          <w:szCs w:val="20"/>
        </w:rPr>
        <w:t xml:space="preserve"> chỉnh, bổ sung kế hoạch bảo trì để tổ chức thực hiện.</w:t>
      </w:r>
    </w:p>
    <w:p w14:paraId="424D5DC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3. Kế hoạch bảo trì công trình đường bộ sử dụng nguồn vốn khác nguồn vốn quy định tại các </w:t>
      </w:r>
      <w:r w:rsidR="00DC0D45" w:rsidRPr="00255B66">
        <w:rPr>
          <w:rFonts w:ascii="Arial" w:hAnsi="Arial" w:cs="Arial"/>
          <w:sz w:val="20"/>
          <w:szCs w:val="20"/>
        </w:rPr>
        <w:t>khoản</w:t>
      </w:r>
      <w:r w:rsidRPr="00255B66">
        <w:rPr>
          <w:rFonts w:ascii="Arial" w:hAnsi="Arial" w:cs="Arial"/>
          <w:sz w:val="20"/>
          <w:szCs w:val="20"/>
        </w:rPr>
        <w:t xml:space="preserve"> 1 và </w:t>
      </w:r>
      <w:r w:rsidR="00DC0D45" w:rsidRPr="00255B66">
        <w:rPr>
          <w:rFonts w:ascii="Arial" w:hAnsi="Arial" w:cs="Arial"/>
          <w:sz w:val="20"/>
          <w:szCs w:val="20"/>
        </w:rPr>
        <w:t>khoản</w:t>
      </w:r>
      <w:r w:rsidRPr="00255B66">
        <w:rPr>
          <w:rFonts w:ascii="Arial" w:hAnsi="Arial" w:cs="Arial"/>
          <w:sz w:val="20"/>
          <w:szCs w:val="20"/>
        </w:rPr>
        <w:t xml:space="preserve"> 2 </w:t>
      </w:r>
      <w:r w:rsidR="00DC0D45" w:rsidRPr="00255B66">
        <w:rPr>
          <w:rFonts w:ascii="Arial" w:hAnsi="Arial" w:cs="Arial"/>
          <w:sz w:val="20"/>
          <w:szCs w:val="20"/>
        </w:rPr>
        <w:t>Điều</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được thực hiện theo quy định tại </w:t>
      </w:r>
      <w:bookmarkStart w:id="80" w:name="dc_33"/>
      <w:r w:rsidR="00DC0D45" w:rsidRPr="00255B66">
        <w:rPr>
          <w:rFonts w:ascii="Arial" w:hAnsi="Arial" w:cs="Arial"/>
          <w:sz w:val="20"/>
          <w:szCs w:val="20"/>
        </w:rPr>
        <w:t>Điều</w:t>
      </w:r>
      <w:r w:rsidR="00D6066C" w:rsidRPr="00255B66">
        <w:rPr>
          <w:rFonts w:ascii="Arial" w:hAnsi="Arial" w:cs="Arial"/>
          <w:sz w:val="20"/>
          <w:szCs w:val="20"/>
        </w:rPr>
        <w:t xml:space="preserve"> 32 Nghị định số 06/2021/NĐ-CP</w:t>
      </w:r>
      <w:bookmarkEnd w:id="80"/>
      <w:r w:rsidRPr="00255B66">
        <w:rPr>
          <w:rFonts w:ascii="Arial" w:hAnsi="Arial" w:cs="Arial"/>
          <w:sz w:val="20"/>
          <w:szCs w:val="20"/>
        </w:rPr>
        <w:t xml:space="preserve"> và các quy định khác có liên quan.</w:t>
      </w:r>
    </w:p>
    <w:p w14:paraId="2D13610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4. Kế hoạch bảo trì công trình đường bộ thực hiện theo phương thức đối tác công tư (PPP) thực hiện theo quy định tại </w:t>
      </w:r>
      <w:r w:rsidR="00DC0D45" w:rsidRPr="00255B66">
        <w:rPr>
          <w:rFonts w:ascii="Arial" w:hAnsi="Arial" w:cs="Arial"/>
          <w:sz w:val="20"/>
          <w:szCs w:val="20"/>
        </w:rPr>
        <w:t>khoản</w:t>
      </w:r>
      <w:r w:rsidRPr="00255B66">
        <w:rPr>
          <w:rFonts w:ascii="Arial" w:hAnsi="Arial" w:cs="Arial"/>
          <w:sz w:val="20"/>
          <w:szCs w:val="20"/>
        </w:rPr>
        <w:t xml:space="preserve"> 3 </w:t>
      </w:r>
      <w:r w:rsidR="00DC0D45" w:rsidRPr="00255B66">
        <w:rPr>
          <w:rFonts w:ascii="Arial" w:hAnsi="Arial" w:cs="Arial"/>
          <w:sz w:val="20"/>
          <w:szCs w:val="20"/>
        </w:rPr>
        <w:t>Điều</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và các quy định sau:</w:t>
      </w:r>
    </w:p>
    <w:p w14:paraId="5B7F0DA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a) Trước ngày 31 tháng 12 năm trước liền kề, doanh nghiệp dự án lập và phê duyệt kế hoạch bảo trì công trình trên cơ sở quy mô công trình, hiện trạng công trình, quy trình bảo trì và quy trình vận hành khai thác được duyệt; gửi kế hoạch bảo trì được duyệt cho cơ quan nhà nước có thẩm quyền ký kết hợp đồng để giám sát. Các công việc quản lý, vận hành và bảo trì và chi phí thực hiện trong kế hoạch bảo trì hàng năm do doanh nghiệp dự án duyệt phù hợp với quy trình, tiêu chuẩn kỹ thuật và quy mô, tình trạng kỹ thuật công trình và quy định pháp luật có liên quan;</w:t>
      </w:r>
    </w:p>
    <w:p w14:paraId="343CC3D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Trong trường hợp cần </w:t>
      </w:r>
      <w:r w:rsidR="00DC0D45" w:rsidRPr="00255B66">
        <w:rPr>
          <w:rFonts w:ascii="Arial" w:hAnsi="Arial" w:cs="Arial"/>
          <w:sz w:val="20"/>
          <w:szCs w:val="20"/>
        </w:rPr>
        <w:t>điều</w:t>
      </w:r>
      <w:r w:rsidRPr="00255B66">
        <w:rPr>
          <w:rFonts w:ascii="Arial" w:hAnsi="Arial" w:cs="Arial"/>
          <w:sz w:val="20"/>
          <w:szCs w:val="20"/>
        </w:rPr>
        <w:t xml:space="preserve"> chỉnh, bổ sung công việc, khối lượng và chi phí thực hiện công việc quản lý,</w:t>
      </w:r>
      <w:r w:rsidR="00AD2620" w:rsidRPr="00255B66">
        <w:rPr>
          <w:rFonts w:ascii="Arial" w:hAnsi="Arial" w:cs="Arial"/>
          <w:sz w:val="20"/>
          <w:szCs w:val="20"/>
          <w:lang w:val="en-US"/>
        </w:rPr>
        <w:t xml:space="preserve"> </w:t>
      </w:r>
      <w:r w:rsidRPr="00255B66">
        <w:rPr>
          <w:rFonts w:ascii="Arial" w:hAnsi="Arial" w:cs="Arial"/>
          <w:sz w:val="20"/>
          <w:szCs w:val="20"/>
        </w:rPr>
        <w:t>vận hành và bảo trì công trình đường bộ do xảy ra sự kiện bất khả kháng hoặc khi có phát sinh công việc, chi phí, khối lượng bảo trì ngoài hợp đồng dự án đã ký, doanh nghiệp dự án đề nghị cơ quan ký kết hợp đồng dự án xem xét để thỏa thuận bổ sung theo quy định của hợp đồng dự án;</w:t>
      </w:r>
    </w:p>
    <w:p w14:paraId="1A331EE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Đối với các sự cố công trình, các trường hợp sửa chữa đột xuất, khắc phục sự cố bất khả kháng, doanh nghiệp dự án có trách nhiệm triển khai thực hiện các công việc theo quy định của pháp luật về xây dựng, pháp luật về phòng chống thiên tai, pháp luật có liên quan và quy định tại </w:t>
      </w:r>
      <w:r w:rsidR="00255B66" w:rsidRPr="00255B66">
        <w:rPr>
          <w:rFonts w:ascii="Arial" w:hAnsi="Arial" w:cs="Arial"/>
          <w:sz w:val="20"/>
          <w:szCs w:val="20"/>
        </w:rPr>
        <w:t>Thông tư này</w:t>
      </w:r>
      <w:r w:rsidRPr="00255B66">
        <w:rPr>
          <w:rFonts w:ascii="Arial" w:hAnsi="Arial" w:cs="Arial"/>
          <w:sz w:val="20"/>
          <w:szCs w:val="20"/>
        </w:rPr>
        <w:t xml:space="preserve"> để bảo đảm an toàn cho người, phương tiện và công trình xây dựng.”</w:t>
      </w:r>
    </w:p>
    <w:p w14:paraId="36362691" w14:textId="77777777" w:rsidR="00652B6B" w:rsidRPr="00255B66" w:rsidRDefault="00652B6B" w:rsidP="001E681A">
      <w:pPr>
        <w:pStyle w:val="normal0"/>
        <w:spacing w:before="120"/>
        <w:rPr>
          <w:rFonts w:ascii="Arial" w:hAnsi="Arial" w:cs="Arial"/>
          <w:sz w:val="20"/>
          <w:szCs w:val="20"/>
        </w:rPr>
      </w:pPr>
      <w:bookmarkStart w:id="81" w:name="khoan_12_1"/>
      <w:r w:rsidRPr="00255B66">
        <w:rPr>
          <w:rFonts w:ascii="Arial" w:hAnsi="Arial" w:cs="Arial"/>
          <w:sz w:val="20"/>
          <w:szCs w:val="20"/>
        </w:rPr>
        <w:t>12. Sửa đổi, bổ sung</w:t>
      </w:r>
      <w:bookmarkEnd w:id="81"/>
      <w:r w:rsidRPr="00255B66">
        <w:rPr>
          <w:rFonts w:ascii="Arial" w:hAnsi="Arial" w:cs="Arial"/>
          <w:sz w:val="20"/>
          <w:szCs w:val="20"/>
        </w:rPr>
        <w:t xml:space="preserve"> </w:t>
      </w:r>
      <w:bookmarkStart w:id="82" w:name="dc_34"/>
      <w:r w:rsidR="00DC0D45" w:rsidRPr="00255B66">
        <w:rPr>
          <w:rFonts w:ascii="Arial" w:hAnsi="Arial" w:cs="Arial"/>
          <w:sz w:val="20"/>
          <w:szCs w:val="20"/>
        </w:rPr>
        <w:t>khoản</w:t>
      </w:r>
      <w:r w:rsidR="00D6066C" w:rsidRPr="00255B66">
        <w:rPr>
          <w:rFonts w:ascii="Arial" w:hAnsi="Arial" w:cs="Arial"/>
          <w:sz w:val="20"/>
          <w:szCs w:val="20"/>
        </w:rPr>
        <w:t xml:space="preserve"> 4 </w:t>
      </w:r>
      <w:r w:rsidR="00DC0D45" w:rsidRPr="00255B66">
        <w:rPr>
          <w:rFonts w:ascii="Arial" w:hAnsi="Arial" w:cs="Arial"/>
          <w:sz w:val="20"/>
          <w:szCs w:val="20"/>
        </w:rPr>
        <w:t>Điều</w:t>
      </w:r>
      <w:r w:rsidR="00D6066C" w:rsidRPr="00255B66">
        <w:rPr>
          <w:rFonts w:ascii="Arial" w:hAnsi="Arial" w:cs="Arial"/>
          <w:sz w:val="20"/>
          <w:szCs w:val="20"/>
        </w:rPr>
        <w:t xml:space="preserve"> 18</w:t>
      </w:r>
      <w:bookmarkEnd w:id="82"/>
      <w:r w:rsidRPr="00255B66">
        <w:rPr>
          <w:rFonts w:ascii="Arial" w:hAnsi="Arial" w:cs="Arial"/>
          <w:sz w:val="20"/>
          <w:szCs w:val="20"/>
        </w:rPr>
        <w:t xml:space="preserve"> </w:t>
      </w:r>
      <w:bookmarkStart w:id="83" w:name="khoan_12_1_name"/>
      <w:r w:rsidRPr="00255B66">
        <w:rPr>
          <w:rFonts w:ascii="Arial" w:hAnsi="Arial" w:cs="Arial"/>
          <w:sz w:val="20"/>
          <w:szCs w:val="20"/>
        </w:rPr>
        <w:t>như sau</w:t>
      </w:r>
      <w:bookmarkEnd w:id="83"/>
    </w:p>
    <w:p w14:paraId="5672528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“4. Đối với công trình đường bộ không quy định tại các </w:t>
      </w:r>
      <w:r w:rsidR="00DC0D45" w:rsidRPr="00255B66">
        <w:rPr>
          <w:rFonts w:ascii="Arial" w:hAnsi="Arial" w:cs="Arial"/>
          <w:sz w:val="20"/>
          <w:szCs w:val="20"/>
        </w:rPr>
        <w:t>khoản</w:t>
      </w:r>
      <w:r w:rsidRPr="00255B66">
        <w:rPr>
          <w:rFonts w:ascii="Arial" w:hAnsi="Arial" w:cs="Arial"/>
          <w:sz w:val="20"/>
          <w:szCs w:val="20"/>
        </w:rPr>
        <w:t xml:space="preserve"> 1, </w:t>
      </w:r>
      <w:r w:rsidR="00DC0D45" w:rsidRPr="00255B66">
        <w:rPr>
          <w:rFonts w:ascii="Arial" w:hAnsi="Arial" w:cs="Arial"/>
          <w:sz w:val="20"/>
          <w:szCs w:val="20"/>
        </w:rPr>
        <w:t>khoản</w:t>
      </w:r>
      <w:r w:rsidRPr="00255B66">
        <w:rPr>
          <w:rFonts w:ascii="Arial" w:hAnsi="Arial" w:cs="Arial"/>
          <w:sz w:val="20"/>
          <w:szCs w:val="20"/>
        </w:rPr>
        <w:t xml:space="preserve"> 2 và </w:t>
      </w:r>
      <w:r w:rsidR="00DC0D45" w:rsidRPr="00255B66">
        <w:rPr>
          <w:rFonts w:ascii="Arial" w:hAnsi="Arial" w:cs="Arial"/>
          <w:sz w:val="20"/>
          <w:szCs w:val="20"/>
        </w:rPr>
        <w:t>khoản</w:t>
      </w:r>
      <w:r w:rsidRPr="00255B66">
        <w:rPr>
          <w:rFonts w:ascii="Arial" w:hAnsi="Arial" w:cs="Arial"/>
          <w:sz w:val="20"/>
          <w:szCs w:val="20"/>
        </w:rPr>
        <w:t xml:space="preserve"> 3 </w:t>
      </w:r>
      <w:r w:rsidR="00DC0D45" w:rsidRPr="00255B66">
        <w:rPr>
          <w:rFonts w:ascii="Arial" w:hAnsi="Arial" w:cs="Arial"/>
          <w:sz w:val="20"/>
          <w:szCs w:val="20"/>
        </w:rPr>
        <w:t>Điều</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chủ sở hữu, người quản lý, sử dụng công trình đường bộ tổ chức thực hiện kế hoạch bảo trì công trình do mình đầu tư xây dựng theo quy định của pháp luật và quy định tại </w:t>
      </w:r>
      <w:r w:rsidR="00255B66" w:rsidRPr="00255B66">
        <w:rPr>
          <w:rFonts w:ascii="Arial" w:hAnsi="Arial" w:cs="Arial"/>
          <w:sz w:val="20"/>
          <w:szCs w:val="20"/>
        </w:rPr>
        <w:t>Thông tư này</w:t>
      </w:r>
      <w:r w:rsidRPr="00255B66">
        <w:rPr>
          <w:rFonts w:ascii="Arial" w:hAnsi="Arial" w:cs="Arial"/>
          <w:sz w:val="20"/>
          <w:szCs w:val="20"/>
        </w:rPr>
        <w:t>.”</w:t>
      </w:r>
    </w:p>
    <w:p w14:paraId="7AD5EF2B" w14:textId="77777777" w:rsidR="00652B6B" w:rsidRPr="00255B66" w:rsidRDefault="00652B6B" w:rsidP="001E681A">
      <w:pPr>
        <w:pStyle w:val="normal0"/>
        <w:spacing w:before="120"/>
        <w:rPr>
          <w:rFonts w:ascii="Arial" w:hAnsi="Arial" w:cs="Arial"/>
          <w:sz w:val="20"/>
          <w:szCs w:val="20"/>
        </w:rPr>
      </w:pPr>
      <w:bookmarkStart w:id="84" w:name="khoan_13_1"/>
      <w:r w:rsidRPr="00255B66">
        <w:rPr>
          <w:rFonts w:ascii="Arial" w:hAnsi="Arial" w:cs="Arial"/>
          <w:sz w:val="20"/>
          <w:szCs w:val="20"/>
        </w:rPr>
        <w:t xml:space="preserve">13. Sửa đổi, bổ sung một số </w:t>
      </w:r>
      <w:r w:rsidR="00DC0D45" w:rsidRPr="00255B66">
        <w:rPr>
          <w:rFonts w:ascii="Arial" w:hAnsi="Arial" w:cs="Arial"/>
          <w:sz w:val="20"/>
          <w:szCs w:val="20"/>
        </w:rPr>
        <w:t>điểm</w:t>
      </w:r>
      <w:r w:rsidRPr="00255B66">
        <w:rPr>
          <w:rFonts w:ascii="Arial" w:hAnsi="Arial" w:cs="Arial"/>
          <w:sz w:val="20"/>
          <w:szCs w:val="20"/>
        </w:rPr>
        <w:t xml:space="preserve">, </w:t>
      </w:r>
      <w:r w:rsidR="00DC0D45" w:rsidRPr="00255B66">
        <w:rPr>
          <w:rFonts w:ascii="Arial" w:hAnsi="Arial" w:cs="Arial"/>
          <w:sz w:val="20"/>
          <w:szCs w:val="20"/>
        </w:rPr>
        <w:t>khoản</w:t>
      </w:r>
      <w:r w:rsidRPr="00255B66">
        <w:rPr>
          <w:rFonts w:ascii="Arial" w:hAnsi="Arial" w:cs="Arial"/>
          <w:sz w:val="20"/>
          <w:szCs w:val="20"/>
        </w:rPr>
        <w:t xml:space="preserve"> của</w:t>
      </w:r>
      <w:bookmarkEnd w:id="84"/>
      <w:r w:rsidRPr="00255B66">
        <w:rPr>
          <w:rFonts w:ascii="Arial" w:hAnsi="Arial" w:cs="Arial"/>
          <w:sz w:val="20"/>
          <w:szCs w:val="20"/>
        </w:rPr>
        <w:t xml:space="preserve"> </w:t>
      </w:r>
      <w:bookmarkStart w:id="85" w:name="dc_35"/>
      <w:r w:rsidR="00DC0D45" w:rsidRPr="00255B66">
        <w:rPr>
          <w:rFonts w:ascii="Arial" w:hAnsi="Arial" w:cs="Arial"/>
          <w:sz w:val="20"/>
          <w:szCs w:val="20"/>
        </w:rPr>
        <w:t>Điều</w:t>
      </w:r>
      <w:r w:rsidR="00D6066C" w:rsidRPr="00255B66">
        <w:rPr>
          <w:rFonts w:ascii="Arial" w:hAnsi="Arial" w:cs="Arial"/>
          <w:sz w:val="20"/>
          <w:szCs w:val="20"/>
        </w:rPr>
        <w:t xml:space="preserve"> 19</w:t>
      </w:r>
      <w:bookmarkEnd w:id="85"/>
      <w:r w:rsidRPr="00255B66">
        <w:rPr>
          <w:rFonts w:ascii="Arial" w:hAnsi="Arial" w:cs="Arial"/>
          <w:sz w:val="20"/>
          <w:szCs w:val="20"/>
        </w:rPr>
        <w:t xml:space="preserve"> </w:t>
      </w:r>
      <w:bookmarkStart w:id="86" w:name="khoan_13_1_name"/>
      <w:r w:rsidRPr="00255B66">
        <w:rPr>
          <w:rFonts w:ascii="Arial" w:hAnsi="Arial" w:cs="Arial"/>
          <w:sz w:val="20"/>
          <w:szCs w:val="20"/>
        </w:rPr>
        <w:t>như sau:</w:t>
      </w:r>
      <w:bookmarkEnd w:id="86"/>
    </w:p>
    <w:p w14:paraId="7C453FC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Sửa đổi, bổ sung </w:t>
      </w:r>
      <w:r w:rsidR="00DC0D45" w:rsidRPr="00255B66">
        <w:rPr>
          <w:rFonts w:ascii="Arial" w:hAnsi="Arial" w:cs="Arial"/>
          <w:sz w:val="20"/>
          <w:szCs w:val="20"/>
        </w:rPr>
        <w:t>khoản</w:t>
      </w:r>
      <w:r w:rsidR="00D6066C" w:rsidRPr="00255B66">
        <w:rPr>
          <w:rFonts w:ascii="Arial" w:hAnsi="Arial" w:cs="Arial"/>
          <w:sz w:val="20"/>
          <w:szCs w:val="20"/>
        </w:rPr>
        <w:t xml:space="preserve"> 4 </w:t>
      </w:r>
      <w:r w:rsidR="00DC0D45" w:rsidRPr="00255B66">
        <w:rPr>
          <w:rFonts w:ascii="Arial" w:hAnsi="Arial" w:cs="Arial"/>
          <w:sz w:val="20"/>
          <w:szCs w:val="20"/>
        </w:rPr>
        <w:t>Điều</w:t>
      </w:r>
      <w:r w:rsidR="00D6066C" w:rsidRPr="00255B66">
        <w:rPr>
          <w:rFonts w:ascii="Arial" w:hAnsi="Arial" w:cs="Arial"/>
          <w:sz w:val="20"/>
          <w:szCs w:val="20"/>
        </w:rPr>
        <w:t xml:space="preserve"> 19</w:t>
      </w:r>
      <w:r w:rsidRPr="00255B66">
        <w:rPr>
          <w:rFonts w:ascii="Arial" w:hAnsi="Arial" w:cs="Arial"/>
          <w:sz w:val="20"/>
          <w:szCs w:val="20"/>
        </w:rPr>
        <w:t xml:space="preserve"> như sau:</w:t>
      </w:r>
    </w:p>
    <w:p w14:paraId="07AD8CF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“4. Sửa chữa định kỳ và sửa chữa đột xuất công trình</w:t>
      </w:r>
    </w:p>
    <w:p w14:paraId="2806A6F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Việc sửa chữa định kỳ công trình đường bộ thực hiện theo quy định tại </w:t>
      </w:r>
      <w:r w:rsidR="00DC0D45" w:rsidRPr="00255B66">
        <w:rPr>
          <w:rFonts w:ascii="Arial" w:hAnsi="Arial" w:cs="Arial"/>
          <w:sz w:val="20"/>
          <w:szCs w:val="20"/>
        </w:rPr>
        <w:t>điểm</w:t>
      </w:r>
      <w:r w:rsidRPr="00255B66">
        <w:rPr>
          <w:rFonts w:ascii="Arial" w:hAnsi="Arial" w:cs="Arial"/>
          <w:sz w:val="20"/>
          <w:szCs w:val="20"/>
        </w:rPr>
        <w:t xml:space="preserve"> a </w:t>
      </w:r>
      <w:r w:rsidR="00DC0D45" w:rsidRPr="00255B66">
        <w:rPr>
          <w:rFonts w:ascii="Arial" w:hAnsi="Arial" w:cs="Arial"/>
          <w:sz w:val="20"/>
          <w:szCs w:val="20"/>
        </w:rPr>
        <w:t>khoản</w:t>
      </w:r>
      <w:r w:rsidRPr="00255B66">
        <w:rPr>
          <w:rFonts w:ascii="Arial" w:hAnsi="Arial" w:cs="Arial"/>
          <w:sz w:val="20"/>
          <w:szCs w:val="20"/>
        </w:rPr>
        <w:t xml:space="preserve"> 5 </w:t>
      </w:r>
      <w:r w:rsidR="00DC0D45" w:rsidRPr="00255B66">
        <w:rPr>
          <w:rFonts w:ascii="Arial" w:hAnsi="Arial" w:cs="Arial"/>
          <w:sz w:val="20"/>
          <w:szCs w:val="20"/>
        </w:rPr>
        <w:t>Điều</w:t>
      </w:r>
      <w:r w:rsidRPr="00255B66">
        <w:rPr>
          <w:rFonts w:ascii="Arial" w:hAnsi="Arial" w:cs="Arial"/>
          <w:sz w:val="20"/>
          <w:szCs w:val="20"/>
        </w:rPr>
        <w:t xml:space="preserve"> 4 </w:t>
      </w:r>
      <w:r w:rsidR="00255B66" w:rsidRPr="00255B66">
        <w:rPr>
          <w:rFonts w:ascii="Arial" w:hAnsi="Arial" w:cs="Arial"/>
          <w:sz w:val="20"/>
          <w:szCs w:val="20"/>
        </w:rPr>
        <w:t>Thông tư này</w:t>
      </w:r>
      <w:r w:rsidRPr="00255B66">
        <w:rPr>
          <w:rFonts w:ascii="Arial" w:hAnsi="Arial" w:cs="Arial"/>
          <w:sz w:val="20"/>
          <w:szCs w:val="20"/>
        </w:rPr>
        <w:t xml:space="preserve">. Đối với sửa chữa định kỳ công trình đường bộ sử dụng vốn ngân sách nhà nước thực hiện theo quy định tại </w:t>
      </w:r>
      <w:bookmarkStart w:id="87" w:name="dc_37"/>
      <w:r w:rsidR="00DC0D45" w:rsidRPr="00255B66">
        <w:rPr>
          <w:rFonts w:ascii="Arial" w:hAnsi="Arial" w:cs="Arial"/>
          <w:sz w:val="20"/>
          <w:szCs w:val="20"/>
        </w:rPr>
        <w:t>điểm</w:t>
      </w:r>
      <w:r w:rsidR="00D6066C" w:rsidRPr="00255B66">
        <w:rPr>
          <w:rFonts w:ascii="Arial" w:hAnsi="Arial" w:cs="Arial"/>
          <w:sz w:val="20"/>
          <w:szCs w:val="20"/>
        </w:rPr>
        <w:t xml:space="preserve"> a, </w:t>
      </w:r>
      <w:r w:rsidR="00DC0D45" w:rsidRPr="00255B66">
        <w:rPr>
          <w:rFonts w:ascii="Arial" w:hAnsi="Arial" w:cs="Arial"/>
          <w:sz w:val="20"/>
          <w:szCs w:val="20"/>
        </w:rPr>
        <w:t>điểm</w:t>
      </w:r>
      <w:r w:rsidR="00D6066C" w:rsidRPr="00255B66">
        <w:rPr>
          <w:rFonts w:ascii="Arial" w:hAnsi="Arial" w:cs="Arial"/>
          <w:sz w:val="20"/>
          <w:szCs w:val="20"/>
        </w:rPr>
        <w:t xml:space="preserve"> b </w:t>
      </w:r>
      <w:r w:rsidR="00DC0D45" w:rsidRPr="00255B66">
        <w:rPr>
          <w:rFonts w:ascii="Arial" w:hAnsi="Arial" w:cs="Arial"/>
          <w:sz w:val="20"/>
          <w:szCs w:val="20"/>
        </w:rPr>
        <w:t>khoản</w:t>
      </w:r>
      <w:r w:rsidR="00D6066C" w:rsidRPr="00255B66">
        <w:rPr>
          <w:rFonts w:ascii="Arial" w:hAnsi="Arial" w:cs="Arial"/>
          <w:sz w:val="20"/>
          <w:szCs w:val="20"/>
        </w:rPr>
        <w:t xml:space="preserve"> 4 </w:t>
      </w:r>
      <w:r w:rsidR="00DC0D45" w:rsidRPr="00255B66">
        <w:rPr>
          <w:rFonts w:ascii="Arial" w:hAnsi="Arial" w:cs="Arial"/>
          <w:sz w:val="20"/>
          <w:szCs w:val="20"/>
        </w:rPr>
        <w:t>Điều</w:t>
      </w:r>
      <w:r w:rsidR="00D6066C" w:rsidRPr="00255B66">
        <w:rPr>
          <w:rFonts w:ascii="Arial" w:hAnsi="Arial" w:cs="Arial"/>
          <w:sz w:val="20"/>
          <w:szCs w:val="20"/>
        </w:rPr>
        <w:t xml:space="preserve"> 35 Nghị định số 06/2021/NĐ-CP</w:t>
      </w:r>
      <w:bookmarkEnd w:id="87"/>
      <w:r w:rsidRPr="00255B66">
        <w:rPr>
          <w:rFonts w:ascii="Arial" w:hAnsi="Arial" w:cs="Arial"/>
          <w:sz w:val="20"/>
          <w:szCs w:val="20"/>
        </w:rPr>
        <w:t>;</w:t>
      </w:r>
    </w:p>
    <w:p w14:paraId="223F4E0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Việc sửa chữa đột xuất công trình đường bộ thực hiện theo quy định tại </w:t>
      </w:r>
      <w:r w:rsidR="00DC0D45" w:rsidRPr="00255B66">
        <w:rPr>
          <w:rFonts w:ascii="Arial" w:hAnsi="Arial" w:cs="Arial"/>
          <w:sz w:val="20"/>
          <w:szCs w:val="20"/>
        </w:rPr>
        <w:t>điểm</w:t>
      </w:r>
      <w:r w:rsidRPr="00255B66">
        <w:rPr>
          <w:rFonts w:ascii="Arial" w:hAnsi="Arial" w:cs="Arial"/>
          <w:sz w:val="20"/>
          <w:szCs w:val="20"/>
        </w:rPr>
        <w:t xml:space="preserve"> b </w:t>
      </w:r>
      <w:r w:rsidR="00DC0D45" w:rsidRPr="00255B66">
        <w:rPr>
          <w:rFonts w:ascii="Arial" w:hAnsi="Arial" w:cs="Arial"/>
          <w:sz w:val="20"/>
          <w:szCs w:val="20"/>
        </w:rPr>
        <w:t>khoản</w:t>
      </w:r>
      <w:r w:rsidRPr="00255B66">
        <w:rPr>
          <w:rFonts w:ascii="Arial" w:hAnsi="Arial" w:cs="Arial"/>
          <w:sz w:val="20"/>
          <w:szCs w:val="20"/>
        </w:rPr>
        <w:t xml:space="preserve"> 5 </w:t>
      </w:r>
      <w:r w:rsidR="00DC0D45" w:rsidRPr="00255B66">
        <w:rPr>
          <w:rFonts w:ascii="Arial" w:hAnsi="Arial" w:cs="Arial"/>
          <w:sz w:val="20"/>
          <w:szCs w:val="20"/>
        </w:rPr>
        <w:t>Điều</w:t>
      </w:r>
      <w:r w:rsidRPr="00255B66">
        <w:rPr>
          <w:rFonts w:ascii="Arial" w:hAnsi="Arial" w:cs="Arial"/>
          <w:sz w:val="20"/>
          <w:szCs w:val="20"/>
        </w:rPr>
        <w:t xml:space="preserve"> 4 </w:t>
      </w:r>
      <w:r w:rsidR="00255B66" w:rsidRPr="00255B66">
        <w:rPr>
          <w:rFonts w:ascii="Arial" w:hAnsi="Arial" w:cs="Arial"/>
          <w:sz w:val="20"/>
          <w:szCs w:val="20"/>
        </w:rPr>
        <w:t>Thông tư này</w:t>
      </w:r>
      <w:r w:rsidRPr="00255B66">
        <w:rPr>
          <w:rFonts w:ascii="Arial" w:hAnsi="Arial" w:cs="Arial"/>
          <w:sz w:val="20"/>
          <w:szCs w:val="20"/>
        </w:rPr>
        <w:t xml:space="preserve">. Đối với sửa chữa đột xuất công trình đường bộ thuộc hệ thống đường trung ương sử dụng vốn ngân sách nhà nước (trừ trường hợp quy định tại </w:t>
      </w:r>
      <w:r w:rsidR="00DC0D45" w:rsidRPr="00255B66">
        <w:rPr>
          <w:rFonts w:ascii="Arial" w:hAnsi="Arial" w:cs="Arial"/>
          <w:sz w:val="20"/>
          <w:szCs w:val="20"/>
        </w:rPr>
        <w:t>điểm</w:t>
      </w:r>
      <w:r w:rsidRPr="00255B66">
        <w:rPr>
          <w:rFonts w:ascii="Arial" w:hAnsi="Arial" w:cs="Arial"/>
          <w:sz w:val="20"/>
          <w:szCs w:val="20"/>
        </w:rPr>
        <w:t xml:space="preserve"> c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được thực hiện như sau:</w:t>
      </w:r>
    </w:p>
    <w:p w14:paraId="71A07020" w14:textId="77777777" w:rsidR="00652B6B" w:rsidRPr="00255B66" w:rsidRDefault="00652B6B" w:rsidP="001E681A">
      <w:pPr>
        <w:pStyle w:val="normal0"/>
        <w:spacing w:before="120"/>
        <w:rPr>
          <w:rFonts w:ascii="Arial" w:hAnsi="Arial" w:cs="Arial"/>
          <w:sz w:val="20"/>
          <w:szCs w:val="20"/>
        </w:rPr>
      </w:pPr>
      <w:bookmarkStart w:id="88" w:name="cumtu_9"/>
      <w:r w:rsidRPr="00255B66">
        <w:rPr>
          <w:rFonts w:ascii="Arial" w:hAnsi="Arial" w:cs="Arial"/>
          <w:sz w:val="20"/>
          <w:szCs w:val="20"/>
        </w:rPr>
        <w:t>Tổng cục Đường bộ Việt Nam</w:t>
      </w:r>
      <w:bookmarkEnd w:id="88"/>
      <w:r w:rsidRPr="00255B66">
        <w:rPr>
          <w:rFonts w:ascii="Arial" w:hAnsi="Arial" w:cs="Arial"/>
          <w:sz w:val="20"/>
          <w:szCs w:val="20"/>
        </w:rPr>
        <w:t xml:space="preserve"> quyết định và tổ chức thực hiện các công việc sửa chữa đột xuất có giá trị từ 500 triệu đồng đến 05 tỷ đồng; </w:t>
      </w:r>
      <w:bookmarkStart w:id="89" w:name="cumtu_2"/>
      <w:r w:rsidRPr="00255B66">
        <w:rPr>
          <w:rFonts w:ascii="Arial" w:hAnsi="Arial" w:cs="Arial"/>
          <w:sz w:val="20"/>
          <w:szCs w:val="20"/>
        </w:rPr>
        <w:t>Cục Quản lý đường bộ</w:t>
      </w:r>
      <w:bookmarkEnd w:id="89"/>
      <w:r w:rsidRPr="00255B66">
        <w:rPr>
          <w:rFonts w:ascii="Arial" w:hAnsi="Arial" w:cs="Arial"/>
          <w:sz w:val="20"/>
          <w:szCs w:val="20"/>
        </w:rPr>
        <w:t xml:space="preserve">, cơ quan quản lý đường bộ được giao trực tiếp quản lý quốc lộ quyết định và tổ chức thực hiện các công việc sửa chữa đột xuất có giá trị nhỏ hơn 500 triệu đồng. Trường hợp công việc sửa chữa đột xuất có giá trị lớn hơn 05 tỷ đồng, </w:t>
      </w:r>
      <w:bookmarkStart w:id="90" w:name="cumtu_10"/>
      <w:r w:rsidRPr="00255B66">
        <w:rPr>
          <w:rFonts w:ascii="Arial" w:hAnsi="Arial" w:cs="Arial"/>
          <w:sz w:val="20"/>
          <w:szCs w:val="20"/>
        </w:rPr>
        <w:t>Tổng cục Đường bộ Việt Nam</w:t>
      </w:r>
      <w:bookmarkEnd w:id="90"/>
      <w:r w:rsidRPr="00255B66">
        <w:rPr>
          <w:rFonts w:ascii="Arial" w:hAnsi="Arial" w:cs="Arial"/>
          <w:sz w:val="20"/>
          <w:szCs w:val="20"/>
        </w:rPr>
        <w:t xml:space="preserve"> báo cáo Bộ Giao thông vận tải xem xét, quyết định.</w:t>
      </w:r>
    </w:p>
    <w:p w14:paraId="32FA6DD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Cơ quan quyết định các công việc sửa chữa đột xuất tại </w:t>
      </w:r>
      <w:r w:rsidR="00DC0D45" w:rsidRPr="00255B66">
        <w:rPr>
          <w:rFonts w:ascii="Arial" w:hAnsi="Arial" w:cs="Arial"/>
          <w:sz w:val="20"/>
          <w:szCs w:val="20"/>
        </w:rPr>
        <w:t>điểm</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chịu trách nhiệm theo thẩm quyền về việc quyết định, tổ chức thực hiện, sử dụng kinh phí, phương thức thực hiện và hoàn thiện hồ sơ theo quy định đối với trường hợp sửa chữa đột xuất; </w:t>
      </w:r>
      <w:bookmarkStart w:id="91" w:name="cumtu_11"/>
      <w:r w:rsidRPr="00255B66">
        <w:rPr>
          <w:rFonts w:ascii="Arial" w:hAnsi="Arial" w:cs="Arial"/>
          <w:sz w:val="20"/>
          <w:szCs w:val="20"/>
        </w:rPr>
        <w:t>Tổng cục Đường bộ Việt Nam</w:t>
      </w:r>
      <w:bookmarkEnd w:id="91"/>
      <w:r w:rsidRPr="00255B66">
        <w:rPr>
          <w:rFonts w:ascii="Arial" w:hAnsi="Arial" w:cs="Arial"/>
          <w:sz w:val="20"/>
          <w:szCs w:val="20"/>
        </w:rPr>
        <w:t xml:space="preserve"> rà soát, tổng hợp kết quả thực hiện hàng tháng gửi Bộ Giao thông vận tải.</w:t>
      </w:r>
    </w:p>
    <w:p w14:paraId="4C53BDD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Đối với công trình xây dựng khẩn cấp, khắc phục hậu quả thiên tai thực hiện theo quy định của Bộ trưởng Bộ Giao thông vận tải về phòng, chống và khắc phục hậu quả thiên tai trong lĩnh vực đường bộ; đối với xử lý </w:t>
      </w:r>
      <w:r w:rsidR="00DC0D45" w:rsidRPr="00255B66">
        <w:rPr>
          <w:rFonts w:ascii="Arial" w:hAnsi="Arial" w:cs="Arial"/>
          <w:sz w:val="20"/>
          <w:szCs w:val="20"/>
        </w:rPr>
        <w:t>điểm</w:t>
      </w:r>
      <w:r w:rsidRPr="00255B66">
        <w:rPr>
          <w:rFonts w:ascii="Arial" w:hAnsi="Arial" w:cs="Arial"/>
          <w:sz w:val="20"/>
          <w:szCs w:val="20"/>
        </w:rPr>
        <w:t xml:space="preserve"> đen tai nạn giao thông thực hiện theo quy định của Bộ trưởng Bộ Giao thông vận tải về xử lý vị trí nguy hiểm trên đường bộ đang khai thác. </w:t>
      </w:r>
      <w:bookmarkStart w:id="92" w:name="cumtu_12"/>
      <w:r w:rsidRPr="00255B66">
        <w:rPr>
          <w:rFonts w:ascii="Arial" w:hAnsi="Arial" w:cs="Arial"/>
          <w:sz w:val="20"/>
          <w:szCs w:val="20"/>
        </w:rPr>
        <w:t>Tổng cục Đường bộ Việt Nam</w:t>
      </w:r>
      <w:bookmarkEnd w:id="92"/>
      <w:r w:rsidRPr="00255B66">
        <w:rPr>
          <w:rFonts w:ascii="Arial" w:hAnsi="Arial" w:cs="Arial"/>
          <w:sz w:val="20"/>
          <w:szCs w:val="20"/>
        </w:rPr>
        <w:t xml:space="preserve"> chịu trách nhiệm về việc sử dụng kinh phí, phương thức thực hiện và hoàn thiện hồ sơ theo quy định.</w:t>
      </w:r>
    </w:p>
    <w:p w14:paraId="43A7F0C6" w14:textId="77777777" w:rsidR="00652B6B" w:rsidRPr="00255B66" w:rsidRDefault="00652B6B" w:rsidP="001E681A">
      <w:pPr>
        <w:pStyle w:val="normal0"/>
        <w:spacing w:before="120"/>
        <w:rPr>
          <w:rFonts w:ascii="Arial" w:hAnsi="Arial" w:cs="Arial"/>
          <w:sz w:val="20"/>
          <w:szCs w:val="20"/>
        </w:rPr>
      </w:pPr>
      <w:bookmarkStart w:id="93" w:name="diem_d_4_19"/>
      <w:r w:rsidRPr="00255B66">
        <w:rPr>
          <w:rFonts w:ascii="Arial" w:hAnsi="Arial" w:cs="Arial"/>
          <w:sz w:val="20"/>
          <w:szCs w:val="20"/>
        </w:rPr>
        <w:t>d)</w:t>
      </w:r>
      <w:bookmarkEnd w:id="93"/>
      <w:r w:rsidRPr="00255B66">
        <w:rPr>
          <w:rFonts w:ascii="Arial" w:hAnsi="Arial" w:cs="Arial"/>
          <w:sz w:val="20"/>
          <w:szCs w:val="20"/>
        </w:rPr>
        <w:t xml:space="preserve"> </w:t>
      </w:r>
      <w:bookmarkStart w:id="94" w:name="cumtu_13"/>
      <w:r w:rsidRPr="00255B66">
        <w:rPr>
          <w:rFonts w:ascii="Arial" w:hAnsi="Arial" w:cs="Arial"/>
          <w:sz w:val="20"/>
          <w:szCs w:val="20"/>
        </w:rPr>
        <w:t>Tổng cục Đường bộ Việt Nam</w:t>
      </w:r>
      <w:bookmarkEnd w:id="94"/>
      <w:r w:rsidRPr="00255B66">
        <w:rPr>
          <w:rFonts w:ascii="Arial" w:hAnsi="Arial" w:cs="Arial"/>
          <w:sz w:val="20"/>
          <w:szCs w:val="20"/>
        </w:rPr>
        <w:t xml:space="preserve"> </w:t>
      </w:r>
      <w:bookmarkStart w:id="95" w:name="diem_d_4_19_name"/>
      <w:r w:rsidRPr="00255B66">
        <w:rPr>
          <w:rFonts w:ascii="Arial" w:hAnsi="Arial" w:cs="Arial"/>
          <w:sz w:val="20"/>
          <w:szCs w:val="20"/>
        </w:rPr>
        <w:t xml:space="preserve">chịu trách nhiệm tổng hợp, trình Bộ Giao thông vận tải phê duyệt hoặc </w:t>
      </w:r>
      <w:r w:rsidR="00DC0D45" w:rsidRPr="00255B66">
        <w:rPr>
          <w:rFonts w:ascii="Arial" w:hAnsi="Arial" w:cs="Arial"/>
          <w:sz w:val="20"/>
          <w:szCs w:val="20"/>
        </w:rPr>
        <w:t>điều</w:t>
      </w:r>
      <w:r w:rsidRPr="00255B66">
        <w:rPr>
          <w:rFonts w:ascii="Arial" w:hAnsi="Arial" w:cs="Arial"/>
          <w:sz w:val="20"/>
          <w:szCs w:val="20"/>
        </w:rPr>
        <w:t xml:space="preserve"> chỉnh kế hoạch bảo trì đối với các trường hợp quy định tại </w:t>
      </w:r>
      <w:r w:rsidR="00DC0D45" w:rsidRPr="00255B66">
        <w:rPr>
          <w:rFonts w:ascii="Arial" w:hAnsi="Arial" w:cs="Arial"/>
          <w:sz w:val="20"/>
          <w:szCs w:val="20"/>
        </w:rPr>
        <w:t>điểm</w:t>
      </w:r>
      <w:r w:rsidRPr="00255B66">
        <w:rPr>
          <w:rFonts w:ascii="Arial" w:hAnsi="Arial" w:cs="Arial"/>
          <w:sz w:val="20"/>
          <w:szCs w:val="20"/>
        </w:rPr>
        <w:t xml:space="preserve"> b, </w:t>
      </w:r>
      <w:r w:rsidR="00DC0D45" w:rsidRPr="00255B66">
        <w:rPr>
          <w:rFonts w:ascii="Arial" w:hAnsi="Arial" w:cs="Arial"/>
          <w:sz w:val="20"/>
          <w:szCs w:val="20"/>
        </w:rPr>
        <w:t>điểm</w:t>
      </w:r>
      <w:r w:rsidRPr="00255B66">
        <w:rPr>
          <w:rFonts w:ascii="Arial" w:hAnsi="Arial" w:cs="Arial"/>
          <w:sz w:val="20"/>
          <w:szCs w:val="20"/>
        </w:rPr>
        <w:t xml:space="preserve"> c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w:t>
      </w:r>
      <w:bookmarkEnd w:id="95"/>
    </w:p>
    <w:p w14:paraId="1CCCB0D3" w14:textId="77777777" w:rsidR="00652B6B" w:rsidRPr="00255B66" w:rsidRDefault="00652B6B" w:rsidP="001E681A">
      <w:pPr>
        <w:pStyle w:val="normal0"/>
        <w:spacing w:before="120"/>
        <w:rPr>
          <w:rFonts w:ascii="Arial" w:hAnsi="Arial" w:cs="Arial"/>
          <w:sz w:val="20"/>
          <w:szCs w:val="20"/>
        </w:rPr>
      </w:pPr>
      <w:bookmarkStart w:id="96" w:name="khoan_14_1"/>
      <w:r w:rsidRPr="00255B66">
        <w:rPr>
          <w:rFonts w:ascii="Arial" w:hAnsi="Arial" w:cs="Arial"/>
          <w:sz w:val="20"/>
          <w:szCs w:val="20"/>
        </w:rPr>
        <w:t xml:space="preserve">14. Bổ sung </w:t>
      </w:r>
      <w:r w:rsidR="00DC0D45" w:rsidRPr="00255B66">
        <w:rPr>
          <w:rFonts w:ascii="Arial" w:hAnsi="Arial" w:cs="Arial"/>
          <w:sz w:val="20"/>
          <w:szCs w:val="20"/>
        </w:rPr>
        <w:t>Điều</w:t>
      </w:r>
      <w:r w:rsidRPr="00255B66">
        <w:rPr>
          <w:rFonts w:ascii="Arial" w:hAnsi="Arial" w:cs="Arial"/>
          <w:sz w:val="20"/>
          <w:szCs w:val="20"/>
        </w:rPr>
        <w:t xml:space="preserve"> 19a như sau:</w:t>
      </w:r>
      <w:bookmarkEnd w:id="96"/>
    </w:p>
    <w:p w14:paraId="73A860C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b/>
          <w:sz w:val="20"/>
          <w:szCs w:val="20"/>
        </w:rPr>
        <w:t>“</w:t>
      </w:r>
      <w:r w:rsidR="00DC0D45" w:rsidRPr="00255B66">
        <w:rPr>
          <w:rFonts w:ascii="Arial" w:hAnsi="Arial" w:cs="Arial"/>
          <w:b/>
          <w:sz w:val="20"/>
          <w:szCs w:val="20"/>
        </w:rPr>
        <w:t>Điều</w:t>
      </w:r>
      <w:r w:rsidRPr="00255B66">
        <w:rPr>
          <w:rFonts w:ascii="Arial" w:hAnsi="Arial" w:cs="Arial"/>
          <w:b/>
          <w:sz w:val="20"/>
          <w:szCs w:val="20"/>
        </w:rPr>
        <w:t xml:space="preserve"> 19a. Đánh giá an toàn công trình đường bộ</w:t>
      </w:r>
    </w:p>
    <w:p w14:paraId="1D9568C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 Trình tự, nội dung đánh giá an toàn công trình đường bộ thực hiện theo quy định tại </w:t>
      </w:r>
      <w:r w:rsidR="00DC0D45" w:rsidRPr="00255B66">
        <w:rPr>
          <w:rFonts w:ascii="Arial" w:hAnsi="Arial" w:cs="Arial"/>
          <w:sz w:val="20"/>
          <w:szCs w:val="20"/>
        </w:rPr>
        <w:t>Điều</w:t>
      </w:r>
      <w:r w:rsidRPr="00255B66">
        <w:rPr>
          <w:rFonts w:ascii="Arial" w:hAnsi="Arial" w:cs="Arial"/>
          <w:sz w:val="20"/>
          <w:szCs w:val="20"/>
        </w:rPr>
        <w:t xml:space="preserve"> 36 và </w:t>
      </w:r>
      <w:bookmarkStart w:id="97" w:name="dc_38"/>
      <w:r w:rsidR="00DC0D45" w:rsidRPr="00255B66">
        <w:rPr>
          <w:rFonts w:ascii="Arial" w:hAnsi="Arial" w:cs="Arial"/>
          <w:sz w:val="20"/>
          <w:szCs w:val="20"/>
        </w:rPr>
        <w:t>Điều</w:t>
      </w:r>
      <w:r w:rsidR="005D56AB" w:rsidRPr="00255B66">
        <w:rPr>
          <w:rFonts w:ascii="Arial" w:hAnsi="Arial" w:cs="Arial"/>
          <w:sz w:val="20"/>
          <w:szCs w:val="20"/>
        </w:rPr>
        <w:t xml:space="preserve"> 37 Nghị định số 06/2021/NĐ-CP</w:t>
      </w:r>
      <w:bookmarkEnd w:id="97"/>
      <w:r w:rsidRPr="00255B66">
        <w:rPr>
          <w:rFonts w:ascii="Arial" w:hAnsi="Arial" w:cs="Arial"/>
          <w:sz w:val="20"/>
          <w:szCs w:val="20"/>
        </w:rPr>
        <w:t xml:space="preserve">. Đối với việc đánh giá khả năng làm việc của các kết cấu chịu lực và các bộ phận công trình đường bộ có nguy cơ gây mất an toàn được thực hiện thông qua công tác kiểm tra và các công việc quy định tại </w:t>
      </w:r>
      <w:bookmarkStart w:id="98" w:name="dc_39"/>
      <w:r w:rsidR="00DC0D45" w:rsidRPr="00255B66">
        <w:rPr>
          <w:rFonts w:ascii="Arial" w:hAnsi="Arial" w:cs="Arial"/>
          <w:sz w:val="20"/>
          <w:szCs w:val="20"/>
        </w:rPr>
        <w:t>Điều</w:t>
      </w:r>
      <w:r w:rsidR="005D56AB" w:rsidRPr="00255B66">
        <w:rPr>
          <w:rFonts w:ascii="Arial" w:hAnsi="Arial" w:cs="Arial"/>
          <w:sz w:val="20"/>
          <w:szCs w:val="20"/>
        </w:rPr>
        <w:t xml:space="preserve"> 4 </w:t>
      </w:r>
      <w:r w:rsidR="00DC0D45" w:rsidRPr="00255B66">
        <w:rPr>
          <w:rFonts w:ascii="Arial" w:hAnsi="Arial" w:cs="Arial"/>
          <w:sz w:val="20"/>
          <w:szCs w:val="20"/>
        </w:rPr>
        <w:t>Điều</w:t>
      </w:r>
      <w:r w:rsidR="005D56AB" w:rsidRPr="00255B66">
        <w:rPr>
          <w:rFonts w:ascii="Arial" w:hAnsi="Arial" w:cs="Arial"/>
          <w:sz w:val="20"/>
          <w:szCs w:val="20"/>
        </w:rPr>
        <w:t xml:space="preserve"> 5 Nghị định 06/2021/NĐ-CP</w:t>
      </w:r>
      <w:bookmarkEnd w:id="98"/>
      <w:r w:rsidRPr="00255B66">
        <w:rPr>
          <w:rFonts w:ascii="Arial" w:hAnsi="Arial" w:cs="Arial"/>
          <w:sz w:val="20"/>
          <w:szCs w:val="20"/>
        </w:rPr>
        <w:t xml:space="preserve">; đối với kiểm tra, đánh giá các </w:t>
      </w:r>
      <w:r w:rsidR="00DC0D45" w:rsidRPr="00255B66">
        <w:rPr>
          <w:rFonts w:ascii="Arial" w:hAnsi="Arial" w:cs="Arial"/>
          <w:sz w:val="20"/>
          <w:szCs w:val="20"/>
        </w:rPr>
        <w:t>điều</w:t>
      </w:r>
      <w:r w:rsidRPr="00255B66">
        <w:rPr>
          <w:rFonts w:ascii="Arial" w:hAnsi="Arial" w:cs="Arial"/>
          <w:sz w:val="20"/>
          <w:szCs w:val="20"/>
        </w:rPr>
        <w:t xml:space="preserve"> kiện vận hành, khai thác công trình đường bộ được thực hiện theo quy định tại </w:t>
      </w:r>
      <w:bookmarkStart w:id="99" w:name="dc_40"/>
      <w:r w:rsidR="00DC0D45" w:rsidRPr="00255B66">
        <w:rPr>
          <w:rFonts w:ascii="Arial" w:hAnsi="Arial" w:cs="Arial"/>
          <w:sz w:val="20"/>
          <w:szCs w:val="20"/>
        </w:rPr>
        <w:t>khoản</w:t>
      </w:r>
      <w:r w:rsidR="005D56AB" w:rsidRPr="00255B66">
        <w:rPr>
          <w:rFonts w:ascii="Arial" w:hAnsi="Arial" w:cs="Arial"/>
          <w:sz w:val="20"/>
          <w:szCs w:val="20"/>
        </w:rPr>
        <w:t xml:space="preserve"> 2 </w:t>
      </w:r>
      <w:r w:rsidR="00DC0D45" w:rsidRPr="00255B66">
        <w:rPr>
          <w:rFonts w:ascii="Arial" w:hAnsi="Arial" w:cs="Arial"/>
          <w:sz w:val="20"/>
          <w:szCs w:val="20"/>
        </w:rPr>
        <w:t>Điều</w:t>
      </w:r>
      <w:r w:rsidR="005D56AB" w:rsidRPr="00255B66">
        <w:rPr>
          <w:rFonts w:ascii="Arial" w:hAnsi="Arial" w:cs="Arial"/>
          <w:sz w:val="20"/>
          <w:szCs w:val="20"/>
        </w:rPr>
        <w:t xml:space="preserve"> 37 Nghị định số 06/2021/NĐ-CP</w:t>
      </w:r>
      <w:bookmarkEnd w:id="99"/>
      <w:r w:rsidRPr="00255B66">
        <w:rPr>
          <w:rFonts w:ascii="Arial" w:hAnsi="Arial" w:cs="Arial"/>
          <w:sz w:val="20"/>
          <w:szCs w:val="20"/>
        </w:rPr>
        <w:t>.</w:t>
      </w:r>
    </w:p>
    <w:p w14:paraId="07E1032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2. Trách nhiệm đánh giá và xác nhận kết quả đánh giá an toàn công trình đường bộ</w:t>
      </w:r>
    </w:p>
    <w:p w14:paraId="5E42510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Trách nhiệm tổ chức thực hiện đánh giá an toàn công trình đường bộ theo quy định tại </w:t>
      </w:r>
      <w:bookmarkStart w:id="100" w:name="dc_41"/>
      <w:r w:rsidR="00DC0D45" w:rsidRPr="00255B66">
        <w:rPr>
          <w:rFonts w:ascii="Arial" w:hAnsi="Arial" w:cs="Arial"/>
          <w:sz w:val="20"/>
          <w:szCs w:val="20"/>
        </w:rPr>
        <w:t>Điều</w:t>
      </w:r>
      <w:r w:rsidR="005D56AB" w:rsidRPr="00255B66">
        <w:rPr>
          <w:rFonts w:ascii="Arial" w:hAnsi="Arial" w:cs="Arial"/>
          <w:sz w:val="20"/>
          <w:szCs w:val="20"/>
        </w:rPr>
        <w:t xml:space="preserve"> 38 Nghị định số 06/2021/NĐ-CP</w:t>
      </w:r>
      <w:bookmarkEnd w:id="100"/>
      <w:r w:rsidRPr="00255B66">
        <w:rPr>
          <w:rFonts w:ascii="Arial" w:hAnsi="Arial" w:cs="Arial"/>
          <w:sz w:val="20"/>
          <w:szCs w:val="20"/>
        </w:rPr>
        <w:t>;</w:t>
      </w:r>
    </w:p>
    <w:p w14:paraId="312C127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Việc xác nhận kết quả đánh giá an toàn công trình đường bộ thực theo quy định tại </w:t>
      </w:r>
      <w:bookmarkStart w:id="101" w:name="dc_42"/>
      <w:r w:rsidR="00DC0D45" w:rsidRPr="00255B66">
        <w:rPr>
          <w:rFonts w:ascii="Arial" w:hAnsi="Arial" w:cs="Arial"/>
          <w:sz w:val="20"/>
          <w:szCs w:val="20"/>
        </w:rPr>
        <w:t>Điều</w:t>
      </w:r>
      <w:r w:rsidR="005D56AB" w:rsidRPr="00255B66">
        <w:rPr>
          <w:rFonts w:ascii="Arial" w:hAnsi="Arial" w:cs="Arial"/>
          <w:sz w:val="20"/>
          <w:szCs w:val="20"/>
        </w:rPr>
        <w:t xml:space="preserve"> 39 Nghị định số 06/2021/NĐ-CP</w:t>
      </w:r>
      <w:bookmarkEnd w:id="101"/>
      <w:r w:rsidRPr="00255B66">
        <w:rPr>
          <w:rFonts w:ascii="Arial" w:hAnsi="Arial" w:cs="Arial"/>
          <w:sz w:val="20"/>
          <w:szCs w:val="20"/>
        </w:rPr>
        <w:t>.</w:t>
      </w:r>
    </w:p>
    <w:p w14:paraId="02CC9E7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3. Tổ chức đủ </w:t>
      </w:r>
      <w:r w:rsidR="00DC0D45" w:rsidRPr="00255B66">
        <w:rPr>
          <w:rFonts w:ascii="Arial" w:hAnsi="Arial" w:cs="Arial"/>
          <w:sz w:val="20"/>
          <w:szCs w:val="20"/>
        </w:rPr>
        <w:t>điều</w:t>
      </w:r>
      <w:r w:rsidRPr="00255B66">
        <w:rPr>
          <w:rFonts w:ascii="Arial" w:hAnsi="Arial" w:cs="Arial"/>
          <w:sz w:val="20"/>
          <w:szCs w:val="20"/>
        </w:rPr>
        <w:t xml:space="preserve"> kiện thực hiện đánh giá an toàn công trình đường bộ là tổ chức kiểm định đáp ứng </w:t>
      </w:r>
      <w:r w:rsidR="00DC0D45" w:rsidRPr="00255B66">
        <w:rPr>
          <w:rFonts w:ascii="Arial" w:hAnsi="Arial" w:cs="Arial"/>
          <w:sz w:val="20"/>
          <w:szCs w:val="20"/>
        </w:rPr>
        <w:t>điều</w:t>
      </w:r>
      <w:r w:rsidRPr="00255B66">
        <w:rPr>
          <w:rFonts w:ascii="Arial" w:hAnsi="Arial" w:cs="Arial"/>
          <w:sz w:val="20"/>
          <w:szCs w:val="20"/>
        </w:rPr>
        <w:t xml:space="preserve"> kiện năng lực theo quy định của pháp luật về xây dựng. Đối với phà, phương tiện, thiết bị vượt sông thì tổ chức đủ </w:t>
      </w:r>
      <w:r w:rsidR="00DC0D45" w:rsidRPr="00255B66">
        <w:rPr>
          <w:rFonts w:ascii="Arial" w:hAnsi="Arial" w:cs="Arial"/>
          <w:sz w:val="20"/>
          <w:szCs w:val="20"/>
        </w:rPr>
        <w:t>điều</w:t>
      </w:r>
      <w:r w:rsidRPr="00255B66">
        <w:rPr>
          <w:rFonts w:ascii="Arial" w:hAnsi="Arial" w:cs="Arial"/>
          <w:sz w:val="20"/>
          <w:szCs w:val="20"/>
        </w:rPr>
        <w:t xml:space="preserve"> kiện đánh giá an toàn theo quy định của pháp luật về kiểm định phương tiện; đối với việc đánh giá an toàn cháy nổ thì tổ chức đủ </w:t>
      </w:r>
      <w:r w:rsidR="00DC0D45" w:rsidRPr="00255B66">
        <w:rPr>
          <w:rFonts w:ascii="Arial" w:hAnsi="Arial" w:cs="Arial"/>
          <w:sz w:val="20"/>
          <w:szCs w:val="20"/>
        </w:rPr>
        <w:t>điều</w:t>
      </w:r>
      <w:r w:rsidRPr="00255B66">
        <w:rPr>
          <w:rFonts w:ascii="Arial" w:hAnsi="Arial" w:cs="Arial"/>
          <w:sz w:val="20"/>
          <w:szCs w:val="20"/>
        </w:rPr>
        <w:t xml:space="preserve"> kiện thực hiện đánh giá an toàn theo quy định của pháp luật về phòng cháy và chữa cháy.</w:t>
      </w:r>
    </w:p>
    <w:p w14:paraId="7EE9240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4. Thời hạn đánh giá an toàn công trình thực hiện theo quy định của pháp luật, quy chuẩn, tiêu chuẩn kỹ thuật của cơ quan nhà nước có thẩm quyền ban hành; quy trình bảo trì, quy trình vận hành khai thác công trình được duyệt; yêu cầu của chủ sở hữu, người quản lý sử dụng công trình hoặc quy định của nhà sản xuất cung ứng thiết bị lắp đặt vào công trình.</w:t>
      </w:r>
    </w:p>
    <w:p w14:paraId="5117519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5. Danh </w:t>
      </w:r>
      <w:r w:rsidR="00DC0D45" w:rsidRPr="00255B66">
        <w:rPr>
          <w:rFonts w:ascii="Arial" w:hAnsi="Arial" w:cs="Arial"/>
          <w:sz w:val="20"/>
          <w:szCs w:val="20"/>
        </w:rPr>
        <w:t>mục</w:t>
      </w:r>
      <w:r w:rsidRPr="00255B66">
        <w:rPr>
          <w:rFonts w:ascii="Arial" w:hAnsi="Arial" w:cs="Arial"/>
          <w:sz w:val="20"/>
          <w:szCs w:val="20"/>
        </w:rPr>
        <w:t xml:space="preserve"> các công trình đường bộ phải được cơ quan có thẩm quyền xem xét và thông báo ý kiến về kết quả đánh giá an toàn công trình đường bộ quy định tại Phụ lục VI ban hành kèm theo </w:t>
      </w:r>
      <w:r w:rsidR="00255B66" w:rsidRPr="00255B66">
        <w:rPr>
          <w:rFonts w:ascii="Arial" w:hAnsi="Arial" w:cs="Arial"/>
          <w:sz w:val="20"/>
          <w:szCs w:val="20"/>
        </w:rPr>
        <w:t>Thông tư này</w:t>
      </w:r>
      <w:r w:rsidRPr="00255B66">
        <w:rPr>
          <w:rFonts w:ascii="Arial" w:hAnsi="Arial" w:cs="Arial"/>
          <w:sz w:val="20"/>
          <w:szCs w:val="20"/>
        </w:rPr>
        <w:t>”.</w:t>
      </w:r>
    </w:p>
    <w:p w14:paraId="06A12DB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15. Sửa đổi, bổ sung một số </w:t>
      </w:r>
      <w:r w:rsidR="00DC0D45" w:rsidRPr="00255B66">
        <w:rPr>
          <w:rFonts w:ascii="Arial" w:hAnsi="Arial" w:cs="Arial"/>
          <w:sz w:val="20"/>
          <w:szCs w:val="20"/>
        </w:rPr>
        <w:t>điểm</w:t>
      </w:r>
      <w:r w:rsidRPr="00255B66">
        <w:rPr>
          <w:rFonts w:ascii="Arial" w:hAnsi="Arial" w:cs="Arial"/>
          <w:sz w:val="20"/>
          <w:szCs w:val="20"/>
        </w:rPr>
        <w:t xml:space="preserve">, </w:t>
      </w:r>
      <w:r w:rsidR="00DC0D45" w:rsidRPr="00255B66">
        <w:rPr>
          <w:rFonts w:ascii="Arial" w:hAnsi="Arial" w:cs="Arial"/>
          <w:sz w:val="20"/>
          <w:szCs w:val="20"/>
        </w:rPr>
        <w:t>khoản</w:t>
      </w:r>
      <w:r w:rsidRPr="00255B66">
        <w:rPr>
          <w:rFonts w:ascii="Arial" w:hAnsi="Arial" w:cs="Arial"/>
          <w:sz w:val="20"/>
          <w:szCs w:val="20"/>
        </w:rPr>
        <w:t xml:space="preserve"> của </w:t>
      </w:r>
      <w:bookmarkStart w:id="102" w:name="dc_43"/>
      <w:r w:rsidR="00DC0D45" w:rsidRPr="00255B66">
        <w:rPr>
          <w:rFonts w:ascii="Arial" w:hAnsi="Arial" w:cs="Arial"/>
          <w:sz w:val="20"/>
          <w:szCs w:val="20"/>
        </w:rPr>
        <w:t>Điều</w:t>
      </w:r>
      <w:r w:rsidR="005D56AB" w:rsidRPr="00255B66">
        <w:rPr>
          <w:rFonts w:ascii="Arial" w:hAnsi="Arial" w:cs="Arial"/>
          <w:sz w:val="20"/>
          <w:szCs w:val="20"/>
        </w:rPr>
        <w:t xml:space="preserve"> 20</w:t>
      </w:r>
      <w:bookmarkEnd w:id="102"/>
      <w:r w:rsidRPr="00255B66">
        <w:rPr>
          <w:rFonts w:ascii="Arial" w:hAnsi="Arial" w:cs="Arial"/>
          <w:sz w:val="20"/>
          <w:szCs w:val="20"/>
        </w:rPr>
        <w:t xml:space="preserve"> như sau:</w:t>
      </w:r>
    </w:p>
    <w:p w14:paraId="7063EA52" w14:textId="77777777" w:rsidR="00652B6B" w:rsidRPr="00255B66" w:rsidRDefault="00652B6B" w:rsidP="001E681A">
      <w:pPr>
        <w:pStyle w:val="normal0"/>
        <w:spacing w:before="120"/>
        <w:rPr>
          <w:rFonts w:ascii="Arial" w:hAnsi="Arial" w:cs="Arial"/>
          <w:sz w:val="20"/>
          <w:szCs w:val="20"/>
        </w:rPr>
      </w:pPr>
      <w:bookmarkStart w:id="103" w:name="diem_a_15_1"/>
      <w:r w:rsidRPr="00255B66">
        <w:rPr>
          <w:rFonts w:ascii="Arial" w:hAnsi="Arial" w:cs="Arial"/>
          <w:sz w:val="20"/>
          <w:szCs w:val="20"/>
        </w:rPr>
        <w:t>a) Sửa đổi, bổ sung</w:t>
      </w:r>
      <w:bookmarkEnd w:id="103"/>
      <w:r w:rsidRPr="00255B66">
        <w:rPr>
          <w:rFonts w:ascii="Arial" w:hAnsi="Arial" w:cs="Arial"/>
          <w:sz w:val="20"/>
          <w:szCs w:val="20"/>
        </w:rPr>
        <w:t xml:space="preserve"> </w:t>
      </w:r>
      <w:bookmarkStart w:id="104" w:name="dc_44"/>
      <w:r w:rsidR="00DC0D45" w:rsidRPr="00255B66">
        <w:rPr>
          <w:rFonts w:ascii="Arial" w:hAnsi="Arial" w:cs="Arial"/>
          <w:sz w:val="20"/>
          <w:szCs w:val="20"/>
        </w:rPr>
        <w:t>điểm</w:t>
      </w:r>
      <w:r w:rsidR="005D56AB" w:rsidRPr="00255B66">
        <w:rPr>
          <w:rFonts w:ascii="Arial" w:hAnsi="Arial" w:cs="Arial"/>
          <w:sz w:val="20"/>
          <w:szCs w:val="20"/>
        </w:rPr>
        <w:t xml:space="preserve"> c </w:t>
      </w:r>
      <w:r w:rsidR="00DC0D45" w:rsidRPr="00255B66">
        <w:rPr>
          <w:rFonts w:ascii="Arial" w:hAnsi="Arial" w:cs="Arial"/>
          <w:sz w:val="20"/>
          <w:szCs w:val="20"/>
        </w:rPr>
        <w:t>khoản</w:t>
      </w:r>
      <w:r w:rsidR="005D56AB" w:rsidRPr="00255B66">
        <w:rPr>
          <w:rFonts w:ascii="Arial" w:hAnsi="Arial" w:cs="Arial"/>
          <w:sz w:val="20"/>
          <w:szCs w:val="20"/>
        </w:rPr>
        <w:t xml:space="preserve"> 1 </w:t>
      </w:r>
      <w:r w:rsidR="00DC0D45" w:rsidRPr="00255B66">
        <w:rPr>
          <w:rFonts w:ascii="Arial" w:hAnsi="Arial" w:cs="Arial"/>
          <w:sz w:val="20"/>
          <w:szCs w:val="20"/>
        </w:rPr>
        <w:t>Điều</w:t>
      </w:r>
      <w:r w:rsidR="005D56AB" w:rsidRPr="00255B66">
        <w:rPr>
          <w:rFonts w:ascii="Arial" w:hAnsi="Arial" w:cs="Arial"/>
          <w:sz w:val="20"/>
          <w:szCs w:val="20"/>
        </w:rPr>
        <w:t xml:space="preserve"> 20</w:t>
      </w:r>
      <w:bookmarkEnd w:id="104"/>
      <w:r w:rsidRPr="00255B66">
        <w:rPr>
          <w:rFonts w:ascii="Arial" w:hAnsi="Arial" w:cs="Arial"/>
          <w:sz w:val="20"/>
          <w:szCs w:val="20"/>
        </w:rPr>
        <w:t xml:space="preserve"> </w:t>
      </w:r>
      <w:bookmarkStart w:id="105" w:name="diem_a_15_1_name"/>
      <w:r w:rsidRPr="00255B66">
        <w:rPr>
          <w:rFonts w:ascii="Arial" w:hAnsi="Arial" w:cs="Arial"/>
          <w:sz w:val="20"/>
          <w:szCs w:val="20"/>
        </w:rPr>
        <w:t>như sau:</w:t>
      </w:r>
      <w:bookmarkEnd w:id="105"/>
    </w:p>
    <w:p w14:paraId="44213D0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Việc quản lý chất lượng bảo trì công trình công trình đường bộ thực hiện theo quy định của </w:t>
      </w:r>
      <w:bookmarkStart w:id="106" w:name="tvpllink_mdzzpwjltw"/>
      <w:r w:rsidRPr="00255B66">
        <w:rPr>
          <w:rFonts w:ascii="Arial" w:hAnsi="Arial" w:cs="Arial"/>
          <w:sz w:val="20"/>
          <w:szCs w:val="20"/>
        </w:rPr>
        <w:t>Luật Xây dựng</w:t>
      </w:r>
      <w:bookmarkEnd w:id="106"/>
      <w:r w:rsidRPr="00255B66">
        <w:rPr>
          <w:rFonts w:ascii="Arial" w:hAnsi="Arial" w:cs="Arial"/>
          <w:sz w:val="20"/>
          <w:szCs w:val="20"/>
        </w:rPr>
        <w:t>, quy định của pháp luật về quản lý chất lượng, thi công xây dựng và bảo trì công trình xây dựng, quy định của pháp luật về quy chuẩn, tiêu chuẩn và các quy định của pháp luật có liên quan.”</w:t>
      </w:r>
    </w:p>
    <w:p w14:paraId="4A2E3AE3" w14:textId="77777777" w:rsidR="00652B6B" w:rsidRPr="00255B66" w:rsidRDefault="00652B6B" w:rsidP="001E681A">
      <w:pPr>
        <w:pStyle w:val="normal0"/>
        <w:spacing w:before="120"/>
        <w:rPr>
          <w:rFonts w:ascii="Arial" w:hAnsi="Arial" w:cs="Arial"/>
          <w:sz w:val="20"/>
          <w:szCs w:val="20"/>
        </w:rPr>
      </w:pPr>
      <w:bookmarkStart w:id="107" w:name="diem_b_15_1"/>
      <w:r w:rsidRPr="00255B66">
        <w:rPr>
          <w:rFonts w:ascii="Arial" w:hAnsi="Arial" w:cs="Arial"/>
          <w:sz w:val="20"/>
          <w:szCs w:val="20"/>
        </w:rPr>
        <w:t>b) Sửa đổi, bổ sung</w:t>
      </w:r>
      <w:bookmarkEnd w:id="107"/>
      <w:r w:rsidRPr="00255B66">
        <w:rPr>
          <w:rFonts w:ascii="Arial" w:hAnsi="Arial" w:cs="Arial"/>
          <w:sz w:val="20"/>
          <w:szCs w:val="20"/>
        </w:rPr>
        <w:t xml:space="preserve"> </w:t>
      </w:r>
      <w:bookmarkStart w:id="108" w:name="dc_45"/>
      <w:r w:rsidR="00DC0D45" w:rsidRPr="00255B66">
        <w:rPr>
          <w:rFonts w:ascii="Arial" w:hAnsi="Arial" w:cs="Arial"/>
          <w:sz w:val="20"/>
          <w:szCs w:val="20"/>
        </w:rPr>
        <w:t>khoản</w:t>
      </w:r>
      <w:r w:rsidR="005D56AB" w:rsidRPr="00255B66">
        <w:rPr>
          <w:rFonts w:ascii="Arial" w:hAnsi="Arial" w:cs="Arial"/>
          <w:sz w:val="20"/>
          <w:szCs w:val="20"/>
        </w:rPr>
        <w:t xml:space="preserve"> 3 và </w:t>
      </w:r>
      <w:r w:rsidR="00DC0D45" w:rsidRPr="00255B66">
        <w:rPr>
          <w:rFonts w:ascii="Arial" w:hAnsi="Arial" w:cs="Arial"/>
          <w:sz w:val="20"/>
          <w:szCs w:val="20"/>
        </w:rPr>
        <w:t>khoản</w:t>
      </w:r>
      <w:r w:rsidR="005D56AB" w:rsidRPr="00255B66">
        <w:rPr>
          <w:rFonts w:ascii="Arial" w:hAnsi="Arial" w:cs="Arial"/>
          <w:sz w:val="20"/>
          <w:szCs w:val="20"/>
        </w:rPr>
        <w:t xml:space="preserve"> 4 </w:t>
      </w:r>
      <w:r w:rsidR="00DC0D45" w:rsidRPr="00255B66">
        <w:rPr>
          <w:rFonts w:ascii="Arial" w:hAnsi="Arial" w:cs="Arial"/>
          <w:sz w:val="20"/>
          <w:szCs w:val="20"/>
        </w:rPr>
        <w:t>Điều</w:t>
      </w:r>
      <w:r w:rsidR="005D56AB" w:rsidRPr="00255B66">
        <w:rPr>
          <w:rFonts w:ascii="Arial" w:hAnsi="Arial" w:cs="Arial"/>
          <w:sz w:val="20"/>
          <w:szCs w:val="20"/>
        </w:rPr>
        <w:t xml:space="preserve"> 20</w:t>
      </w:r>
      <w:bookmarkEnd w:id="108"/>
      <w:r w:rsidRPr="00255B66">
        <w:rPr>
          <w:rFonts w:ascii="Arial" w:hAnsi="Arial" w:cs="Arial"/>
          <w:sz w:val="20"/>
          <w:szCs w:val="20"/>
        </w:rPr>
        <w:t xml:space="preserve"> </w:t>
      </w:r>
      <w:bookmarkStart w:id="109" w:name="diem_b_15_1_name"/>
      <w:r w:rsidRPr="00255B66">
        <w:rPr>
          <w:rFonts w:ascii="Arial" w:hAnsi="Arial" w:cs="Arial"/>
          <w:sz w:val="20"/>
          <w:szCs w:val="20"/>
        </w:rPr>
        <w:t>như sau:</w:t>
      </w:r>
      <w:bookmarkEnd w:id="109"/>
    </w:p>
    <w:p w14:paraId="6A95E30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“3. Thời hạn bảo hành công tác sửa chữa công trình đường bộ theo quy định của pháp luật về quản lý chất lượng, thi công xây dựng và bảo trì công trình xây dựng.</w:t>
      </w:r>
    </w:p>
    <w:p w14:paraId="1333E8E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4. Trường hợp công trình đường bộ có yêu cầu về quan trắc hoặc phải kiểm định chất lượng thì phải thực hiện theo quy định tại </w:t>
      </w:r>
      <w:bookmarkStart w:id="110" w:name="dc_46"/>
      <w:r w:rsidR="00DC0D45" w:rsidRPr="00255B66">
        <w:rPr>
          <w:rFonts w:ascii="Arial" w:hAnsi="Arial" w:cs="Arial"/>
          <w:sz w:val="20"/>
          <w:szCs w:val="20"/>
        </w:rPr>
        <w:t>khoản</w:t>
      </w:r>
      <w:r w:rsidR="005D56AB" w:rsidRPr="00255B66">
        <w:rPr>
          <w:rFonts w:ascii="Arial" w:hAnsi="Arial" w:cs="Arial"/>
          <w:sz w:val="20"/>
          <w:szCs w:val="20"/>
        </w:rPr>
        <w:t xml:space="preserve"> 6 </w:t>
      </w:r>
      <w:r w:rsidR="00DC0D45" w:rsidRPr="00255B66">
        <w:rPr>
          <w:rFonts w:ascii="Arial" w:hAnsi="Arial" w:cs="Arial"/>
          <w:sz w:val="20"/>
          <w:szCs w:val="20"/>
        </w:rPr>
        <w:t>Điều</w:t>
      </w:r>
      <w:r w:rsidR="005D56AB" w:rsidRPr="00255B66">
        <w:rPr>
          <w:rFonts w:ascii="Arial" w:hAnsi="Arial" w:cs="Arial"/>
          <w:sz w:val="20"/>
          <w:szCs w:val="20"/>
        </w:rPr>
        <w:t xml:space="preserve"> 34 Nghị định số 06/2021/NĐ-CP</w:t>
      </w:r>
      <w:bookmarkEnd w:id="110"/>
      <w:r w:rsidRPr="00255B66">
        <w:rPr>
          <w:rFonts w:ascii="Arial" w:hAnsi="Arial" w:cs="Arial"/>
          <w:sz w:val="20"/>
          <w:szCs w:val="20"/>
        </w:rPr>
        <w:t xml:space="preserve"> và các quy định tại </w:t>
      </w:r>
      <w:r w:rsidR="00255B66" w:rsidRPr="00255B66">
        <w:rPr>
          <w:rFonts w:ascii="Arial" w:hAnsi="Arial" w:cs="Arial"/>
          <w:sz w:val="20"/>
          <w:szCs w:val="20"/>
        </w:rPr>
        <w:t>Thông tư này</w:t>
      </w:r>
      <w:r w:rsidRPr="00255B66">
        <w:rPr>
          <w:rFonts w:ascii="Arial" w:hAnsi="Arial" w:cs="Arial"/>
          <w:sz w:val="20"/>
          <w:szCs w:val="20"/>
        </w:rPr>
        <w:t>.”</w:t>
      </w:r>
    </w:p>
    <w:p w14:paraId="497A9978" w14:textId="77777777" w:rsidR="00652B6B" w:rsidRPr="00255B66" w:rsidRDefault="00652B6B" w:rsidP="001E681A">
      <w:pPr>
        <w:pStyle w:val="normal0"/>
        <w:spacing w:before="120"/>
        <w:rPr>
          <w:rFonts w:ascii="Arial" w:hAnsi="Arial" w:cs="Arial"/>
          <w:sz w:val="20"/>
          <w:szCs w:val="20"/>
        </w:rPr>
      </w:pPr>
      <w:bookmarkStart w:id="111" w:name="khoan_16_1"/>
      <w:r w:rsidRPr="00255B66">
        <w:rPr>
          <w:rFonts w:ascii="Arial" w:hAnsi="Arial" w:cs="Arial"/>
          <w:sz w:val="20"/>
          <w:szCs w:val="20"/>
        </w:rPr>
        <w:t>16. Sửa đổi, bổ sung một số</w:t>
      </w:r>
      <w:bookmarkEnd w:id="111"/>
      <w:r w:rsidRPr="00255B66">
        <w:rPr>
          <w:rFonts w:ascii="Arial" w:hAnsi="Arial" w:cs="Arial"/>
          <w:sz w:val="20"/>
          <w:szCs w:val="20"/>
        </w:rPr>
        <w:t xml:space="preserve"> </w:t>
      </w:r>
      <w:bookmarkStart w:id="112" w:name="dc_47"/>
      <w:r w:rsidR="00DC0D45" w:rsidRPr="00255B66">
        <w:rPr>
          <w:rFonts w:ascii="Arial" w:hAnsi="Arial" w:cs="Arial"/>
          <w:sz w:val="20"/>
          <w:szCs w:val="20"/>
        </w:rPr>
        <w:t>điểm</w:t>
      </w:r>
      <w:r w:rsidR="005D56AB" w:rsidRPr="00255B66">
        <w:rPr>
          <w:rFonts w:ascii="Arial" w:hAnsi="Arial" w:cs="Arial"/>
          <w:sz w:val="20"/>
          <w:szCs w:val="20"/>
        </w:rPr>
        <w:t xml:space="preserve"> b </w:t>
      </w:r>
      <w:r w:rsidR="00DC0D45" w:rsidRPr="00255B66">
        <w:rPr>
          <w:rFonts w:ascii="Arial" w:hAnsi="Arial" w:cs="Arial"/>
          <w:sz w:val="20"/>
          <w:szCs w:val="20"/>
        </w:rPr>
        <w:t>khoản</w:t>
      </w:r>
      <w:r w:rsidR="005D56AB" w:rsidRPr="00255B66">
        <w:rPr>
          <w:rFonts w:ascii="Arial" w:hAnsi="Arial" w:cs="Arial"/>
          <w:sz w:val="20"/>
          <w:szCs w:val="20"/>
        </w:rPr>
        <w:t xml:space="preserve"> 1 </w:t>
      </w:r>
      <w:r w:rsidR="00DC0D45" w:rsidRPr="00255B66">
        <w:rPr>
          <w:rFonts w:ascii="Arial" w:hAnsi="Arial" w:cs="Arial"/>
          <w:sz w:val="20"/>
          <w:szCs w:val="20"/>
        </w:rPr>
        <w:t>Điều</w:t>
      </w:r>
      <w:r w:rsidR="005D56AB" w:rsidRPr="00255B66">
        <w:rPr>
          <w:rFonts w:ascii="Arial" w:hAnsi="Arial" w:cs="Arial"/>
          <w:sz w:val="20"/>
          <w:szCs w:val="20"/>
        </w:rPr>
        <w:t xml:space="preserve"> 22</w:t>
      </w:r>
      <w:bookmarkEnd w:id="112"/>
      <w:r w:rsidRPr="00255B66">
        <w:rPr>
          <w:rFonts w:ascii="Arial" w:hAnsi="Arial" w:cs="Arial"/>
          <w:sz w:val="20"/>
          <w:szCs w:val="20"/>
        </w:rPr>
        <w:t xml:space="preserve"> </w:t>
      </w:r>
      <w:bookmarkStart w:id="113" w:name="khoan_16_1_name"/>
      <w:r w:rsidRPr="00255B66">
        <w:rPr>
          <w:rFonts w:ascii="Arial" w:hAnsi="Arial" w:cs="Arial"/>
          <w:sz w:val="20"/>
          <w:szCs w:val="20"/>
        </w:rPr>
        <w:t>như sau:</w:t>
      </w:r>
      <w:bookmarkEnd w:id="113"/>
    </w:p>
    <w:p w14:paraId="7F5E693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Phối hợp với chính quyền địa phương và thực hiện các công việc quy định tại </w:t>
      </w:r>
      <w:r w:rsidR="00DC0D45" w:rsidRPr="00255B66">
        <w:rPr>
          <w:rFonts w:ascii="Arial" w:hAnsi="Arial" w:cs="Arial"/>
          <w:sz w:val="20"/>
          <w:szCs w:val="20"/>
        </w:rPr>
        <w:t>Điều</w:t>
      </w:r>
      <w:r w:rsidRPr="00255B66">
        <w:rPr>
          <w:rFonts w:ascii="Arial" w:hAnsi="Arial" w:cs="Arial"/>
          <w:sz w:val="20"/>
          <w:szCs w:val="20"/>
        </w:rPr>
        <w:t xml:space="preserve"> 40 Nghị định số 06/2021/NĐ-CP và </w:t>
      </w:r>
      <w:r w:rsidR="00DC0D45" w:rsidRPr="00255B66">
        <w:rPr>
          <w:rFonts w:ascii="Arial" w:hAnsi="Arial" w:cs="Arial"/>
          <w:sz w:val="20"/>
          <w:szCs w:val="20"/>
        </w:rPr>
        <w:t>điểm</w:t>
      </w:r>
      <w:r w:rsidRPr="00255B66">
        <w:rPr>
          <w:rFonts w:ascii="Arial" w:hAnsi="Arial" w:cs="Arial"/>
          <w:sz w:val="20"/>
          <w:szCs w:val="20"/>
        </w:rPr>
        <w:t xml:space="preserve"> a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w:t>
      </w:r>
    </w:p>
    <w:p w14:paraId="63F7F810" w14:textId="77777777" w:rsidR="00652B6B" w:rsidRPr="00255B66" w:rsidRDefault="00652B6B" w:rsidP="001E681A">
      <w:pPr>
        <w:pStyle w:val="normal0"/>
        <w:spacing w:before="120"/>
        <w:rPr>
          <w:rFonts w:ascii="Arial" w:hAnsi="Arial" w:cs="Arial"/>
          <w:sz w:val="20"/>
          <w:szCs w:val="20"/>
        </w:rPr>
      </w:pPr>
      <w:bookmarkStart w:id="114" w:name="khoan_17_1"/>
      <w:r w:rsidRPr="00255B66">
        <w:rPr>
          <w:rFonts w:ascii="Arial" w:hAnsi="Arial" w:cs="Arial"/>
          <w:sz w:val="20"/>
          <w:szCs w:val="20"/>
        </w:rPr>
        <w:t>17. Sửa đổi, bổ sung</w:t>
      </w:r>
      <w:bookmarkEnd w:id="114"/>
      <w:r w:rsidRPr="00255B66">
        <w:rPr>
          <w:rFonts w:ascii="Arial" w:hAnsi="Arial" w:cs="Arial"/>
          <w:sz w:val="20"/>
          <w:szCs w:val="20"/>
        </w:rPr>
        <w:t xml:space="preserve"> </w:t>
      </w:r>
      <w:bookmarkStart w:id="115" w:name="dc_48"/>
      <w:r w:rsidR="00DC0D45" w:rsidRPr="00255B66">
        <w:rPr>
          <w:rFonts w:ascii="Arial" w:hAnsi="Arial" w:cs="Arial"/>
          <w:sz w:val="20"/>
          <w:szCs w:val="20"/>
        </w:rPr>
        <w:t>khoản</w:t>
      </w:r>
      <w:r w:rsidR="005D56AB" w:rsidRPr="00255B66">
        <w:rPr>
          <w:rFonts w:ascii="Arial" w:hAnsi="Arial" w:cs="Arial"/>
          <w:sz w:val="20"/>
          <w:szCs w:val="20"/>
        </w:rPr>
        <w:t xml:space="preserve"> 1 </w:t>
      </w:r>
      <w:r w:rsidR="00DC0D45" w:rsidRPr="00255B66">
        <w:rPr>
          <w:rFonts w:ascii="Arial" w:hAnsi="Arial" w:cs="Arial"/>
          <w:sz w:val="20"/>
          <w:szCs w:val="20"/>
        </w:rPr>
        <w:t>Điều</w:t>
      </w:r>
      <w:r w:rsidR="005D56AB" w:rsidRPr="00255B66">
        <w:rPr>
          <w:rFonts w:ascii="Arial" w:hAnsi="Arial" w:cs="Arial"/>
          <w:sz w:val="20"/>
          <w:szCs w:val="20"/>
        </w:rPr>
        <w:t xml:space="preserve"> 26</w:t>
      </w:r>
      <w:bookmarkEnd w:id="115"/>
      <w:r w:rsidRPr="00255B66">
        <w:rPr>
          <w:rFonts w:ascii="Arial" w:hAnsi="Arial" w:cs="Arial"/>
          <w:sz w:val="20"/>
          <w:szCs w:val="20"/>
        </w:rPr>
        <w:t xml:space="preserve"> </w:t>
      </w:r>
      <w:bookmarkStart w:id="116" w:name="khoan_17_1_name"/>
      <w:r w:rsidRPr="00255B66">
        <w:rPr>
          <w:rFonts w:ascii="Arial" w:hAnsi="Arial" w:cs="Arial"/>
          <w:sz w:val="20"/>
          <w:szCs w:val="20"/>
        </w:rPr>
        <w:t>như sau:</w:t>
      </w:r>
      <w:bookmarkEnd w:id="116"/>
    </w:p>
    <w:p w14:paraId="3AF472E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 Nguồn kinh phí quản lý, vận hành khai thác, bảo trì công trình đường bộ theo quy định của pháp luật về ngân sách nhà nước, quy định tại </w:t>
      </w:r>
      <w:bookmarkStart w:id="117" w:name="dc_49"/>
      <w:r w:rsidR="00DC0D45" w:rsidRPr="00255B66">
        <w:rPr>
          <w:rFonts w:ascii="Arial" w:hAnsi="Arial" w:cs="Arial"/>
          <w:sz w:val="20"/>
          <w:szCs w:val="20"/>
        </w:rPr>
        <w:t>khoản</w:t>
      </w:r>
      <w:r w:rsidR="005D56AB" w:rsidRPr="00255B66">
        <w:rPr>
          <w:rFonts w:ascii="Arial" w:hAnsi="Arial" w:cs="Arial"/>
          <w:sz w:val="20"/>
          <w:szCs w:val="20"/>
        </w:rPr>
        <w:t xml:space="preserve"> 2 </w:t>
      </w:r>
      <w:r w:rsidR="00DC0D45" w:rsidRPr="00255B66">
        <w:rPr>
          <w:rFonts w:ascii="Arial" w:hAnsi="Arial" w:cs="Arial"/>
          <w:sz w:val="20"/>
          <w:szCs w:val="20"/>
        </w:rPr>
        <w:t>Điều</w:t>
      </w:r>
      <w:r w:rsidR="005D56AB" w:rsidRPr="00255B66">
        <w:rPr>
          <w:rFonts w:ascii="Arial" w:hAnsi="Arial" w:cs="Arial"/>
          <w:sz w:val="20"/>
          <w:szCs w:val="20"/>
        </w:rPr>
        <w:t xml:space="preserve"> 35 Nghị định số 06/2021/NĐ-CP</w:t>
      </w:r>
      <w:bookmarkEnd w:id="117"/>
      <w:r w:rsidRPr="00255B66">
        <w:rPr>
          <w:rFonts w:ascii="Arial" w:hAnsi="Arial" w:cs="Arial"/>
          <w:sz w:val="20"/>
          <w:szCs w:val="20"/>
        </w:rPr>
        <w:t>, các quy định của pháp luật có liên quan.”</w:t>
      </w:r>
    </w:p>
    <w:p w14:paraId="4EE9C444" w14:textId="77777777" w:rsidR="00652B6B" w:rsidRPr="00255B66" w:rsidRDefault="00652B6B" w:rsidP="001E681A">
      <w:pPr>
        <w:pStyle w:val="normal0"/>
        <w:spacing w:before="120"/>
        <w:rPr>
          <w:rFonts w:ascii="Arial" w:hAnsi="Arial" w:cs="Arial"/>
          <w:sz w:val="20"/>
          <w:szCs w:val="20"/>
        </w:rPr>
      </w:pPr>
      <w:bookmarkStart w:id="118" w:name="khoan_18_1"/>
      <w:r w:rsidRPr="00255B66">
        <w:rPr>
          <w:rFonts w:ascii="Arial" w:hAnsi="Arial" w:cs="Arial"/>
          <w:sz w:val="20"/>
          <w:szCs w:val="20"/>
        </w:rPr>
        <w:t>18. Sửa đổi, bổ sung</w:t>
      </w:r>
      <w:bookmarkEnd w:id="118"/>
      <w:r w:rsidRPr="00255B66">
        <w:rPr>
          <w:rFonts w:ascii="Arial" w:hAnsi="Arial" w:cs="Arial"/>
          <w:sz w:val="20"/>
          <w:szCs w:val="20"/>
        </w:rPr>
        <w:t xml:space="preserve"> </w:t>
      </w:r>
      <w:bookmarkStart w:id="119" w:name="dc_50"/>
      <w:r w:rsidR="00DC0D45" w:rsidRPr="00255B66">
        <w:rPr>
          <w:rFonts w:ascii="Arial" w:hAnsi="Arial" w:cs="Arial"/>
          <w:sz w:val="20"/>
          <w:szCs w:val="20"/>
        </w:rPr>
        <w:t>Điều</w:t>
      </w:r>
      <w:r w:rsidR="005D56AB" w:rsidRPr="00255B66">
        <w:rPr>
          <w:rFonts w:ascii="Arial" w:hAnsi="Arial" w:cs="Arial"/>
          <w:sz w:val="20"/>
          <w:szCs w:val="20"/>
        </w:rPr>
        <w:t xml:space="preserve"> 27</w:t>
      </w:r>
      <w:bookmarkEnd w:id="119"/>
      <w:r w:rsidRPr="00255B66">
        <w:rPr>
          <w:rFonts w:ascii="Arial" w:hAnsi="Arial" w:cs="Arial"/>
          <w:sz w:val="20"/>
          <w:szCs w:val="20"/>
        </w:rPr>
        <w:t xml:space="preserve"> </w:t>
      </w:r>
      <w:bookmarkStart w:id="120" w:name="khoan_18_1_name"/>
      <w:r w:rsidRPr="00255B66">
        <w:rPr>
          <w:rFonts w:ascii="Arial" w:hAnsi="Arial" w:cs="Arial"/>
          <w:sz w:val="20"/>
          <w:szCs w:val="20"/>
        </w:rPr>
        <w:t>như sau:</w:t>
      </w:r>
      <w:bookmarkEnd w:id="120"/>
    </w:p>
    <w:p w14:paraId="791B3A3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b/>
          <w:sz w:val="20"/>
          <w:szCs w:val="20"/>
        </w:rPr>
        <w:t xml:space="preserve">“ </w:t>
      </w:r>
      <w:r w:rsidR="00DC0D45" w:rsidRPr="00255B66">
        <w:rPr>
          <w:rFonts w:ascii="Arial" w:hAnsi="Arial" w:cs="Arial"/>
          <w:b/>
          <w:sz w:val="20"/>
          <w:szCs w:val="20"/>
        </w:rPr>
        <w:t>Điều</w:t>
      </w:r>
      <w:r w:rsidRPr="00255B66">
        <w:rPr>
          <w:rFonts w:ascii="Arial" w:hAnsi="Arial" w:cs="Arial"/>
          <w:b/>
          <w:sz w:val="20"/>
          <w:szCs w:val="20"/>
        </w:rPr>
        <w:t xml:space="preserve"> 27. Chi phí quản lý, vận hành khai thác và bảo trì công trình đường bộ</w:t>
      </w:r>
    </w:p>
    <w:p w14:paraId="249473A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 Chi phí quản lý, vận hành khai thác và bảo trì công trình đường bộ là toàn bộ chi phí để thực hiện các công việc trong kế hoạch bảo trì được duyệt và các công việc cần thiết bổ sung, </w:t>
      </w:r>
      <w:r w:rsidR="00DC0D45" w:rsidRPr="00255B66">
        <w:rPr>
          <w:rFonts w:ascii="Arial" w:hAnsi="Arial" w:cs="Arial"/>
          <w:sz w:val="20"/>
          <w:szCs w:val="20"/>
        </w:rPr>
        <w:t>điều</w:t>
      </w:r>
      <w:r w:rsidRPr="00255B66">
        <w:rPr>
          <w:rFonts w:ascii="Arial" w:hAnsi="Arial" w:cs="Arial"/>
          <w:sz w:val="20"/>
          <w:szCs w:val="20"/>
        </w:rPr>
        <w:t xml:space="preserve"> chỉnh ngoài kế hoạch bảo trì quy định tại </w:t>
      </w:r>
      <w:r w:rsidR="00255B66" w:rsidRPr="00255B66">
        <w:rPr>
          <w:rFonts w:ascii="Arial" w:hAnsi="Arial" w:cs="Arial"/>
          <w:sz w:val="20"/>
          <w:szCs w:val="20"/>
        </w:rPr>
        <w:t>Thông tư này</w:t>
      </w:r>
      <w:r w:rsidRPr="00255B66">
        <w:rPr>
          <w:rFonts w:ascii="Arial" w:hAnsi="Arial" w:cs="Arial"/>
          <w:sz w:val="20"/>
          <w:szCs w:val="20"/>
        </w:rPr>
        <w:t xml:space="preserve"> và quy định của pháp luật có liên quan.</w:t>
      </w:r>
    </w:p>
    <w:p w14:paraId="6E26495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2. Chi phí thực hiện các công việc bảo trì, quản lý, vận hành công trình, dự toán công việc gồm các chi phí trực tiếp thực hiện quản lý, bảo trì, vận hành công trình và chi phí thực hiện các công tác sau:</w:t>
      </w:r>
    </w:p>
    <w:p w14:paraId="4DD8E08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Chi phí tư vấn phục vụ bảo trì công trình đường bộ theo quy định: khảo sát phục vụ thiết kế, lập dự án hoặc báo cáo kinh tế kỹ thuật sửa chữa công trình; lập, thẩm tra thiết kế kỹ thuật, thiết kế bản vẽ thi công sửa chữa; lập dự toán các hoạt động bảo trì công trình; lập hồ sơ mời thầu, hồ sơ yêu cầu và đánh giá hồ sơ dự thầu, hồ sơ đề xuất để lựa chọn nhà thầu; giám sát khảo sát, giám sát thi công sửa chữa, giám sát sửa chữa, thay thế thiết bị công trình; lập, thẩm tra (trường hợp chưa có quy trình bảo trì) hoặc </w:t>
      </w:r>
      <w:r w:rsidR="00DC0D45" w:rsidRPr="00255B66">
        <w:rPr>
          <w:rFonts w:ascii="Arial" w:hAnsi="Arial" w:cs="Arial"/>
          <w:sz w:val="20"/>
          <w:szCs w:val="20"/>
        </w:rPr>
        <w:t>điều</w:t>
      </w:r>
      <w:r w:rsidRPr="00255B66">
        <w:rPr>
          <w:rFonts w:ascii="Arial" w:hAnsi="Arial" w:cs="Arial"/>
          <w:sz w:val="20"/>
          <w:szCs w:val="20"/>
        </w:rPr>
        <w:t xml:space="preserve"> chỉnh quy trình bảo trì, quy trình vận hành khai thác công trình; kiểm định chất lượng công trình phục vụ công tác bảo trì; quan trắc công trình đường bộ theo quy định; kiểm tra công trình đột xuất theo yêu cầu (nếu có); đánh giá an toàn của công trình trong quá trình khai thác sử dụng; thực hiện các công việc tư vấn khác theo quy định của pháp luật;</w:t>
      </w:r>
    </w:p>
    <w:p w14:paraId="142B7FE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Chi phí quản lý dự án sửa chữa theo quy định của pháp luật về xây dựng;</w:t>
      </w:r>
    </w:p>
    <w:p w14:paraId="63D786D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 Chi phí khác gồm các chi phí để thực hiện quá trình bảo trì công trình xây dựng như: kiểm toán, thẩm tra phê duyệt quyết toán; bảo hiểm công trình; phí thẩm định (nếu có) và các chi phí liên quan khác theo quy định của pháp luật về xây dựng, pháp luật về giá và pháp luật có liên quan;</w:t>
      </w:r>
    </w:p>
    <w:p w14:paraId="5E5D5EA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đ) Chi phí quản lý của chủ sở hữu hoặc người quản lý, sử dụng công trình.</w:t>
      </w:r>
    </w:p>
    <w:p w14:paraId="3F04A6A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3. Chi phí quản lý, vận hành khai thác và bảo trì công trình đường bộ xác định theo quy định tại </w:t>
      </w:r>
      <w:bookmarkStart w:id="121" w:name="dc_51"/>
      <w:r w:rsidR="00DC0D45" w:rsidRPr="00255B66">
        <w:rPr>
          <w:rFonts w:ascii="Arial" w:hAnsi="Arial" w:cs="Arial"/>
          <w:sz w:val="20"/>
          <w:szCs w:val="20"/>
        </w:rPr>
        <w:t>Điều</w:t>
      </w:r>
      <w:r w:rsidR="005D56AB" w:rsidRPr="00255B66">
        <w:rPr>
          <w:rFonts w:ascii="Arial" w:hAnsi="Arial" w:cs="Arial"/>
          <w:sz w:val="20"/>
          <w:szCs w:val="20"/>
        </w:rPr>
        <w:t xml:space="preserve"> 35 Nghị định số 06/2021/NĐ-CP</w:t>
      </w:r>
      <w:bookmarkEnd w:id="121"/>
      <w:r w:rsidRPr="00255B66">
        <w:rPr>
          <w:rFonts w:ascii="Arial" w:hAnsi="Arial" w:cs="Arial"/>
          <w:sz w:val="20"/>
          <w:szCs w:val="20"/>
        </w:rPr>
        <w:t>, quy định của pháp luật về xây dựng và quy định của pháp luật có liên quan.</w:t>
      </w:r>
    </w:p>
    <w:p w14:paraId="307B004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Chi phí quản lý, bảo trì, vận hành công trình đường bộ sử dụng vốn nhà nước, kể cả vốn nhà nước ngoài ngân sách và các công trình đầu tư theo hình thức PPP thực hiện theo các quy định của pháp luật về quản lý chất lượng, thi công xây dựng và bảo trì công trình xây dựng, pháp luật về chi phí xây dựng công trình, pháp luật về giá, pháp luật về giao kế hoạch, đặt hàng, đấu thầu cung cấp sản phẩm, dịch vụ công ích và pháp luật có liên quan.</w:t>
      </w:r>
    </w:p>
    <w:p w14:paraId="79C798C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4. Chi phí quản lý, bảo trì, vận hành công trình đường bộ được sử dụng các phương pháp sau để xác định các loại chi phí cho phù hợp</w:t>
      </w:r>
    </w:p>
    <w:p w14:paraId="793D38C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a) Đối với chi phí của dự án, báo cáo kinh tế kỹ thuật sửa chữa công trình, các công việc tư vấn, quản lý dự án, kiểm định, quan trắc, đánh giá an toàn công trình và các công việc có tính chất đầu tư xây dựng thì thực hiện theo quy định của pháp luật về xây dựng và pháp luật khác có liên quan;</w:t>
      </w:r>
    </w:p>
    <w:p w14:paraId="3CB8EBF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Đối với công tác quản lý, bảo dưỡng thường xuyên sử dụng ngân sách trung ương thực hiện hình thức đấu thầu, đặt hàng thì thực hiện theo quy định của Bộ trưởng Bộ Giao thông vận tải hướng dẫn phương pháp xây dựng phương án giá, quản lý giá dịch vụ sự nghiệp công quản lý, bảo trì kết cấu hạ tầng giao thông đường bộ và dịch vụ vận hành khai thác bến phà đường bộ trên hệ thống quốc lộ sử dụng nguồn kinh phí chi thường xuyên của ngân sách trung ương khi thực hiện phương thức đặt hàng;</w:t>
      </w:r>
    </w:p>
    <w:p w14:paraId="1D410DF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Đối với công tác quản lý, bảo dưỡng thường xuyên tại các dự án PPP, công tác quản lý, bảo dưỡng thường xuyên sử dụng nguồn vốn ngân sách địa phương và các nguồn vốn khác thì thực hiện theo quy định của pháp luật và quy định tại </w:t>
      </w:r>
      <w:r w:rsidR="00DC0D45" w:rsidRPr="00255B66">
        <w:rPr>
          <w:rFonts w:ascii="Arial" w:hAnsi="Arial" w:cs="Arial"/>
          <w:sz w:val="20"/>
          <w:szCs w:val="20"/>
        </w:rPr>
        <w:t>điểm</w:t>
      </w:r>
      <w:r w:rsidRPr="00255B66">
        <w:rPr>
          <w:rFonts w:ascii="Arial" w:hAnsi="Arial" w:cs="Arial"/>
          <w:sz w:val="20"/>
          <w:szCs w:val="20"/>
        </w:rPr>
        <w:t xml:space="preserve"> b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để thực hiện;</w:t>
      </w:r>
    </w:p>
    <w:p w14:paraId="63C18F2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d) Trong bước lập báo cáo nghiên cứu khả thi các dự án đầu tư theo phương thức PPP để lựa chọn nhà đầu tư có thể xác định từ dữ liệu về chi phí quản lý, bảo trì, vận hành các công trình tương tự đã hoặc đang thực hiện. Trường hợp sử dụng phương pháp </w:t>
      </w:r>
      <w:r w:rsidR="00DC0D45" w:rsidRPr="00255B66">
        <w:rPr>
          <w:rFonts w:ascii="Arial" w:hAnsi="Arial" w:cs="Arial"/>
          <w:sz w:val="20"/>
          <w:szCs w:val="20"/>
        </w:rPr>
        <w:t>này</w:t>
      </w:r>
      <w:r w:rsidRPr="00255B66">
        <w:rPr>
          <w:rFonts w:ascii="Arial" w:hAnsi="Arial" w:cs="Arial"/>
          <w:sz w:val="20"/>
          <w:szCs w:val="20"/>
        </w:rPr>
        <w:t xml:space="preserve">, chi phí quản lý, vận hành khai thác bảo trì công trình được xác định trên cơ sở quy mô, công suất hoặc năng lực phục vụ của công trình, bộ phận kết cấu công trình đang xem xét và dữ liệu về chi phí quản lý, bảo trì, vận hành khai thác của công trình tương tự đã hoặc đang thực hiện có cùng loại, cấp công trình, quy mô, công suất hoặc năng lực phục vụ để xác định chi phí quản lý, bảo trì, vận hành khai thác. Các dữ liệu về chi phí khi sử dụng cần thực hiện quy đổi, tính toán về thời </w:t>
      </w:r>
      <w:r w:rsidR="00DC0D45" w:rsidRPr="00255B66">
        <w:rPr>
          <w:rFonts w:ascii="Arial" w:hAnsi="Arial" w:cs="Arial"/>
          <w:sz w:val="20"/>
          <w:szCs w:val="20"/>
        </w:rPr>
        <w:t>điểm</w:t>
      </w:r>
      <w:r w:rsidRPr="00255B66">
        <w:rPr>
          <w:rFonts w:ascii="Arial" w:hAnsi="Arial" w:cs="Arial"/>
          <w:sz w:val="20"/>
          <w:szCs w:val="20"/>
        </w:rPr>
        <w:t xml:space="preserve"> lập chi phí, địa bàn xây dựng công trình và </w:t>
      </w:r>
      <w:r w:rsidR="00DC0D45" w:rsidRPr="00255B66">
        <w:rPr>
          <w:rFonts w:ascii="Arial" w:hAnsi="Arial" w:cs="Arial"/>
          <w:sz w:val="20"/>
          <w:szCs w:val="20"/>
        </w:rPr>
        <w:t>điều</w:t>
      </w:r>
      <w:r w:rsidRPr="00255B66">
        <w:rPr>
          <w:rFonts w:ascii="Arial" w:hAnsi="Arial" w:cs="Arial"/>
          <w:sz w:val="20"/>
          <w:szCs w:val="20"/>
        </w:rPr>
        <w:t xml:space="preserve"> chỉnh, bổ sung các chi phí khác nếu có để phù hợp với </w:t>
      </w:r>
      <w:r w:rsidR="00DC0D45" w:rsidRPr="00255B66">
        <w:rPr>
          <w:rFonts w:ascii="Arial" w:hAnsi="Arial" w:cs="Arial"/>
          <w:sz w:val="20"/>
          <w:szCs w:val="20"/>
        </w:rPr>
        <w:t>điều</w:t>
      </w:r>
      <w:r w:rsidRPr="00255B66">
        <w:rPr>
          <w:rFonts w:ascii="Arial" w:hAnsi="Arial" w:cs="Arial"/>
          <w:sz w:val="20"/>
          <w:szCs w:val="20"/>
        </w:rPr>
        <w:t xml:space="preserve"> kiện cụ thể của dự án, công trình;</w:t>
      </w:r>
    </w:p>
    <w:p w14:paraId="139D9D8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đ) Trường hợp cần xác định chi phí quản lý, vận hành khai thác và bảo trì phục vụ đấu thầu lựa chọn nhà đầu tư khi công trình chưa có thiết kế kỹ thuật, thiết kế bảo vẽ thi công, chưa lập được quy trình bảo trì, quy trình vận hành khai thác, không có dữ liệu về chi phí quản lý, bảo trì, vận hành khai thác của công trình tương tự để xác định các chi phí theo quy định tại </w:t>
      </w:r>
      <w:r w:rsidR="00DC0D45" w:rsidRPr="00255B66">
        <w:rPr>
          <w:rFonts w:ascii="Arial" w:hAnsi="Arial" w:cs="Arial"/>
          <w:sz w:val="20"/>
          <w:szCs w:val="20"/>
        </w:rPr>
        <w:t>điểm</w:t>
      </w:r>
      <w:r w:rsidRPr="00255B66">
        <w:rPr>
          <w:rFonts w:ascii="Arial" w:hAnsi="Arial" w:cs="Arial"/>
          <w:sz w:val="20"/>
          <w:szCs w:val="20"/>
        </w:rPr>
        <w:t xml:space="preserve"> a, </w:t>
      </w:r>
      <w:r w:rsidR="00DC0D45" w:rsidRPr="00255B66">
        <w:rPr>
          <w:rFonts w:ascii="Arial" w:hAnsi="Arial" w:cs="Arial"/>
          <w:sz w:val="20"/>
          <w:szCs w:val="20"/>
        </w:rPr>
        <w:t>điểm</w:t>
      </w:r>
      <w:r w:rsidRPr="00255B66">
        <w:rPr>
          <w:rFonts w:ascii="Arial" w:hAnsi="Arial" w:cs="Arial"/>
          <w:sz w:val="20"/>
          <w:szCs w:val="20"/>
        </w:rPr>
        <w:t xml:space="preserve"> b và </w:t>
      </w:r>
      <w:r w:rsidR="00DC0D45" w:rsidRPr="00255B66">
        <w:rPr>
          <w:rFonts w:ascii="Arial" w:hAnsi="Arial" w:cs="Arial"/>
          <w:sz w:val="20"/>
          <w:szCs w:val="20"/>
        </w:rPr>
        <w:t>điểm</w:t>
      </w:r>
      <w:r w:rsidRPr="00255B66">
        <w:rPr>
          <w:rFonts w:ascii="Arial" w:hAnsi="Arial" w:cs="Arial"/>
          <w:sz w:val="20"/>
          <w:szCs w:val="20"/>
        </w:rPr>
        <w:t xml:space="preserve"> d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thì căn cứ dự án đầu tư được duyệt để lập chỉ dẫn kỹ thuật vận hành khai thác, bảo trì công trình. Căn cứ chỉ dẫn kỹ thuật </w:t>
      </w:r>
      <w:r w:rsidR="00DC0D45" w:rsidRPr="00255B66">
        <w:rPr>
          <w:rFonts w:ascii="Arial" w:hAnsi="Arial" w:cs="Arial"/>
          <w:sz w:val="20"/>
          <w:szCs w:val="20"/>
        </w:rPr>
        <w:t>này</w:t>
      </w:r>
      <w:r w:rsidRPr="00255B66">
        <w:rPr>
          <w:rFonts w:ascii="Arial" w:hAnsi="Arial" w:cs="Arial"/>
          <w:sz w:val="20"/>
          <w:szCs w:val="20"/>
        </w:rPr>
        <w:t xml:space="preserve">, thiết kế cơ sở của dự án, loại thiết bị công nghệ vận hành khai thác công trình, chế độ hao mòn, và thời hạn sử dụng thiết bị, thời hạn (tuổi thọ các hạng </w:t>
      </w:r>
      <w:r w:rsidR="00DC0D45" w:rsidRPr="00255B66">
        <w:rPr>
          <w:rFonts w:ascii="Arial" w:hAnsi="Arial" w:cs="Arial"/>
          <w:sz w:val="20"/>
          <w:szCs w:val="20"/>
        </w:rPr>
        <w:t>mục</w:t>
      </w:r>
      <w:r w:rsidRPr="00255B66">
        <w:rPr>
          <w:rFonts w:ascii="Arial" w:hAnsi="Arial" w:cs="Arial"/>
          <w:sz w:val="20"/>
          <w:szCs w:val="20"/>
        </w:rPr>
        <w:t xml:space="preserve"> công trình) để xác định khối lượng công việc cần thực hiện, số lượng, khối lượng và thời </w:t>
      </w:r>
      <w:r w:rsidR="00DC0D45" w:rsidRPr="00255B66">
        <w:rPr>
          <w:rFonts w:ascii="Arial" w:hAnsi="Arial" w:cs="Arial"/>
          <w:sz w:val="20"/>
          <w:szCs w:val="20"/>
        </w:rPr>
        <w:t>điểm</w:t>
      </w:r>
      <w:r w:rsidRPr="00255B66">
        <w:rPr>
          <w:rFonts w:ascii="Arial" w:hAnsi="Arial" w:cs="Arial"/>
          <w:sz w:val="20"/>
          <w:szCs w:val="20"/>
        </w:rPr>
        <w:t xml:space="preserve"> thay thế, bảo trì các loại thiết bị, bộ phận công trình ở giai đoạn vận hành khai thác, bảo trì công trình làm cơ sở xác định chi phí quản lý, vận hành khai thác, bảo trì công trình theo hướng dẫn tại Phụ lục V ban hành kèm theo </w:t>
      </w:r>
      <w:r w:rsidR="00255B66" w:rsidRPr="00255B66">
        <w:rPr>
          <w:rFonts w:ascii="Arial" w:hAnsi="Arial" w:cs="Arial"/>
          <w:sz w:val="20"/>
          <w:szCs w:val="20"/>
        </w:rPr>
        <w:t>Thông tư này</w:t>
      </w:r>
      <w:r w:rsidRPr="00255B66">
        <w:rPr>
          <w:rFonts w:ascii="Arial" w:hAnsi="Arial" w:cs="Arial"/>
          <w:sz w:val="20"/>
          <w:szCs w:val="20"/>
        </w:rPr>
        <w:t>.</w:t>
      </w:r>
    </w:p>
    <w:p w14:paraId="20B09C5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5. Chi phí dự phòng do yếu tố trượt giá trong giai đoạn vận hành khai thác được xác định theo pháp luật về quản lý chi phí xây dựng công trình và pháp luật có liên quan.</w:t>
      </w:r>
    </w:p>
    <w:p w14:paraId="326A386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6. Công tác bảo dưỡng thường xuyên công trình trong giai đoạn bảo hành theo quy định thì không được tính chi phí sửa chữa, thay thế thiết bị hư hỏng do lỗi và thuộc trách nhiệm bảo hành của nhà thầu thi công xây dựng, nhà thầu cung cấp lắp đặt thiết bị. Trong thời gian thực hiện dự án sửa chữa công trình, không tính chi phí bảo dưỡng thường xuyên nếu các công việc </w:t>
      </w:r>
      <w:r w:rsidR="00DC0D45" w:rsidRPr="00255B66">
        <w:rPr>
          <w:rFonts w:ascii="Arial" w:hAnsi="Arial" w:cs="Arial"/>
          <w:sz w:val="20"/>
          <w:szCs w:val="20"/>
        </w:rPr>
        <w:t>này</w:t>
      </w:r>
      <w:r w:rsidRPr="00255B66">
        <w:rPr>
          <w:rFonts w:ascii="Arial" w:hAnsi="Arial" w:cs="Arial"/>
          <w:sz w:val="20"/>
          <w:szCs w:val="20"/>
        </w:rPr>
        <w:t xml:space="preserve"> đã có trong công tác sửa chữa hoặc các hạng </w:t>
      </w:r>
      <w:r w:rsidR="00DC0D45" w:rsidRPr="00255B66">
        <w:rPr>
          <w:rFonts w:ascii="Arial" w:hAnsi="Arial" w:cs="Arial"/>
          <w:sz w:val="20"/>
          <w:szCs w:val="20"/>
        </w:rPr>
        <w:t>mục</w:t>
      </w:r>
      <w:r w:rsidRPr="00255B66">
        <w:rPr>
          <w:rFonts w:ascii="Arial" w:hAnsi="Arial" w:cs="Arial"/>
          <w:sz w:val="20"/>
          <w:szCs w:val="20"/>
        </w:rPr>
        <w:t xml:space="preserve"> không cần bảo dưỡng trong thời gian thực hiện sửa chữa.”</w:t>
      </w:r>
    </w:p>
    <w:p w14:paraId="3001B05D" w14:textId="77777777" w:rsidR="00652B6B" w:rsidRPr="00255B66" w:rsidRDefault="00DC0D45" w:rsidP="001E681A">
      <w:pPr>
        <w:pStyle w:val="normal0"/>
        <w:spacing w:before="120"/>
        <w:rPr>
          <w:rFonts w:ascii="Arial" w:hAnsi="Arial" w:cs="Arial"/>
          <w:sz w:val="20"/>
          <w:szCs w:val="20"/>
        </w:rPr>
      </w:pPr>
      <w:bookmarkStart w:id="122" w:name="dieu_2"/>
      <w:r w:rsidRPr="00255B66">
        <w:rPr>
          <w:rFonts w:ascii="Arial" w:hAnsi="Arial" w:cs="Arial"/>
          <w:b/>
          <w:sz w:val="20"/>
          <w:szCs w:val="20"/>
        </w:rPr>
        <w:t>Điều</w:t>
      </w:r>
      <w:r w:rsidR="009E4F8E" w:rsidRPr="00255B66">
        <w:rPr>
          <w:rFonts w:ascii="Arial" w:hAnsi="Arial" w:cs="Arial"/>
          <w:b/>
          <w:sz w:val="20"/>
          <w:szCs w:val="20"/>
        </w:rPr>
        <w:t xml:space="preserve"> 2. Bổ sung, bãi bỏ, thay thế một số </w:t>
      </w:r>
      <w:r w:rsidRPr="00255B66">
        <w:rPr>
          <w:rFonts w:ascii="Arial" w:hAnsi="Arial" w:cs="Arial"/>
          <w:b/>
          <w:sz w:val="20"/>
          <w:szCs w:val="20"/>
        </w:rPr>
        <w:t>điều</w:t>
      </w:r>
      <w:r w:rsidR="009E4F8E" w:rsidRPr="00255B66">
        <w:rPr>
          <w:rFonts w:ascii="Arial" w:hAnsi="Arial" w:cs="Arial"/>
          <w:b/>
          <w:sz w:val="20"/>
          <w:szCs w:val="20"/>
        </w:rPr>
        <w:t xml:space="preserve">, </w:t>
      </w:r>
      <w:r w:rsidRPr="00255B66">
        <w:rPr>
          <w:rFonts w:ascii="Arial" w:hAnsi="Arial" w:cs="Arial"/>
          <w:b/>
          <w:sz w:val="20"/>
          <w:szCs w:val="20"/>
        </w:rPr>
        <w:t>khoản</w:t>
      </w:r>
      <w:r w:rsidR="009E4F8E" w:rsidRPr="00255B66">
        <w:rPr>
          <w:rFonts w:ascii="Arial" w:hAnsi="Arial" w:cs="Arial"/>
          <w:b/>
          <w:sz w:val="20"/>
          <w:szCs w:val="20"/>
        </w:rPr>
        <w:t xml:space="preserve">, </w:t>
      </w:r>
      <w:r w:rsidRPr="00255B66">
        <w:rPr>
          <w:rFonts w:ascii="Arial" w:hAnsi="Arial" w:cs="Arial"/>
          <w:b/>
          <w:sz w:val="20"/>
          <w:szCs w:val="20"/>
        </w:rPr>
        <w:t>điểm</w:t>
      </w:r>
      <w:r w:rsidR="009E4F8E" w:rsidRPr="00255B66">
        <w:rPr>
          <w:rFonts w:ascii="Arial" w:hAnsi="Arial" w:cs="Arial"/>
          <w:b/>
          <w:sz w:val="20"/>
          <w:szCs w:val="20"/>
        </w:rPr>
        <w:t>, phụ lục của Thông tư số 37/2018/TT-BGTVT ngày 07 tháng 6 năm 2018 của Bộ trưởng Bộ Giao thông vận tải quy định về quản lý, vận hành khai thác và bảo trì công trình đường bộ như sau:</w:t>
      </w:r>
      <w:bookmarkEnd w:id="122"/>
    </w:p>
    <w:p w14:paraId="4BD7B26E" w14:textId="77777777" w:rsidR="00652B6B" w:rsidRPr="00255B66" w:rsidRDefault="00652B6B" w:rsidP="001E681A">
      <w:pPr>
        <w:pStyle w:val="normal0"/>
        <w:spacing w:before="120"/>
        <w:rPr>
          <w:rFonts w:ascii="Arial" w:hAnsi="Arial" w:cs="Arial"/>
          <w:sz w:val="20"/>
          <w:szCs w:val="20"/>
        </w:rPr>
      </w:pPr>
      <w:bookmarkStart w:id="123" w:name="khoan_1_2"/>
      <w:r w:rsidRPr="00255B66">
        <w:rPr>
          <w:rFonts w:ascii="Arial" w:hAnsi="Arial" w:cs="Arial"/>
          <w:sz w:val="20"/>
          <w:szCs w:val="20"/>
        </w:rPr>
        <w:t>1. Bãi bỏ</w:t>
      </w:r>
      <w:bookmarkEnd w:id="123"/>
      <w:r w:rsidRPr="00255B66">
        <w:rPr>
          <w:rFonts w:ascii="Arial" w:hAnsi="Arial" w:cs="Arial"/>
          <w:sz w:val="20"/>
          <w:szCs w:val="20"/>
        </w:rPr>
        <w:t xml:space="preserve"> </w:t>
      </w:r>
      <w:bookmarkStart w:id="124" w:name="dc_52"/>
      <w:r w:rsidR="00DC0D45" w:rsidRPr="00255B66">
        <w:rPr>
          <w:rFonts w:ascii="Arial" w:hAnsi="Arial" w:cs="Arial"/>
          <w:sz w:val="20"/>
          <w:szCs w:val="20"/>
        </w:rPr>
        <w:t>điểm</w:t>
      </w:r>
      <w:r w:rsidR="00261B5C" w:rsidRPr="00255B66">
        <w:rPr>
          <w:rFonts w:ascii="Arial" w:hAnsi="Arial" w:cs="Arial"/>
          <w:sz w:val="20"/>
          <w:szCs w:val="20"/>
        </w:rPr>
        <w:t xml:space="preserve"> c </w:t>
      </w:r>
      <w:r w:rsidR="00DC0D45" w:rsidRPr="00255B66">
        <w:rPr>
          <w:rFonts w:ascii="Arial" w:hAnsi="Arial" w:cs="Arial"/>
          <w:sz w:val="20"/>
          <w:szCs w:val="20"/>
        </w:rPr>
        <w:t>khoản</w:t>
      </w:r>
      <w:r w:rsidR="00261B5C" w:rsidRPr="00255B66">
        <w:rPr>
          <w:rFonts w:ascii="Arial" w:hAnsi="Arial" w:cs="Arial"/>
          <w:sz w:val="20"/>
          <w:szCs w:val="20"/>
        </w:rPr>
        <w:t xml:space="preserve"> 1 </w:t>
      </w:r>
      <w:r w:rsidR="00DC0D45" w:rsidRPr="00255B66">
        <w:rPr>
          <w:rFonts w:ascii="Arial" w:hAnsi="Arial" w:cs="Arial"/>
          <w:sz w:val="20"/>
          <w:szCs w:val="20"/>
        </w:rPr>
        <w:t>Điều</w:t>
      </w:r>
      <w:r w:rsidR="00261B5C" w:rsidRPr="00255B66">
        <w:rPr>
          <w:rFonts w:ascii="Arial" w:hAnsi="Arial" w:cs="Arial"/>
          <w:sz w:val="20"/>
          <w:szCs w:val="20"/>
        </w:rPr>
        <w:t xml:space="preserve"> 5, </w:t>
      </w:r>
      <w:r w:rsidR="00DC0D45" w:rsidRPr="00255B66">
        <w:rPr>
          <w:rFonts w:ascii="Arial" w:hAnsi="Arial" w:cs="Arial"/>
          <w:sz w:val="20"/>
          <w:szCs w:val="20"/>
        </w:rPr>
        <w:t>Điều</w:t>
      </w:r>
      <w:r w:rsidR="00261B5C" w:rsidRPr="00255B66">
        <w:rPr>
          <w:rFonts w:ascii="Arial" w:hAnsi="Arial" w:cs="Arial"/>
          <w:sz w:val="20"/>
          <w:szCs w:val="20"/>
        </w:rPr>
        <w:t xml:space="preserve"> 23, </w:t>
      </w:r>
      <w:r w:rsidR="00DC0D45" w:rsidRPr="00255B66">
        <w:rPr>
          <w:rFonts w:ascii="Arial" w:hAnsi="Arial" w:cs="Arial"/>
          <w:sz w:val="20"/>
          <w:szCs w:val="20"/>
        </w:rPr>
        <w:t>Điều</w:t>
      </w:r>
      <w:r w:rsidR="00261B5C" w:rsidRPr="00255B66">
        <w:rPr>
          <w:rFonts w:ascii="Arial" w:hAnsi="Arial" w:cs="Arial"/>
          <w:sz w:val="20"/>
          <w:szCs w:val="20"/>
        </w:rPr>
        <w:t xml:space="preserve"> 24</w:t>
      </w:r>
      <w:bookmarkEnd w:id="124"/>
      <w:r w:rsidRPr="00255B66">
        <w:rPr>
          <w:rFonts w:ascii="Arial" w:hAnsi="Arial" w:cs="Arial"/>
          <w:sz w:val="20"/>
          <w:szCs w:val="20"/>
        </w:rPr>
        <w:t>.</w:t>
      </w:r>
    </w:p>
    <w:p w14:paraId="2CE50D37" w14:textId="77777777" w:rsidR="00652B6B" w:rsidRPr="00255B66" w:rsidRDefault="00652B6B" w:rsidP="001E681A">
      <w:pPr>
        <w:pStyle w:val="normal0"/>
        <w:spacing w:before="120"/>
        <w:rPr>
          <w:rFonts w:ascii="Arial" w:hAnsi="Arial" w:cs="Arial"/>
          <w:sz w:val="20"/>
          <w:szCs w:val="20"/>
        </w:rPr>
      </w:pPr>
      <w:bookmarkStart w:id="125" w:name="khoan_2_2"/>
      <w:r w:rsidRPr="00255B66">
        <w:rPr>
          <w:rFonts w:ascii="Arial" w:hAnsi="Arial" w:cs="Arial"/>
          <w:sz w:val="20"/>
          <w:szCs w:val="20"/>
        </w:rPr>
        <w:t xml:space="preserve">2. Thay thế các Phụ lục số I, Phụ lục số II, Phụ lục số IV và Phụ lục số V bằng Phụ lục số I, Phụ lục số II, Phụ lục số III và Phụ lục số IV ban hành kèm theo </w:t>
      </w:r>
      <w:r w:rsidR="00255B66" w:rsidRPr="00255B66">
        <w:rPr>
          <w:rFonts w:ascii="Arial" w:hAnsi="Arial" w:cs="Arial"/>
          <w:sz w:val="20"/>
          <w:szCs w:val="20"/>
        </w:rPr>
        <w:t>Thông tư này</w:t>
      </w:r>
      <w:r w:rsidRPr="00255B66">
        <w:rPr>
          <w:rFonts w:ascii="Arial" w:hAnsi="Arial" w:cs="Arial"/>
          <w:sz w:val="20"/>
          <w:szCs w:val="20"/>
        </w:rPr>
        <w:t>.</w:t>
      </w:r>
      <w:bookmarkEnd w:id="125"/>
    </w:p>
    <w:p w14:paraId="6A38B5FE" w14:textId="77777777" w:rsidR="00652B6B" w:rsidRPr="00255B66" w:rsidRDefault="00652B6B" w:rsidP="001E681A">
      <w:pPr>
        <w:pStyle w:val="normal0"/>
        <w:spacing w:before="120"/>
        <w:rPr>
          <w:rFonts w:ascii="Arial" w:hAnsi="Arial" w:cs="Arial"/>
          <w:sz w:val="20"/>
          <w:szCs w:val="20"/>
        </w:rPr>
      </w:pPr>
      <w:bookmarkStart w:id="126" w:name="khoan_3_1"/>
      <w:r w:rsidRPr="00255B66">
        <w:rPr>
          <w:rFonts w:ascii="Arial" w:hAnsi="Arial" w:cs="Arial"/>
          <w:sz w:val="20"/>
          <w:szCs w:val="20"/>
        </w:rPr>
        <w:t xml:space="preserve">3. Bổ sung Phụ lục số VI bằng Phụ lục số V ban hành kèm theo </w:t>
      </w:r>
      <w:r w:rsidR="00255B66" w:rsidRPr="00255B66">
        <w:rPr>
          <w:rFonts w:ascii="Arial" w:hAnsi="Arial" w:cs="Arial"/>
          <w:sz w:val="20"/>
          <w:szCs w:val="20"/>
        </w:rPr>
        <w:t>Thông tư này</w:t>
      </w:r>
      <w:r w:rsidRPr="00255B66">
        <w:rPr>
          <w:rFonts w:ascii="Arial" w:hAnsi="Arial" w:cs="Arial"/>
          <w:sz w:val="20"/>
          <w:szCs w:val="20"/>
        </w:rPr>
        <w:t>.</w:t>
      </w:r>
      <w:bookmarkEnd w:id="126"/>
    </w:p>
    <w:p w14:paraId="1CAAC843" w14:textId="77777777" w:rsidR="00652B6B" w:rsidRPr="00255B66" w:rsidRDefault="00DC0D45" w:rsidP="001E681A">
      <w:pPr>
        <w:pStyle w:val="normal0"/>
        <w:spacing w:before="120"/>
        <w:rPr>
          <w:rFonts w:ascii="Arial" w:hAnsi="Arial" w:cs="Arial"/>
          <w:sz w:val="20"/>
          <w:szCs w:val="20"/>
        </w:rPr>
      </w:pPr>
      <w:bookmarkStart w:id="127" w:name="dieu_3"/>
      <w:r w:rsidRPr="00255B66">
        <w:rPr>
          <w:rFonts w:ascii="Arial" w:hAnsi="Arial" w:cs="Arial"/>
          <w:b/>
          <w:sz w:val="20"/>
          <w:szCs w:val="20"/>
        </w:rPr>
        <w:t>Điều</w:t>
      </w:r>
      <w:r w:rsidR="00652B6B" w:rsidRPr="00255B66">
        <w:rPr>
          <w:rFonts w:ascii="Arial" w:hAnsi="Arial" w:cs="Arial"/>
          <w:b/>
          <w:sz w:val="20"/>
          <w:szCs w:val="20"/>
        </w:rPr>
        <w:t xml:space="preserve"> 3. </w:t>
      </w:r>
      <w:r w:rsidRPr="00255B66">
        <w:rPr>
          <w:rFonts w:ascii="Arial" w:hAnsi="Arial" w:cs="Arial"/>
          <w:b/>
          <w:sz w:val="20"/>
          <w:szCs w:val="20"/>
        </w:rPr>
        <w:t>Điều</w:t>
      </w:r>
      <w:r w:rsidR="00652B6B" w:rsidRPr="00255B66">
        <w:rPr>
          <w:rFonts w:ascii="Arial" w:hAnsi="Arial" w:cs="Arial"/>
          <w:b/>
          <w:sz w:val="20"/>
          <w:szCs w:val="20"/>
        </w:rPr>
        <w:t xml:space="preserve"> </w:t>
      </w:r>
      <w:r w:rsidRPr="00255B66">
        <w:rPr>
          <w:rFonts w:ascii="Arial" w:hAnsi="Arial" w:cs="Arial"/>
          <w:b/>
          <w:sz w:val="20"/>
          <w:szCs w:val="20"/>
        </w:rPr>
        <w:t>khoản</w:t>
      </w:r>
      <w:r w:rsidR="00652B6B" w:rsidRPr="00255B66">
        <w:rPr>
          <w:rFonts w:ascii="Arial" w:hAnsi="Arial" w:cs="Arial"/>
          <w:b/>
          <w:sz w:val="20"/>
          <w:szCs w:val="20"/>
        </w:rPr>
        <w:t xml:space="preserve"> thi hành</w:t>
      </w:r>
      <w:bookmarkEnd w:id="127"/>
    </w:p>
    <w:p w14:paraId="5ED176E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 </w:t>
      </w:r>
      <w:r w:rsidR="00255B66" w:rsidRPr="00255B66">
        <w:rPr>
          <w:rFonts w:ascii="Arial" w:hAnsi="Arial" w:cs="Arial"/>
          <w:sz w:val="20"/>
          <w:szCs w:val="20"/>
        </w:rPr>
        <w:t>Thông tư này</w:t>
      </w:r>
      <w:r w:rsidRPr="00255B66">
        <w:rPr>
          <w:rFonts w:ascii="Arial" w:hAnsi="Arial" w:cs="Arial"/>
          <w:sz w:val="20"/>
          <w:szCs w:val="20"/>
        </w:rPr>
        <w:t xml:space="preserve"> có hiệu lực thi hành kể từ ngày 15 tháng 02 năm 2022.</w:t>
      </w:r>
    </w:p>
    <w:p w14:paraId="24CB371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2. Trường hợp các văn bản viện dẫn tại </w:t>
      </w:r>
      <w:r w:rsidR="00255B66" w:rsidRPr="00255B66">
        <w:rPr>
          <w:rFonts w:ascii="Arial" w:hAnsi="Arial" w:cs="Arial"/>
          <w:sz w:val="20"/>
          <w:szCs w:val="20"/>
        </w:rPr>
        <w:t>Thông tư này</w:t>
      </w:r>
      <w:r w:rsidRPr="00255B66">
        <w:rPr>
          <w:rFonts w:ascii="Arial" w:hAnsi="Arial" w:cs="Arial"/>
          <w:sz w:val="20"/>
          <w:szCs w:val="20"/>
        </w:rPr>
        <w:t xml:space="preserve"> được sửa đổi, bổ sung, thay thế thì áp dụng các quy định tại các văn bản sửa đổi, bổ sung, thay thế đó.</w:t>
      </w:r>
    </w:p>
    <w:p w14:paraId="230E1A0B" w14:textId="77777777" w:rsidR="00652B6B" w:rsidRPr="00255B66" w:rsidRDefault="00652B6B" w:rsidP="001E681A">
      <w:pPr>
        <w:pStyle w:val="normal0"/>
        <w:spacing w:before="120"/>
        <w:rPr>
          <w:rFonts w:ascii="Arial" w:hAnsi="Arial" w:cs="Arial"/>
          <w:sz w:val="20"/>
          <w:szCs w:val="20"/>
          <w:lang w:val="en-US"/>
        </w:rPr>
      </w:pPr>
      <w:r w:rsidRPr="00255B66">
        <w:rPr>
          <w:rFonts w:ascii="Arial" w:hAnsi="Arial" w:cs="Arial"/>
          <w:sz w:val="20"/>
          <w:szCs w:val="20"/>
        </w:rPr>
        <w:t xml:space="preserve">3. Chánh Văn phòng Bộ, Chánh Thanh tra Bộ, các Vụ trưởng, Tổng cục trưởng Tổng cục Đường bộ Việt Nam, Giám đốc Sở Giao thông vận tải, Sở Giao thông vận tải - Xây dựng các tỉnh và thành phố trực thuộc trung ương, Thủ trưởng các cơ quan, tổ chức và cá nhân có liên quan chịu trách nhiệm thi hành </w:t>
      </w:r>
      <w:r w:rsidR="00255B66" w:rsidRPr="00255B66">
        <w:rPr>
          <w:rFonts w:ascii="Arial" w:hAnsi="Arial" w:cs="Arial"/>
          <w:sz w:val="20"/>
          <w:szCs w:val="20"/>
        </w:rPr>
        <w:t>Thông tư này</w:t>
      </w:r>
      <w:r w:rsidRPr="00255B66">
        <w:rPr>
          <w:rFonts w:ascii="Arial" w:hAnsi="Arial" w:cs="Arial"/>
          <w:sz w:val="20"/>
          <w:szCs w:val="20"/>
        </w:rPr>
        <w:t>./.</w:t>
      </w:r>
    </w:p>
    <w:p w14:paraId="6F09EEE9" w14:textId="77777777" w:rsidR="0043365F" w:rsidRPr="00255B66" w:rsidRDefault="0043365F" w:rsidP="001E681A">
      <w:pPr>
        <w:pStyle w:val="normal0"/>
        <w:spacing w:before="120"/>
        <w:rPr>
          <w:rFonts w:ascii="Arial" w:hAnsi="Arial" w:cs="Arial"/>
          <w:sz w:val="20"/>
          <w:szCs w:val="20"/>
          <w:lang w:val="en-US"/>
        </w:rPr>
      </w:pPr>
    </w:p>
    <w:tbl>
      <w:tblPr>
        <w:tblW w:w="0" w:type="auto"/>
        <w:tblLayout w:type="fixed"/>
        <w:tblLook w:val="0000" w:firstRow="0" w:lastRow="0" w:firstColumn="0" w:lastColumn="0" w:noHBand="0" w:noVBand="0"/>
      </w:tblPr>
      <w:tblGrid>
        <w:gridCol w:w="4428"/>
        <w:gridCol w:w="4428"/>
      </w:tblGrid>
      <w:tr w:rsidR="00652B6B" w:rsidRPr="00255B66" w14:paraId="2112CCD2" w14:textId="77777777" w:rsidTr="0043365F">
        <w:tc>
          <w:tcPr>
            <w:tcW w:w="4428" w:type="dxa"/>
          </w:tcPr>
          <w:p w14:paraId="6B1F5575" w14:textId="77777777" w:rsidR="00652B6B" w:rsidRPr="00255B66" w:rsidRDefault="00652B6B" w:rsidP="001E681A">
            <w:pPr>
              <w:pStyle w:val="normal0"/>
              <w:spacing w:before="120"/>
              <w:rPr>
                <w:rFonts w:ascii="Arial" w:hAnsi="Arial" w:cs="Arial"/>
                <w:sz w:val="20"/>
                <w:szCs w:val="20"/>
                <w:lang w:val="en-US"/>
              </w:rPr>
            </w:pPr>
            <w:r w:rsidRPr="00255B66">
              <w:rPr>
                <w:rFonts w:ascii="Arial" w:hAnsi="Arial" w:cs="Arial"/>
                <w:b/>
                <w:i/>
                <w:sz w:val="20"/>
                <w:szCs w:val="20"/>
              </w:rPr>
              <w:br/>
              <w:t>Nơi nhận:</w:t>
            </w:r>
            <w:r w:rsidRPr="00255B66">
              <w:rPr>
                <w:rFonts w:ascii="Arial" w:hAnsi="Arial" w:cs="Arial"/>
                <w:b/>
                <w:i/>
                <w:sz w:val="20"/>
                <w:szCs w:val="20"/>
              </w:rPr>
              <w:br/>
            </w:r>
            <w:r w:rsidRPr="00255B66">
              <w:rPr>
                <w:rFonts w:ascii="Arial" w:hAnsi="Arial" w:cs="Arial"/>
                <w:sz w:val="16"/>
                <w:szCs w:val="16"/>
              </w:rPr>
              <w:t xml:space="preserve">- Như </w:t>
            </w:r>
            <w:r w:rsidR="00DC0D45" w:rsidRPr="00255B66">
              <w:rPr>
                <w:rFonts w:ascii="Arial" w:hAnsi="Arial" w:cs="Arial"/>
                <w:sz w:val="16"/>
                <w:szCs w:val="16"/>
              </w:rPr>
              <w:t>Điều</w:t>
            </w:r>
            <w:r w:rsidRPr="00255B66">
              <w:rPr>
                <w:rFonts w:ascii="Arial" w:hAnsi="Arial" w:cs="Arial"/>
                <w:sz w:val="16"/>
                <w:szCs w:val="16"/>
              </w:rPr>
              <w:t xml:space="preserve"> 3;</w:t>
            </w:r>
            <w:r w:rsidRPr="00255B66">
              <w:rPr>
                <w:rFonts w:ascii="Arial" w:hAnsi="Arial" w:cs="Arial"/>
                <w:sz w:val="16"/>
                <w:szCs w:val="16"/>
              </w:rPr>
              <w:br/>
              <w:t>- Bộ trưởng (để b/c);</w:t>
            </w:r>
            <w:r w:rsidRPr="00255B66">
              <w:rPr>
                <w:rFonts w:ascii="Arial" w:hAnsi="Arial" w:cs="Arial"/>
                <w:sz w:val="16"/>
                <w:szCs w:val="16"/>
              </w:rPr>
              <w:tab/>
            </w:r>
            <w:r w:rsidRPr="00255B66">
              <w:rPr>
                <w:rFonts w:ascii="Arial" w:hAnsi="Arial" w:cs="Arial"/>
                <w:sz w:val="16"/>
                <w:szCs w:val="16"/>
              </w:rPr>
              <w:br/>
              <w:t>- Các Bộ, cơ quan ngang Bộ, cơ quan thuộc Chính phủ</w:t>
            </w:r>
            <w:r w:rsidRPr="00255B66">
              <w:rPr>
                <w:rFonts w:ascii="Arial" w:hAnsi="Arial" w:cs="Arial"/>
                <w:sz w:val="16"/>
                <w:szCs w:val="16"/>
              </w:rPr>
              <w:br/>
              <w:t xml:space="preserve">- UBND các tỉnh, thành phố trực thuộc Trung ương; </w:t>
            </w:r>
            <w:r w:rsidRPr="00255B66">
              <w:rPr>
                <w:rFonts w:ascii="Arial" w:hAnsi="Arial" w:cs="Arial"/>
                <w:sz w:val="16"/>
                <w:szCs w:val="16"/>
              </w:rPr>
              <w:br/>
              <w:t>- Bộ trưởng Bộ Giao thông vận tải (để b/c);</w:t>
            </w:r>
            <w:r w:rsidRPr="00255B66">
              <w:rPr>
                <w:rFonts w:ascii="Arial" w:hAnsi="Arial" w:cs="Arial"/>
                <w:sz w:val="16"/>
                <w:szCs w:val="16"/>
              </w:rPr>
              <w:br/>
              <w:t>- Các Thứ trưởng Bộ Giao thông vận tải;</w:t>
            </w:r>
            <w:r w:rsidRPr="00255B66">
              <w:rPr>
                <w:rFonts w:ascii="Arial" w:hAnsi="Arial" w:cs="Arial"/>
                <w:sz w:val="16"/>
                <w:szCs w:val="16"/>
              </w:rPr>
              <w:br/>
              <w:t>- Cục Kiểm tra văn bản (Bộ Tư pháp);</w:t>
            </w:r>
            <w:r w:rsidRPr="00255B66">
              <w:rPr>
                <w:rFonts w:ascii="Arial" w:hAnsi="Arial" w:cs="Arial"/>
                <w:sz w:val="16"/>
                <w:szCs w:val="16"/>
              </w:rPr>
              <w:br/>
              <w:t>- Công báo; Cổng thông tin điện tử Chính phủ;</w:t>
            </w:r>
            <w:r w:rsidRPr="00255B66">
              <w:rPr>
                <w:rFonts w:ascii="Arial" w:hAnsi="Arial" w:cs="Arial"/>
                <w:sz w:val="16"/>
                <w:szCs w:val="16"/>
              </w:rPr>
              <w:br/>
            </w:r>
            <w:r w:rsidRPr="00255B66">
              <w:rPr>
                <w:rFonts w:ascii="Arial" w:hAnsi="Arial" w:cs="Arial"/>
                <w:i/>
                <w:sz w:val="16"/>
                <w:szCs w:val="16"/>
              </w:rPr>
              <w:t>-</w:t>
            </w:r>
            <w:r w:rsidRPr="00255B66">
              <w:rPr>
                <w:rFonts w:ascii="Arial" w:hAnsi="Arial" w:cs="Arial"/>
                <w:sz w:val="16"/>
                <w:szCs w:val="16"/>
              </w:rPr>
              <w:t xml:space="preserve"> Cổng thông tin điện tử Bộ Giao thông vận tải</w:t>
            </w:r>
            <w:r w:rsidRPr="00255B66">
              <w:rPr>
                <w:rFonts w:ascii="Arial" w:hAnsi="Arial" w:cs="Arial"/>
                <w:sz w:val="16"/>
                <w:szCs w:val="16"/>
              </w:rPr>
              <w:br/>
              <w:t>- Báo Giao thông, Tạp chí Giao thông vận tải;</w:t>
            </w:r>
            <w:r w:rsidRPr="00255B66">
              <w:rPr>
                <w:rFonts w:ascii="Arial" w:hAnsi="Arial" w:cs="Arial"/>
                <w:sz w:val="16"/>
                <w:szCs w:val="16"/>
              </w:rPr>
              <w:br/>
              <w:t>- Lưu: VT,</w:t>
            </w:r>
            <w:r w:rsidR="0043365F" w:rsidRPr="00255B66">
              <w:rPr>
                <w:rFonts w:ascii="Arial" w:hAnsi="Arial" w:cs="Arial"/>
                <w:sz w:val="16"/>
                <w:szCs w:val="16"/>
                <w:lang w:val="en-US"/>
              </w:rPr>
              <w:t xml:space="preserve"> </w:t>
            </w:r>
            <w:r w:rsidRPr="00255B66">
              <w:rPr>
                <w:rFonts w:ascii="Arial" w:hAnsi="Arial" w:cs="Arial"/>
                <w:sz w:val="16"/>
                <w:szCs w:val="16"/>
              </w:rPr>
              <w:t>KCHT.</w:t>
            </w:r>
          </w:p>
        </w:tc>
        <w:tc>
          <w:tcPr>
            <w:tcW w:w="4428" w:type="dxa"/>
          </w:tcPr>
          <w:p w14:paraId="2C1E4A3D"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KT.</w:t>
            </w:r>
            <w:r w:rsidR="0043365F" w:rsidRPr="00255B66">
              <w:rPr>
                <w:rFonts w:ascii="Arial" w:hAnsi="Arial" w:cs="Arial"/>
                <w:b/>
                <w:sz w:val="20"/>
                <w:szCs w:val="20"/>
                <w:lang w:val="en-US"/>
              </w:rPr>
              <w:t xml:space="preserve"> </w:t>
            </w:r>
            <w:r w:rsidRPr="00255B66">
              <w:rPr>
                <w:rFonts w:ascii="Arial" w:hAnsi="Arial" w:cs="Arial"/>
                <w:b/>
                <w:sz w:val="20"/>
                <w:szCs w:val="20"/>
              </w:rPr>
              <w:t>BỘ TRƯỞNG</w:t>
            </w:r>
            <w:r w:rsidRPr="00255B66">
              <w:rPr>
                <w:rFonts w:ascii="Arial" w:hAnsi="Arial" w:cs="Arial"/>
                <w:b/>
                <w:sz w:val="20"/>
                <w:szCs w:val="20"/>
              </w:rPr>
              <w:br/>
              <w:t>THỨ TRƯỞNG</w:t>
            </w:r>
            <w:r w:rsidRPr="00255B66">
              <w:rPr>
                <w:rFonts w:ascii="Arial" w:hAnsi="Arial" w:cs="Arial"/>
                <w:b/>
                <w:sz w:val="20"/>
                <w:szCs w:val="20"/>
              </w:rPr>
              <w:br/>
            </w:r>
            <w:r w:rsidRPr="00255B66">
              <w:rPr>
                <w:rFonts w:ascii="Arial" w:hAnsi="Arial" w:cs="Arial"/>
                <w:b/>
                <w:sz w:val="20"/>
                <w:szCs w:val="20"/>
              </w:rPr>
              <w:br/>
            </w:r>
            <w:r w:rsidRPr="00255B66">
              <w:rPr>
                <w:rFonts w:ascii="Arial" w:hAnsi="Arial" w:cs="Arial"/>
                <w:b/>
                <w:sz w:val="20"/>
                <w:szCs w:val="20"/>
              </w:rPr>
              <w:br/>
            </w:r>
            <w:r w:rsidRPr="00255B66">
              <w:rPr>
                <w:rFonts w:ascii="Arial" w:hAnsi="Arial" w:cs="Arial"/>
                <w:b/>
                <w:sz w:val="20"/>
                <w:szCs w:val="20"/>
              </w:rPr>
              <w:br/>
            </w:r>
            <w:r w:rsidRPr="00255B66">
              <w:rPr>
                <w:rFonts w:ascii="Arial" w:hAnsi="Arial" w:cs="Arial"/>
                <w:b/>
                <w:sz w:val="20"/>
                <w:szCs w:val="20"/>
              </w:rPr>
              <w:br/>
              <w:t>Lê Đình Thọ</w:t>
            </w:r>
          </w:p>
        </w:tc>
      </w:tr>
    </w:tbl>
    <w:p w14:paraId="694852C7" w14:textId="77777777" w:rsidR="00652B6B" w:rsidRPr="00255B66" w:rsidRDefault="00652B6B" w:rsidP="001E681A">
      <w:pPr>
        <w:pStyle w:val="normal0"/>
        <w:spacing w:before="120"/>
        <w:rPr>
          <w:rFonts w:ascii="Arial" w:hAnsi="Arial" w:cs="Arial"/>
          <w:sz w:val="20"/>
          <w:szCs w:val="20"/>
        </w:rPr>
      </w:pPr>
    </w:p>
    <w:p w14:paraId="169C88DE" w14:textId="77777777" w:rsidR="00652B6B" w:rsidRPr="00255B66" w:rsidRDefault="00652B6B" w:rsidP="001E681A">
      <w:pPr>
        <w:pStyle w:val="normal0"/>
        <w:spacing w:before="120"/>
        <w:jc w:val="center"/>
        <w:rPr>
          <w:rFonts w:ascii="Arial" w:hAnsi="Arial" w:cs="Arial"/>
        </w:rPr>
      </w:pPr>
      <w:bookmarkStart w:id="128" w:name="chuong_pl_1"/>
      <w:r w:rsidRPr="00255B66">
        <w:rPr>
          <w:rFonts w:ascii="Arial" w:hAnsi="Arial" w:cs="Arial"/>
          <w:b/>
        </w:rPr>
        <w:t>PHỤ LỤC I</w:t>
      </w:r>
      <w:bookmarkEnd w:id="128"/>
    </w:p>
    <w:p w14:paraId="0E3B67B2" w14:textId="77777777" w:rsidR="00652B6B" w:rsidRPr="00255B66" w:rsidRDefault="009E4F8E" w:rsidP="001E681A">
      <w:pPr>
        <w:pStyle w:val="normal0"/>
        <w:spacing w:before="120"/>
        <w:jc w:val="center"/>
        <w:rPr>
          <w:rFonts w:ascii="Arial" w:hAnsi="Arial" w:cs="Arial"/>
          <w:sz w:val="20"/>
          <w:szCs w:val="20"/>
        </w:rPr>
      </w:pPr>
      <w:bookmarkStart w:id="129" w:name="chuong_pl_1_name"/>
      <w:r w:rsidRPr="00255B66">
        <w:rPr>
          <w:rFonts w:ascii="Arial" w:hAnsi="Arial" w:cs="Arial"/>
          <w:sz w:val="20"/>
          <w:szCs w:val="20"/>
        </w:rPr>
        <w:t>CÔNG TRÌNH ĐƯỜNG BỘ PHẢI QUAN TRẮC TRONG QUÁ TRÌNH KHAI THÁC, SỬ DỤNG</w:t>
      </w:r>
      <w:bookmarkEnd w:id="129"/>
      <w:r w:rsidR="00652B6B" w:rsidRPr="00255B66">
        <w:rPr>
          <w:rFonts w:ascii="Arial" w:hAnsi="Arial" w:cs="Arial"/>
          <w:sz w:val="20"/>
          <w:szCs w:val="20"/>
        </w:rPr>
        <w:br/>
      </w:r>
      <w:r w:rsidR="00652B6B" w:rsidRPr="00255B66">
        <w:rPr>
          <w:rFonts w:ascii="Arial" w:hAnsi="Arial" w:cs="Arial"/>
          <w:i/>
          <w:sz w:val="20"/>
          <w:szCs w:val="20"/>
        </w:rPr>
        <w:t>(Ban hành kèm theo Thông tư số 41/2021/TT-BGTVT ngày 31 tháng 12 năm 2021 của Bộ trưởng Bộ Giao thông vận tải)</w:t>
      </w:r>
    </w:p>
    <w:tbl>
      <w:tblPr>
        <w:tblW w:w="5000" w:type="pct"/>
        <w:tblCellMar>
          <w:left w:w="0" w:type="dxa"/>
          <w:right w:w="0" w:type="dxa"/>
        </w:tblCellMar>
        <w:tblLook w:val="0000" w:firstRow="0" w:lastRow="0" w:firstColumn="0" w:lastColumn="0" w:noHBand="0" w:noVBand="0"/>
      </w:tblPr>
      <w:tblGrid>
        <w:gridCol w:w="585"/>
        <w:gridCol w:w="2145"/>
        <w:gridCol w:w="2219"/>
        <w:gridCol w:w="4132"/>
      </w:tblGrid>
      <w:tr w:rsidR="00652B6B" w:rsidRPr="00255B66" w14:paraId="53EFA117" w14:textId="77777777" w:rsidTr="0043365F">
        <w:tc>
          <w:tcPr>
            <w:tcW w:w="322" w:type="pct"/>
            <w:tcBorders>
              <w:top w:val="single" w:sz="4" w:space="0" w:color="000000"/>
              <w:left w:val="single" w:sz="4" w:space="0" w:color="000000"/>
              <w:bottom w:val="nil"/>
              <w:right w:val="nil"/>
            </w:tcBorders>
            <w:shd w:val="clear" w:color="auto" w:fill="FFFFFF"/>
          </w:tcPr>
          <w:p w14:paraId="1805D03D"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TT</w:t>
            </w:r>
          </w:p>
        </w:tc>
        <w:tc>
          <w:tcPr>
            <w:tcW w:w="2403" w:type="pct"/>
            <w:gridSpan w:val="2"/>
            <w:tcBorders>
              <w:top w:val="single" w:sz="4" w:space="0" w:color="000000"/>
              <w:left w:val="single" w:sz="4" w:space="0" w:color="000000"/>
              <w:bottom w:val="nil"/>
              <w:right w:val="nil"/>
            </w:tcBorders>
            <w:shd w:val="clear" w:color="auto" w:fill="FFFFFF"/>
          </w:tcPr>
          <w:p w14:paraId="32126CF5"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Loại công trình</w:t>
            </w:r>
          </w:p>
        </w:tc>
        <w:tc>
          <w:tcPr>
            <w:tcW w:w="2275" w:type="pct"/>
            <w:tcBorders>
              <w:top w:val="single" w:sz="4" w:space="0" w:color="000000"/>
              <w:left w:val="single" w:sz="4" w:space="0" w:color="000000"/>
              <w:bottom w:val="nil"/>
              <w:right w:val="single" w:sz="4" w:space="0" w:color="000000"/>
            </w:tcBorders>
            <w:shd w:val="clear" w:color="auto" w:fill="FFFFFF"/>
          </w:tcPr>
          <w:p w14:paraId="07EAC0B5" w14:textId="77777777" w:rsidR="00652B6B" w:rsidRPr="00255B66" w:rsidRDefault="00652B6B" w:rsidP="001E681A">
            <w:pPr>
              <w:pStyle w:val="normal0"/>
              <w:spacing w:before="120"/>
              <w:jc w:val="center"/>
              <w:rPr>
                <w:rFonts w:ascii="Arial" w:hAnsi="Arial" w:cs="Arial"/>
                <w:sz w:val="20"/>
                <w:szCs w:val="20"/>
                <w:vertAlign w:val="superscript"/>
              </w:rPr>
            </w:pPr>
            <w:r w:rsidRPr="00255B66">
              <w:rPr>
                <w:rFonts w:ascii="Arial" w:hAnsi="Arial" w:cs="Arial"/>
                <w:b/>
                <w:sz w:val="20"/>
                <w:szCs w:val="20"/>
              </w:rPr>
              <w:t>Cấp công trình</w:t>
            </w:r>
            <w:r w:rsidRPr="00255B66">
              <w:rPr>
                <w:rFonts w:ascii="Arial" w:hAnsi="Arial" w:cs="Arial"/>
                <w:b/>
                <w:sz w:val="20"/>
                <w:szCs w:val="20"/>
                <w:vertAlign w:val="superscript"/>
              </w:rPr>
              <w:t>(1)</w:t>
            </w:r>
          </w:p>
        </w:tc>
      </w:tr>
      <w:tr w:rsidR="00652B6B" w:rsidRPr="00255B66" w14:paraId="6243E221" w14:textId="77777777" w:rsidTr="0043365F">
        <w:tc>
          <w:tcPr>
            <w:tcW w:w="322" w:type="pct"/>
            <w:tcBorders>
              <w:top w:val="single" w:sz="4" w:space="0" w:color="000000"/>
              <w:left w:val="single" w:sz="4" w:space="0" w:color="000000"/>
              <w:bottom w:val="nil"/>
              <w:right w:val="nil"/>
            </w:tcBorders>
            <w:shd w:val="clear" w:color="auto" w:fill="FFFFFF"/>
            <w:vAlign w:val="center"/>
          </w:tcPr>
          <w:p w14:paraId="2B03D82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w:t>
            </w:r>
          </w:p>
        </w:tc>
        <w:tc>
          <w:tcPr>
            <w:tcW w:w="2403" w:type="pct"/>
            <w:gridSpan w:val="2"/>
            <w:tcBorders>
              <w:top w:val="single" w:sz="4" w:space="0" w:color="000000"/>
              <w:left w:val="single" w:sz="4" w:space="0" w:color="000000"/>
              <w:bottom w:val="nil"/>
              <w:right w:val="nil"/>
            </w:tcBorders>
            <w:shd w:val="clear" w:color="auto" w:fill="FFFFFF"/>
          </w:tcPr>
          <w:p w14:paraId="4D893AF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Công trình khi xảy ra sự cố có thể dẫn tới thảm họa</w:t>
            </w:r>
          </w:p>
        </w:tc>
        <w:tc>
          <w:tcPr>
            <w:tcW w:w="2275" w:type="pct"/>
            <w:tcBorders>
              <w:top w:val="single" w:sz="4" w:space="0" w:color="000000"/>
              <w:left w:val="single" w:sz="4" w:space="0" w:color="000000"/>
              <w:bottom w:val="nil"/>
              <w:right w:val="single" w:sz="4" w:space="0" w:color="000000"/>
            </w:tcBorders>
            <w:shd w:val="clear" w:color="auto" w:fill="FFFFFF"/>
          </w:tcPr>
          <w:p w14:paraId="24A82944" w14:textId="77777777" w:rsidR="00652B6B" w:rsidRPr="00255B66" w:rsidRDefault="00652B6B" w:rsidP="001E681A">
            <w:pPr>
              <w:pStyle w:val="normal0"/>
              <w:spacing w:before="120"/>
              <w:rPr>
                <w:rFonts w:ascii="Arial" w:hAnsi="Arial" w:cs="Arial"/>
                <w:sz w:val="20"/>
                <w:szCs w:val="20"/>
              </w:rPr>
            </w:pPr>
          </w:p>
        </w:tc>
      </w:tr>
      <w:tr w:rsidR="00652B6B" w:rsidRPr="00255B66" w14:paraId="3626E462" w14:textId="77777777" w:rsidTr="0043365F">
        <w:trPr>
          <w:cantSplit/>
        </w:trPr>
        <w:tc>
          <w:tcPr>
            <w:tcW w:w="322" w:type="pct"/>
            <w:vMerge w:val="restart"/>
            <w:tcBorders>
              <w:top w:val="single" w:sz="4" w:space="0" w:color="000000"/>
              <w:left w:val="single" w:sz="4" w:space="0" w:color="000000"/>
              <w:bottom w:val="nil"/>
              <w:right w:val="nil"/>
            </w:tcBorders>
            <w:shd w:val="clear" w:color="auto" w:fill="FFFFFF"/>
            <w:vAlign w:val="center"/>
          </w:tcPr>
          <w:p w14:paraId="6146F051"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2</w:t>
            </w:r>
          </w:p>
        </w:tc>
        <w:tc>
          <w:tcPr>
            <w:tcW w:w="1181" w:type="pct"/>
            <w:vMerge w:val="restart"/>
            <w:tcBorders>
              <w:top w:val="single" w:sz="4" w:space="0" w:color="000000"/>
              <w:left w:val="single" w:sz="4" w:space="0" w:color="000000"/>
              <w:bottom w:val="nil"/>
              <w:right w:val="nil"/>
            </w:tcBorders>
            <w:shd w:val="clear" w:color="auto" w:fill="FFFFFF"/>
            <w:vAlign w:val="center"/>
          </w:tcPr>
          <w:p w14:paraId="797E359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Công trình đường bộ ngoài đô thị</w:t>
            </w:r>
          </w:p>
        </w:tc>
        <w:tc>
          <w:tcPr>
            <w:tcW w:w="1222" w:type="pct"/>
            <w:tcBorders>
              <w:top w:val="single" w:sz="4" w:space="0" w:color="000000"/>
              <w:left w:val="single" w:sz="4" w:space="0" w:color="000000"/>
              <w:bottom w:val="nil"/>
              <w:right w:val="nil"/>
            </w:tcBorders>
            <w:shd w:val="clear" w:color="auto" w:fill="FFFFFF"/>
          </w:tcPr>
          <w:p w14:paraId="79DA6D0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Cầu đường bộ</w:t>
            </w:r>
          </w:p>
        </w:tc>
        <w:tc>
          <w:tcPr>
            <w:tcW w:w="2275" w:type="pct"/>
            <w:tcBorders>
              <w:top w:val="single" w:sz="4" w:space="0" w:color="000000"/>
              <w:left w:val="single" w:sz="4" w:space="0" w:color="000000"/>
              <w:bottom w:val="nil"/>
              <w:right w:val="single" w:sz="4" w:space="0" w:color="000000"/>
            </w:tcBorders>
            <w:shd w:val="clear" w:color="auto" w:fill="FFFFFF"/>
          </w:tcPr>
          <w:p w14:paraId="4B95353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Cấp đặc biệt, cấp I</w:t>
            </w:r>
          </w:p>
        </w:tc>
      </w:tr>
      <w:tr w:rsidR="00652B6B" w:rsidRPr="00255B66" w14:paraId="18FD42D0" w14:textId="77777777" w:rsidTr="0043365F">
        <w:trPr>
          <w:cantSplit/>
        </w:trPr>
        <w:tc>
          <w:tcPr>
            <w:tcW w:w="322" w:type="pct"/>
            <w:vMerge/>
            <w:tcBorders>
              <w:top w:val="single" w:sz="4" w:space="0" w:color="000000"/>
              <w:left w:val="single" w:sz="4" w:space="0" w:color="000000"/>
              <w:bottom w:val="nil"/>
              <w:right w:val="nil"/>
            </w:tcBorders>
            <w:shd w:val="clear" w:color="auto" w:fill="FFFFFF"/>
            <w:vAlign w:val="center"/>
          </w:tcPr>
          <w:p w14:paraId="0D144AF0" w14:textId="77777777" w:rsidR="00652B6B" w:rsidRPr="00255B66" w:rsidRDefault="00652B6B" w:rsidP="001E681A">
            <w:pPr>
              <w:pStyle w:val="normal0"/>
              <w:spacing w:before="120"/>
              <w:rPr>
                <w:rFonts w:ascii="Arial" w:hAnsi="Arial" w:cs="Arial"/>
                <w:sz w:val="20"/>
                <w:szCs w:val="20"/>
              </w:rPr>
            </w:pPr>
          </w:p>
        </w:tc>
        <w:tc>
          <w:tcPr>
            <w:tcW w:w="1181" w:type="pct"/>
            <w:vMerge/>
            <w:tcBorders>
              <w:top w:val="single" w:sz="4" w:space="0" w:color="000000"/>
              <w:left w:val="single" w:sz="4" w:space="0" w:color="000000"/>
              <w:bottom w:val="nil"/>
              <w:right w:val="nil"/>
            </w:tcBorders>
            <w:shd w:val="clear" w:color="auto" w:fill="FFFFFF"/>
            <w:vAlign w:val="center"/>
          </w:tcPr>
          <w:p w14:paraId="5E8B89AA" w14:textId="77777777" w:rsidR="00652B6B" w:rsidRPr="00255B66" w:rsidRDefault="00652B6B" w:rsidP="001E681A">
            <w:pPr>
              <w:pStyle w:val="normal0"/>
              <w:spacing w:before="120"/>
              <w:rPr>
                <w:rFonts w:ascii="Arial" w:hAnsi="Arial" w:cs="Arial"/>
                <w:sz w:val="20"/>
                <w:szCs w:val="20"/>
              </w:rPr>
            </w:pPr>
          </w:p>
        </w:tc>
        <w:tc>
          <w:tcPr>
            <w:tcW w:w="1222" w:type="pct"/>
            <w:tcBorders>
              <w:top w:val="single" w:sz="4" w:space="0" w:color="000000"/>
              <w:left w:val="single" w:sz="4" w:space="0" w:color="000000"/>
              <w:bottom w:val="nil"/>
              <w:right w:val="nil"/>
            </w:tcBorders>
            <w:shd w:val="clear" w:color="auto" w:fill="FFFFFF"/>
          </w:tcPr>
          <w:p w14:paraId="2A2D2C9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Cầu đường bộ có kết cấu nhịp dây văng, dây võng</w:t>
            </w:r>
          </w:p>
        </w:tc>
        <w:tc>
          <w:tcPr>
            <w:tcW w:w="2275" w:type="pct"/>
            <w:tcBorders>
              <w:top w:val="single" w:sz="4" w:space="0" w:color="000000"/>
              <w:left w:val="single" w:sz="4" w:space="0" w:color="000000"/>
              <w:bottom w:val="nil"/>
              <w:right w:val="single" w:sz="4" w:space="0" w:color="000000"/>
            </w:tcBorders>
            <w:shd w:val="clear" w:color="auto" w:fill="FFFFFF"/>
            <w:vAlign w:val="center"/>
          </w:tcPr>
          <w:p w14:paraId="2214F4B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Cấp đặc biệt, cấp I và cấp II</w:t>
            </w:r>
          </w:p>
        </w:tc>
      </w:tr>
      <w:tr w:rsidR="00652B6B" w:rsidRPr="00255B66" w14:paraId="5113C36D" w14:textId="77777777" w:rsidTr="0043365F">
        <w:trPr>
          <w:cantSplit/>
        </w:trPr>
        <w:tc>
          <w:tcPr>
            <w:tcW w:w="322" w:type="pct"/>
            <w:vMerge/>
            <w:tcBorders>
              <w:top w:val="single" w:sz="4" w:space="0" w:color="000000"/>
              <w:left w:val="single" w:sz="4" w:space="0" w:color="000000"/>
              <w:bottom w:val="nil"/>
              <w:right w:val="nil"/>
            </w:tcBorders>
            <w:shd w:val="clear" w:color="auto" w:fill="FFFFFF"/>
            <w:vAlign w:val="center"/>
          </w:tcPr>
          <w:p w14:paraId="46F8E4BA" w14:textId="77777777" w:rsidR="00652B6B" w:rsidRPr="00255B66" w:rsidRDefault="00652B6B" w:rsidP="001E681A">
            <w:pPr>
              <w:pStyle w:val="normal0"/>
              <w:spacing w:before="120"/>
              <w:rPr>
                <w:rFonts w:ascii="Arial" w:hAnsi="Arial" w:cs="Arial"/>
                <w:sz w:val="20"/>
                <w:szCs w:val="20"/>
              </w:rPr>
            </w:pPr>
          </w:p>
        </w:tc>
        <w:tc>
          <w:tcPr>
            <w:tcW w:w="1181" w:type="pct"/>
            <w:vMerge/>
            <w:tcBorders>
              <w:top w:val="single" w:sz="4" w:space="0" w:color="000000"/>
              <w:left w:val="single" w:sz="4" w:space="0" w:color="000000"/>
              <w:bottom w:val="nil"/>
              <w:right w:val="nil"/>
            </w:tcBorders>
            <w:shd w:val="clear" w:color="auto" w:fill="FFFFFF"/>
            <w:vAlign w:val="center"/>
          </w:tcPr>
          <w:p w14:paraId="556B9221" w14:textId="77777777" w:rsidR="00652B6B" w:rsidRPr="00255B66" w:rsidRDefault="00652B6B" w:rsidP="001E681A">
            <w:pPr>
              <w:pStyle w:val="normal0"/>
              <w:spacing w:before="120"/>
              <w:rPr>
                <w:rFonts w:ascii="Arial" w:hAnsi="Arial" w:cs="Arial"/>
                <w:sz w:val="20"/>
                <w:szCs w:val="20"/>
              </w:rPr>
            </w:pPr>
          </w:p>
        </w:tc>
        <w:tc>
          <w:tcPr>
            <w:tcW w:w="1222" w:type="pct"/>
            <w:tcBorders>
              <w:top w:val="single" w:sz="4" w:space="0" w:color="000000"/>
              <w:left w:val="single" w:sz="4" w:space="0" w:color="000000"/>
              <w:bottom w:val="nil"/>
              <w:right w:val="nil"/>
            </w:tcBorders>
            <w:shd w:val="clear" w:color="auto" w:fill="FFFFFF"/>
          </w:tcPr>
          <w:p w14:paraId="1AD1DEA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Hầm đường bộ</w:t>
            </w:r>
          </w:p>
        </w:tc>
        <w:tc>
          <w:tcPr>
            <w:tcW w:w="2275" w:type="pct"/>
            <w:tcBorders>
              <w:top w:val="single" w:sz="4" w:space="0" w:color="000000"/>
              <w:left w:val="single" w:sz="4" w:space="0" w:color="000000"/>
              <w:bottom w:val="nil"/>
              <w:right w:val="single" w:sz="4" w:space="0" w:color="000000"/>
            </w:tcBorders>
            <w:shd w:val="clear" w:color="auto" w:fill="FFFFFF"/>
          </w:tcPr>
          <w:p w14:paraId="0058286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Cấp đặc biệt, cấp I</w:t>
            </w:r>
          </w:p>
        </w:tc>
      </w:tr>
      <w:tr w:rsidR="00652B6B" w:rsidRPr="00255B66" w14:paraId="2CDF698C" w14:textId="77777777" w:rsidTr="0043365F">
        <w:trPr>
          <w:cantSplit/>
        </w:trPr>
        <w:tc>
          <w:tcPr>
            <w:tcW w:w="322" w:type="pct"/>
            <w:vMerge/>
            <w:tcBorders>
              <w:top w:val="single" w:sz="4" w:space="0" w:color="000000"/>
              <w:left w:val="single" w:sz="4" w:space="0" w:color="000000"/>
              <w:bottom w:val="nil"/>
              <w:right w:val="nil"/>
            </w:tcBorders>
            <w:shd w:val="clear" w:color="auto" w:fill="FFFFFF"/>
            <w:vAlign w:val="center"/>
          </w:tcPr>
          <w:p w14:paraId="7E3D00AA" w14:textId="77777777" w:rsidR="00652B6B" w:rsidRPr="00255B66" w:rsidRDefault="00652B6B" w:rsidP="001E681A">
            <w:pPr>
              <w:pStyle w:val="normal0"/>
              <w:spacing w:before="120"/>
              <w:rPr>
                <w:rFonts w:ascii="Arial" w:hAnsi="Arial" w:cs="Arial"/>
                <w:sz w:val="20"/>
                <w:szCs w:val="20"/>
              </w:rPr>
            </w:pPr>
          </w:p>
        </w:tc>
        <w:tc>
          <w:tcPr>
            <w:tcW w:w="1181" w:type="pct"/>
            <w:vMerge/>
            <w:tcBorders>
              <w:top w:val="single" w:sz="4" w:space="0" w:color="000000"/>
              <w:left w:val="single" w:sz="4" w:space="0" w:color="000000"/>
              <w:bottom w:val="nil"/>
              <w:right w:val="nil"/>
            </w:tcBorders>
            <w:shd w:val="clear" w:color="auto" w:fill="FFFFFF"/>
            <w:vAlign w:val="center"/>
          </w:tcPr>
          <w:p w14:paraId="054F80B5" w14:textId="77777777" w:rsidR="00652B6B" w:rsidRPr="00255B66" w:rsidRDefault="00652B6B" w:rsidP="001E681A">
            <w:pPr>
              <w:pStyle w:val="normal0"/>
              <w:spacing w:before="120"/>
              <w:rPr>
                <w:rFonts w:ascii="Arial" w:hAnsi="Arial" w:cs="Arial"/>
                <w:sz w:val="20"/>
                <w:szCs w:val="20"/>
              </w:rPr>
            </w:pPr>
          </w:p>
        </w:tc>
        <w:tc>
          <w:tcPr>
            <w:tcW w:w="1222" w:type="pct"/>
            <w:tcBorders>
              <w:top w:val="single" w:sz="4" w:space="0" w:color="000000"/>
              <w:left w:val="single" w:sz="4" w:space="0" w:color="000000"/>
              <w:bottom w:val="nil"/>
              <w:right w:val="nil"/>
            </w:tcBorders>
            <w:shd w:val="clear" w:color="auto" w:fill="FFFFFF"/>
          </w:tcPr>
          <w:p w14:paraId="5609587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Hầm đường bộ vượt biển, sông</w:t>
            </w:r>
          </w:p>
        </w:tc>
        <w:tc>
          <w:tcPr>
            <w:tcW w:w="2275" w:type="pct"/>
            <w:tcBorders>
              <w:top w:val="single" w:sz="4" w:space="0" w:color="000000"/>
              <w:left w:val="single" w:sz="4" w:space="0" w:color="000000"/>
              <w:bottom w:val="nil"/>
              <w:right w:val="single" w:sz="4" w:space="0" w:color="000000"/>
            </w:tcBorders>
            <w:shd w:val="clear" w:color="auto" w:fill="FFFFFF"/>
            <w:vAlign w:val="center"/>
          </w:tcPr>
          <w:p w14:paraId="3F94070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Cấp đặc biệt, cấp I và cấp II</w:t>
            </w:r>
          </w:p>
        </w:tc>
      </w:tr>
      <w:tr w:rsidR="00652B6B" w:rsidRPr="00255B66" w14:paraId="362DA214" w14:textId="77777777" w:rsidTr="0043365F">
        <w:tc>
          <w:tcPr>
            <w:tcW w:w="322" w:type="pct"/>
            <w:tcBorders>
              <w:top w:val="single" w:sz="4" w:space="0" w:color="000000"/>
              <w:left w:val="single" w:sz="4" w:space="0" w:color="000000"/>
              <w:bottom w:val="nil"/>
              <w:right w:val="nil"/>
            </w:tcBorders>
            <w:shd w:val="clear" w:color="auto" w:fill="FFFFFF"/>
            <w:vAlign w:val="center"/>
          </w:tcPr>
          <w:p w14:paraId="11E0E1F3"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3</w:t>
            </w:r>
          </w:p>
        </w:tc>
        <w:tc>
          <w:tcPr>
            <w:tcW w:w="4678" w:type="pct"/>
            <w:gridSpan w:val="3"/>
            <w:tcBorders>
              <w:top w:val="single" w:sz="4" w:space="0" w:color="000000"/>
              <w:left w:val="single" w:sz="4" w:space="0" w:color="000000"/>
              <w:bottom w:val="nil"/>
              <w:right w:val="single" w:sz="4" w:space="0" w:color="000000"/>
            </w:tcBorders>
            <w:shd w:val="clear" w:color="auto" w:fill="FFFFFF"/>
          </w:tcPr>
          <w:p w14:paraId="7B48E2B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Công trình có dấu hiệu lún, nghiêng, nứt và các dấu hiệu bất thường khác có khả năng gây sập đổ, mất an toàn trong quá trình khai thác sử dụng</w:t>
            </w:r>
          </w:p>
        </w:tc>
      </w:tr>
      <w:tr w:rsidR="00652B6B" w:rsidRPr="00255B66" w14:paraId="260BBA61" w14:textId="77777777" w:rsidTr="0043365F">
        <w:tc>
          <w:tcPr>
            <w:tcW w:w="322" w:type="pct"/>
            <w:tcBorders>
              <w:top w:val="single" w:sz="4" w:space="0" w:color="000000"/>
              <w:left w:val="single" w:sz="4" w:space="0" w:color="000000"/>
              <w:bottom w:val="single" w:sz="4" w:space="0" w:color="000000"/>
              <w:right w:val="nil"/>
            </w:tcBorders>
            <w:shd w:val="clear" w:color="auto" w:fill="FFFFFF"/>
          </w:tcPr>
          <w:p w14:paraId="0FAFA3D3"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4</w:t>
            </w:r>
          </w:p>
        </w:tc>
        <w:tc>
          <w:tcPr>
            <w:tcW w:w="4678" w:type="pct"/>
            <w:gridSpan w:val="3"/>
            <w:tcBorders>
              <w:top w:val="single" w:sz="4" w:space="0" w:color="000000"/>
              <w:left w:val="single" w:sz="4" w:space="0" w:color="000000"/>
              <w:bottom w:val="single" w:sz="4" w:space="0" w:color="000000"/>
              <w:right w:val="single" w:sz="4" w:space="0" w:color="000000"/>
            </w:tcBorders>
            <w:shd w:val="clear" w:color="auto" w:fill="FFFFFF"/>
          </w:tcPr>
          <w:p w14:paraId="602C7ED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Theo yêu cầu của Chủ đầu tư, chủ sở hữu hoặc người quản lý sử dụng</w:t>
            </w:r>
          </w:p>
        </w:tc>
      </w:tr>
    </w:tbl>
    <w:p w14:paraId="2AF9E9C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b/>
          <w:i/>
          <w:sz w:val="20"/>
          <w:szCs w:val="20"/>
        </w:rPr>
        <w:t>Ghi chú:</w:t>
      </w:r>
      <w:r w:rsidRPr="00255B66">
        <w:rPr>
          <w:rFonts w:ascii="Arial" w:hAnsi="Arial" w:cs="Arial"/>
          <w:sz w:val="20"/>
          <w:szCs w:val="20"/>
        </w:rPr>
        <w:t xml:space="preserve"> </w:t>
      </w:r>
      <w:r w:rsidRPr="00255B66">
        <w:rPr>
          <w:rFonts w:ascii="Arial" w:hAnsi="Arial" w:cs="Arial"/>
          <w:i/>
          <w:sz w:val="20"/>
          <w:szCs w:val="20"/>
        </w:rPr>
        <w:t>Cấp công trình xác định theo quy định của Bộ Xây dựng quy định về phân cấp công trình xây dựng và hướng dẫn áp dụng trong quản lý hoạt động xây dựng.</w:t>
      </w:r>
    </w:p>
    <w:p w14:paraId="5089C577" w14:textId="77777777" w:rsidR="00652B6B" w:rsidRPr="00255B66" w:rsidRDefault="00652B6B" w:rsidP="001E681A">
      <w:pPr>
        <w:pStyle w:val="normal0"/>
        <w:spacing w:before="120"/>
        <w:rPr>
          <w:rFonts w:ascii="Arial" w:hAnsi="Arial" w:cs="Arial"/>
          <w:sz w:val="20"/>
          <w:szCs w:val="20"/>
        </w:rPr>
      </w:pPr>
    </w:p>
    <w:p w14:paraId="50694816" w14:textId="77777777" w:rsidR="00652B6B" w:rsidRPr="00255B66" w:rsidRDefault="00652B6B" w:rsidP="001E681A">
      <w:pPr>
        <w:pStyle w:val="normal0"/>
        <w:spacing w:before="120"/>
        <w:jc w:val="center"/>
        <w:rPr>
          <w:rFonts w:ascii="Arial" w:hAnsi="Arial" w:cs="Arial"/>
        </w:rPr>
      </w:pPr>
      <w:bookmarkStart w:id="130" w:name="chuong_pl_2"/>
      <w:r w:rsidRPr="00255B66">
        <w:rPr>
          <w:rFonts w:ascii="Arial" w:hAnsi="Arial" w:cs="Arial"/>
          <w:b/>
        </w:rPr>
        <w:t>PHỤ LỤC II</w:t>
      </w:r>
      <w:bookmarkEnd w:id="130"/>
    </w:p>
    <w:p w14:paraId="71FF565F" w14:textId="77777777" w:rsidR="00652B6B" w:rsidRPr="00255B66" w:rsidRDefault="009E4F8E" w:rsidP="001E681A">
      <w:pPr>
        <w:pStyle w:val="normal0"/>
        <w:spacing w:before="120"/>
        <w:jc w:val="center"/>
        <w:rPr>
          <w:rFonts w:ascii="Arial" w:hAnsi="Arial" w:cs="Arial"/>
          <w:sz w:val="20"/>
          <w:szCs w:val="20"/>
          <w:lang w:val="en-US"/>
        </w:rPr>
      </w:pPr>
      <w:bookmarkStart w:id="131" w:name="chuong_pl_2_name"/>
      <w:r w:rsidRPr="00255B66">
        <w:rPr>
          <w:rFonts w:ascii="Arial" w:hAnsi="Arial" w:cs="Arial"/>
          <w:sz w:val="20"/>
          <w:szCs w:val="20"/>
        </w:rPr>
        <w:t>BIỂU MẪU NHU CẦU, KẾ HOẠCH BẢO TRÌ CÔNG TRÌNH ĐƯỜNG BỘ</w:t>
      </w:r>
      <w:bookmarkEnd w:id="131"/>
      <w:r w:rsidR="00652B6B" w:rsidRPr="00255B66">
        <w:rPr>
          <w:rFonts w:ascii="Arial" w:hAnsi="Arial" w:cs="Arial"/>
          <w:sz w:val="20"/>
          <w:szCs w:val="20"/>
        </w:rPr>
        <w:br/>
      </w:r>
      <w:r w:rsidR="00652B6B" w:rsidRPr="00255B66">
        <w:rPr>
          <w:rFonts w:ascii="Arial" w:hAnsi="Arial" w:cs="Arial"/>
          <w:i/>
          <w:sz w:val="20"/>
          <w:szCs w:val="20"/>
        </w:rPr>
        <w:t>(Ban hành kèm theo Thông tư số 41/2021/TT-BGTVT ngày 31 tháng 12 năm 2021 của Bộ trưởng Bộ Giao thông vận tải)</w:t>
      </w:r>
      <w:r w:rsidR="00652B6B" w:rsidRPr="00255B66">
        <w:rPr>
          <w:rFonts w:ascii="Arial" w:hAnsi="Arial" w:cs="Arial"/>
          <w:sz w:val="20"/>
          <w:szCs w:val="20"/>
        </w:rPr>
        <w:br/>
        <w:t>Đơn vị thực hiện:…………………..</w:t>
      </w:r>
    </w:p>
    <w:tbl>
      <w:tblPr>
        <w:tblW w:w="5000" w:type="pct"/>
        <w:tblCellMar>
          <w:left w:w="0" w:type="dxa"/>
          <w:right w:w="0" w:type="dxa"/>
        </w:tblCellMar>
        <w:tblLook w:val="0000" w:firstRow="0" w:lastRow="0" w:firstColumn="0" w:lastColumn="0" w:noHBand="0" w:noVBand="0"/>
      </w:tblPr>
      <w:tblGrid>
        <w:gridCol w:w="544"/>
        <w:gridCol w:w="2601"/>
        <w:gridCol w:w="663"/>
        <w:gridCol w:w="1188"/>
        <w:gridCol w:w="981"/>
        <w:gridCol w:w="717"/>
        <w:gridCol w:w="1061"/>
        <w:gridCol w:w="690"/>
        <w:gridCol w:w="636"/>
      </w:tblGrid>
      <w:tr w:rsidR="00652B6B" w:rsidRPr="00255B66" w14:paraId="35446D23" w14:textId="77777777" w:rsidTr="00765B1F">
        <w:tc>
          <w:tcPr>
            <w:tcW w:w="299" w:type="pct"/>
            <w:tcBorders>
              <w:top w:val="single" w:sz="4" w:space="0" w:color="000000"/>
              <w:left w:val="single" w:sz="4" w:space="0" w:color="000000"/>
              <w:bottom w:val="nil"/>
              <w:right w:val="nil"/>
            </w:tcBorders>
            <w:shd w:val="clear" w:color="auto" w:fill="FFFFFF"/>
            <w:vAlign w:val="center"/>
          </w:tcPr>
          <w:p w14:paraId="6BA1674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TT</w:t>
            </w:r>
          </w:p>
        </w:tc>
        <w:tc>
          <w:tcPr>
            <w:tcW w:w="1432" w:type="pct"/>
            <w:tcBorders>
              <w:top w:val="single" w:sz="4" w:space="0" w:color="000000"/>
              <w:left w:val="single" w:sz="4" w:space="0" w:color="000000"/>
              <w:bottom w:val="nil"/>
              <w:right w:val="nil"/>
            </w:tcBorders>
            <w:shd w:val="clear" w:color="auto" w:fill="FFFFFF"/>
            <w:vAlign w:val="center"/>
          </w:tcPr>
          <w:p w14:paraId="2A0511A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 xml:space="preserve">Công trình, hạng </w:t>
            </w:r>
            <w:r w:rsidR="00DC0D45" w:rsidRPr="00255B66">
              <w:rPr>
                <w:rFonts w:ascii="Arial" w:hAnsi="Arial" w:cs="Arial"/>
                <w:b/>
                <w:sz w:val="20"/>
                <w:szCs w:val="20"/>
              </w:rPr>
              <w:t>mục</w:t>
            </w:r>
            <w:r w:rsidRPr="00255B66">
              <w:rPr>
                <w:rFonts w:ascii="Arial" w:hAnsi="Arial" w:cs="Arial"/>
                <w:b/>
                <w:sz w:val="20"/>
                <w:szCs w:val="20"/>
              </w:rPr>
              <w:t xml:space="preserve"> công trình</w:t>
            </w:r>
          </w:p>
        </w:tc>
        <w:tc>
          <w:tcPr>
            <w:tcW w:w="365" w:type="pct"/>
            <w:tcBorders>
              <w:top w:val="single" w:sz="4" w:space="0" w:color="000000"/>
              <w:left w:val="single" w:sz="4" w:space="0" w:color="000000"/>
              <w:bottom w:val="nil"/>
              <w:right w:val="nil"/>
            </w:tcBorders>
            <w:shd w:val="clear" w:color="auto" w:fill="FFFFFF"/>
            <w:vAlign w:val="center"/>
          </w:tcPr>
          <w:p w14:paraId="1F82DFF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Đơn vị tỉnh</w:t>
            </w:r>
          </w:p>
        </w:tc>
        <w:tc>
          <w:tcPr>
            <w:tcW w:w="654" w:type="pct"/>
            <w:tcBorders>
              <w:top w:val="single" w:sz="4" w:space="0" w:color="000000"/>
              <w:left w:val="single" w:sz="4" w:space="0" w:color="000000"/>
              <w:bottom w:val="nil"/>
              <w:right w:val="nil"/>
            </w:tcBorders>
            <w:shd w:val="clear" w:color="auto" w:fill="FFFFFF"/>
          </w:tcPr>
          <w:p w14:paraId="7AD6548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Khối lượng/công việc chủ yếu</w:t>
            </w:r>
          </w:p>
        </w:tc>
        <w:tc>
          <w:tcPr>
            <w:tcW w:w="540" w:type="pct"/>
            <w:tcBorders>
              <w:top w:val="single" w:sz="4" w:space="0" w:color="000000"/>
              <w:left w:val="single" w:sz="4" w:space="0" w:color="000000"/>
              <w:bottom w:val="nil"/>
              <w:right w:val="nil"/>
            </w:tcBorders>
            <w:shd w:val="clear" w:color="auto" w:fill="FFFFFF"/>
          </w:tcPr>
          <w:p w14:paraId="0B75A46D"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Kinh phí dự kiến thực hiện (triệu đồng)</w:t>
            </w:r>
          </w:p>
        </w:tc>
        <w:tc>
          <w:tcPr>
            <w:tcW w:w="395" w:type="pct"/>
            <w:tcBorders>
              <w:top w:val="single" w:sz="4" w:space="0" w:color="000000"/>
              <w:left w:val="single" w:sz="4" w:space="0" w:color="000000"/>
              <w:bottom w:val="nil"/>
              <w:right w:val="nil"/>
            </w:tcBorders>
            <w:shd w:val="clear" w:color="auto" w:fill="FFFFFF"/>
            <w:vAlign w:val="center"/>
          </w:tcPr>
          <w:p w14:paraId="3B3193E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Thời gian thực hiện</w:t>
            </w:r>
          </w:p>
        </w:tc>
        <w:tc>
          <w:tcPr>
            <w:tcW w:w="584" w:type="pct"/>
            <w:tcBorders>
              <w:top w:val="single" w:sz="4" w:space="0" w:color="000000"/>
              <w:left w:val="single" w:sz="4" w:space="0" w:color="000000"/>
              <w:bottom w:val="nil"/>
              <w:right w:val="nil"/>
            </w:tcBorders>
            <w:shd w:val="clear" w:color="auto" w:fill="FFFFFF"/>
            <w:vAlign w:val="center"/>
          </w:tcPr>
          <w:p w14:paraId="7805035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Phương thức thực hiện</w:t>
            </w:r>
          </w:p>
        </w:tc>
        <w:tc>
          <w:tcPr>
            <w:tcW w:w="380" w:type="pct"/>
            <w:tcBorders>
              <w:top w:val="single" w:sz="4" w:space="0" w:color="000000"/>
              <w:left w:val="single" w:sz="4" w:space="0" w:color="000000"/>
              <w:bottom w:val="nil"/>
              <w:right w:val="nil"/>
            </w:tcBorders>
            <w:shd w:val="clear" w:color="auto" w:fill="FFFFFF"/>
            <w:vAlign w:val="center"/>
          </w:tcPr>
          <w:p w14:paraId="735E7121"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Mức độ ưu tiên</w:t>
            </w:r>
          </w:p>
        </w:tc>
        <w:tc>
          <w:tcPr>
            <w:tcW w:w="350" w:type="pct"/>
            <w:tcBorders>
              <w:top w:val="single" w:sz="4" w:space="0" w:color="000000"/>
              <w:left w:val="single" w:sz="4" w:space="0" w:color="000000"/>
              <w:bottom w:val="nil"/>
              <w:right w:val="single" w:sz="4" w:space="0" w:color="000000"/>
            </w:tcBorders>
            <w:shd w:val="clear" w:color="auto" w:fill="FFFFFF"/>
            <w:vAlign w:val="center"/>
          </w:tcPr>
          <w:p w14:paraId="0926EC5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Ghi chú</w:t>
            </w:r>
          </w:p>
        </w:tc>
      </w:tr>
      <w:tr w:rsidR="00652B6B" w:rsidRPr="00255B66" w14:paraId="2F15007F" w14:textId="77777777" w:rsidTr="00765B1F">
        <w:tc>
          <w:tcPr>
            <w:tcW w:w="299" w:type="pct"/>
            <w:tcBorders>
              <w:top w:val="single" w:sz="4" w:space="0" w:color="000000"/>
              <w:left w:val="single" w:sz="4" w:space="0" w:color="000000"/>
              <w:bottom w:val="nil"/>
              <w:right w:val="nil"/>
            </w:tcBorders>
            <w:shd w:val="clear" w:color="auto" w:fill="FFFFFF"/>
          </w:tcPr>
          <w:p w14:paraId="1D1BBAC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i/>
                <w:sz w:val="20"/>
                <w:szCs w:val="20"/>
              </w:rPr>
              <w:t>(1)</w:t>
            </w:r>
          </w:p>
        </w:tc>
        <w:tc>
          <w:tcPr>
            <w:tcW w:w="1432" w:type="pct"/>
            <w:tcBorders>
              <w:top w:val="single" w:sz="4" w:space="0" w:color="000000"/>
              <w:left w:val="single" w:sz="4" w:space="0" w:color="000000"/>
              <w:bottom w:val="nil"/>
              <w:right w:val="nil"/>
            </w:tcBorders>
            <w:shd w:val="clear" w:color="auto" w:fill="FFFFFF"/>
          </w:tcPr>
          <w:p w14:paraId="4BD8F65A"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i/>
                <w:sz w:val="20"/>
                <w:szCs w:val="20"/>
              </w:rPr>
              <w:t>(2)</w:t>
            </w:r>
          </w:p>
        </w:tc>
        <w:tc>
          <w:tcPr>
            <w:tcW w:w="365" w:type="pct"/>
            <w:tcBorders>
              <w:top w:val="single" w:sz="4" w:space="0" w:color="000000"/>
              <w:left w:val="single" w:sz="4" w:space="0" w:color="000000"/>
              <w:bottom w:val="nil"/>
              <w:right w:val="nil"/>
            </w:tcBorders>
            <w:shd w:val="clear" w:color="auto" w:fill="FFFFFF"/>
          </w:tcPr>
          <w:p w14:paraId="5D6FABEB"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i/>
                <w:sz w:val="20"/>
                <w:szCs w:val="20"/>
              </w:rPr>
              <w:t>(3)</w:t>
            </w:r>
          </w:p>
        </w:tc>
        <w:tc>
          <w:tcPr>
            <w:tcW w:w="654" w:type="pct"/>
            <w:tcBorders>
              <w:top w:val="single" w:sz="4" w:space="0" w:color="000000"/>
              <w:left w:val="single" w:sz="4" w:space="0" w:color="000000"/>
              <w:bottom w:val="nil"/>
              <w:right w:val="nil"/>
            </w:tcBorders>
            <w:shd w:val="clear" w:color="auto" w:fill="FFFFFF"/>
          </w:tcPr>
          <w:p w14:paraId="20232C51"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i/>
                <w:sz w:val="20"/>
                <w:szCs w:val="20"/>
              </w:rPr>
              <w:t>(4)</w:t>
            </w:r>
          </w:p>
        </w:tc>
        <w:tc>
          <w:tcPr>
            <w:tcW w:w="540" w:type="pct"/>
            <w:tcBorders>
              <w:top w:val="single" w:sz="4" w:space="0" w:color="000000"/>
              <w:left w:val="single" w:sz="4" w:space="0" w:color="000000"/>
              <w:bottom w:val="nil"/>
              <w:right w:val="nil"/>
            </w:tcBorders>
            <w:shd w:val="clear" w:color="auto" w:fill="FFFFFF"/>
          </w:tcPr>
          <w:p w14:paraId="0067E005"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i/>
                <w:sz w:val="20"/>
                <w:szCs w:val="20"/>
              </w:rPr>
              <w:t>(5)</w:t>
            </w:r>
          </w:p>
        </w:tc>
        <w:tc>
          <w:tcPr>
            <w:tcW w:w="395" w:type="pct"/>
            <w:tcBorders>
              <w:top w:val="single" w:sz="4" w:space="0" w:color="000000"/>
              <w:left w:val="single" w:sz="4" w:space="0" w:color="000000"/>
              <w:bottom w:val="nil"/>
              <w:right w:val="nil"/>
            </w:tcBorders>
            <w:shd w:val="clear" w:color="auto" w:fill="FFFFFF"/>
          </w:tcPr>
          <w:p w14:paraId="2C09C2F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i/>
                <w:sz w:val="20"/>
                <w:szCs w:val="20"/>
              </w:rPr>
              <w:t>(6)</w:t>
            </w:r>
          </w:p>
        </w:tc>
        <w:tc>
          <w:tcPr>
            <w:tcW w:w="584" w:type="pct"/>
            <w:tcBorders>
              <w:top w:val="single" w:sz="4" w:space="0" w:color="000000"/>
              <w:left w:val="single" w:sz="4" w:space="0" w:color="000000"/>
              <w:bottom w:val="nil"/>
              <w:right w:val="nil"/>
            </w:tcBorders>
            <w:shd w:val="clear" w:color="auto" w:fill="FFFFFF"/>
          </w:tcPr>
          <w:p w14:paraId="0D89121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i/>
                <w:sz w:val="20"/>
                <w:szCs w:val="20"/>
              </w:rPr>
              <w:t>(7)</w:t>
            </w:r>
          </w:p>
        </w:tc>
        <w:tc>
          <w:tcPr>
            <w:tcW w:w="380" w:type="pct"/>
            <w:tcBorders>
              <w:top w:val="single" w:sz="4" w:space="0" w:color="000000"/>
              <w:left w:val="single" w:sz="4" w:space="0" w:color="000000"/>
              <w:bottom w:val="nil"/>
              <w:right w:val="nil"/>
            </w:tcBorders>
            <w:shd w:val="clear" w:color="auto" w:fill="FFFFFF"/>
          </w:tcPr>
          <w:p w14:paraId="5E88B3FB"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i/>
                <w:sz w:val="20"/>
                <w:szCs w:val="20"/>
              </w:rPr>
              <w:t>(8)</w:t>
            </w:r>
          </w:p>
        </w:tc>
        <w:tc>
          <w:tcPr>
            <w:tcW w:w="350" w:type="pct"/>
            <w:tcBorders>
              <w:top w:val="single" w:sz="4" w:space="0" w:color="000000"/>
              <w:left w:val="single" w:sz="4" w:space="0" w:color="000000"/>
              <w:bottom w:val="nil"/>
              <w:right w:val="single" w:sz="4" w:space="0" w:color="000000"/>
            </w:tcBorders>
            <w:shd w:val="clear" w:color="auto" w:fill="FFFFFF"/>
          </w:tcPr>
          <w:p w14:paraId="3D6D8F0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i/>
                <w:sz w:val="20"/>
                <w:szCs w:val="20"/>
              </w:rPr>
              <w:t>(9)</w:t>
            </w:r>
          </w:p>
        </w:tc>
      </w:tr>
      <w:tr w:rsidR="00652B6B" w:rsidRPr="00255B66" w14:paraId="056BF73E" w14:textId="77777777" w:rsidTr="00765B1F">
        <w:tc>
          <w:tcPr>
            <w:tcW w:w="299" w:type="pct"/>
            <w:tcBorders>
              <w:top w:val="single" w:sz="4" w:space="0" w:color="000000"/>
              <w:left w:val="single" w:sz="4" w:space="0" w:color="000000"/>
              <w:bottom w:val="nil"/>
              <w:right w:val="nil"/>
            </w:tcBorders>
            <w:shd w:val="clear" w:color="auto" w:fill="FFFFFF"/>
          </w:tcPr>
          <w:p w14:paraId="53C0D2C4" w14:textId="77777777" w:rsidR="00652B6B" w:rsidRPr="00255B66" w:rsidRDefault="00652B6B" w:rsidP="001E681A">
            <w:pPr>
              <w:pStyle w:val="normal0"/>
              <w:spacing w:before="120"/>
              <w:jc w:val="center"/>
              <w:rPr>
                <w:rFonts w:ascii="Arial" w:hAnsi="Arial" w:cs="Arial"/>
                <w:sz w:val="20"/>
                <w:szCs w:val="20"/>
              </w:rPr>
            </w:pPr>
          </w:p>
        </w:tc>
        <w:tc>
          <w:tcPr>
            <w:tcW w:w="1432" w:type="pct"/>
            <w:tcBorders>
              <w:top w:val="single" w:sz="4" w:space="0" w:color="000000"/>
              <w:left w:val="single" w:sz="4" w:space="0" w:color="000000"/>
              <w:bottom w:val="nil"/>
              <w:right w:val="nil"/>
            </w:tcBorders>
            <w:shd w:val="clear" w:color="auto" w:fill="FFFFFF"/>
          </w:tcPr>
          <w:p w14:paraId="27627FB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TỔNG SỐ</w:t>
            </w:r>
          </w:p>
        </w:tc>
        <w:tc>
          <w:tcPr>
            <w:tcW w:w="365" w:type="pct"/>
            <w:tcBorders>
              <w:top w:val="single" w:sz="4" w:space="0" w:color="000000"/>
              <w:left w:val="single" w:sz="4" w:space="0" w:color="000000"/>
              <w:bottom w:val="nil"/>
              <w:right w:val="nil"/>
            </w:tcBorders>
            <w:shd w:val="clear" w:color="auto" w:fill="FFFFFF"/>
          </w:tcPr>
          <w:p w14:paraId="08CB945D" w14:textId="77777777" w:rsidR="00652B6B" w:rsidRPr="00255B66" w:rsidRDefault="00652B6B" w:rsidP="001E681A">
            <w:pPr>
              <w:pStyle w:val="normal0"/>
              <w:spacing w:before="120"/>
              <w:jc w:val="center"/>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05075C53" w14:textId="77777777" w:rsidR="00652B6B" w:rsidRPr="00255B66" w:rsidRDefault="00652B6B" w:rsidP="001E681A">
            <w:pPr>
              <w:pStyle w:val="normal0"/>
              <w:spacing w:before="120"/>
              <w:jc w:val="center"/>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066D99E6" w14:textId="77777777" w:rsidR="00652B6B" w:rsidRPr="00255B66" w:rsidRDefault="00652B6B" w:rsidP="001E681A">
            <w:pPr>
              <w:pStyle w:val="normal0"/>
              <w:spacing w:before="120"/>
              <w:jc w:val="center"/>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35B5B372" w14:textId="77777777" w:rsidR="00652B6B" w:rsidRPr="00255B66" w:rsidRDefault="00652B6B" w:rsidP="001E681A">
            <w:pPr>
              <w:pStyle w:val="normal0"/>
              <w:spacing w:before="120"/>
              <w:jc w:val="center"/>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16B1DA4F" w14:textId="77777777" w:rsidR="00652B6B" w:rsidRPr="00255B66" w:rsidRDefault="00652B6B" w:rsidP="001E681A">
            <w:pPr>
              <w:pStyle w:val="normal0"/>
              <w:spacing w:before="120"/>
              <w:jc w:val="center"/>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4010BD86" w14:textId="77777777" w:rsidR="00652B6B" w:rsidRPr="00255B66" w:rsidRDefault="00652B6B" w:rsidP="001E681A">
            <w:pPr>
              <w:pStyle w:val="normal0"/>
              <w:spacing w:before="120"/>
              <w:jc w:val="center"/>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5D4399B1"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2299BEC7" w14:textId="77777777" w:rsidTr="00765B1F">
        <w:tc>
          <w:tcPr>
            <w:tcW w:w="299" w:type="pct"/>
            <w:tcBorders>
              <w:top w:val="single" w:sz="4" w:space="0" w:color="000000"/>
              <w:left w:val="single" w:sz="4" w:space="0" w:color="000000"/>
              <w:bottom w:val="nil"/>
              <w:right w:val="nil"/>
            </w:tcBorders>
            <w:shd w:val="clear" w:color="auto" w:fill="FFFFFF"/>
            <w:vAlign w:val="center"/>
          </w:tcPr>
          <w:p w14:paraId="19F8B422"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w:t>
            </w:r>
          </w:p>
        </w:tc>
        <w:tc>
          <w:tcPr>
            <w:tcW w:w="1432" w:type="pct"/>
            <w:tcBorders>
              <w:top w:val="single" w:sz="4" w:space="0" w:color="000000"/>
              <w:left w:val="single" w:sz="4" w:space="0" w:color="000000"/>
              <w:bottom w:val="nil"/>
              <w:right w:val="nil"/>
            </w:tcBorders>
            <w:shd w:val="clear" w:color="auto" w:fill="FFFFFF"/>
          </w:tcPr>
          <w:p w14:paraId="75232F1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Bảo dưỡng thường xuyên</w:t>
            </w:r>
          </w:p>
        </w:tc>
        <w:tc>
          <w:tcPr>
            <w:tcW w:w="365" w:type="pct"/>
            <w:tcBorders>
              <w:top w:val="single" w:sz="4" w:space="0" w:color="000000"/>
              <w:left w:val="single" w:sz="4" w:space="0" w:color="000000"/>
              <w:bottom w:val="nil"/>
              <w:right w:val="nil"/>
            </w:tcBorders>
            <w:shd w:val="clear" w:color="auto" w:fill="FFFFFF"/>
          </w:tcPr>
          <w:p w14:paraId="61D1EAFB"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4D307B6B"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57FBA8B6"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6C843D15"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28284F35"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2D737268"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40F8C491" w14:textId="77777777" w:rsidR="00652B6B" w:rsidRPr="00255B66" w:rsidRDefault="00652B6B" w:rsidP="001E681A">
            <w:pPr>
              <w:pStyle w:val="normal0"/>
              <w:spacing w:before="120"/>
              <w:rPr>
                <w:rFonts w:ascii="Arial" w:hAnsi="Arial" w:cs="Arial"/>
                <w:sz w:val="20"/>
                <w:szCs w:val="20"/>
              </w:rPr>
            </w:pPr>
          </w:p>
        </w:tc>
      </w:tr>
      <w:tr w:rsidR="00652B6B" w:rsidRPr="00255B66" w14:paraId="6534D4EA" w14:textId="77777777" w:rsidTr="00765B1F">
        <w:tc>
          <w:tcPr>
            <w:tcW w:w="299" w:type="pct"/>
            <w:tcBorders>
              <w:top w:val="single" w:sz="4" w:space="0" w:color="000000"/>
              <w:left w:val="single" w:sz="4" w:space="0" w:color="000000"/>
              <w:bottom w:val="nil"/>
              <w:right w:val="nil"/>
            </w:tcBorders>
            <w:shd w:val="clear" w:color="auto" w:fill="FFFFFF"/>
          </w:tcPr>
          <w:p w14:paraId="7F38926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II</w:t>
            </w:r>
          </w:p>
        </w:tc>
        <w:tc>
          <w:tcPr>
            <w:tcW w:w="1432" w:type="pct"/>
            <w:tcBorders>
              <w:top w:val="single" w:sz="4" w:space="0" w:color="000000"/>
              <w:left w:val="single" w:sz="4" w:space="0" w:color="000000"/>
              <w:bottom w:val="nil"/>
              <w:right w:val="nil"/>
            </w:tcBorders>
            <w:shd w:val="clear" w:color="auto" w:fill="FFFFFF"/>
          </w:tcPr>
          <w:p w14:paraId="3856AAB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Sửa chữa định kỳ</w:t>
            </w:r>
          </w:p>
        </w:tc>
        <w:tc>
          <w:tcPr>
            <w:tcW w:w="365" w:type="pct"/>
            <w:tcBorders>
              <w:top w:val="single" w:sz="4" w:space="0" w:color="000000"/>
              <w:left w:val="single" w:sz="4" w:space="0" w:color="000000"/>
              <w:bottom w:val="nil"/>
              <w:right w:val="nil"/>
            </w:tcBorders>
            <w:shd w:val="clear" w:color="auto" w:fill="FFFFFF"/>
          </w:tcPr>
          <w:p w14:paraId="6FE08BE4"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1463A05E"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4D0BF769"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5F1F5900"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50A63761"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13A7710A"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19A83638" w14:textId="77777777" w:rsidR="00652B6B" w:rsidRPr="00255B66" w:rsidRDefault="00652B6B" w:rsidP="001E681A">
            <w:pPr>
              <w:pStyle w:val="normal0"/>
              <w:spacing w:before="120"/>
              <w:rPr>
                <w:rFonts w:ascii="Arial" w:hAnsi="Arial" w:cs="Arial"/>
                <w:sz w:val="20"/>
                <w:szCs w:val="20"/>
              </w:rPr>
            </w:pPr>
          </w:p>
        </w:tc>
      </w:tr>
      <w:tr w:rsidR="00652B6B" w:rsidRPr="00255B66" w14:paraId="06C57D86" w14:textId="77777777" w:rsidTr="00765B1F">
        <w:tc>
          <w:tcPr>
            <w:tcW w:w="299" w:type="pct"/>
            <w:tcBorders>
              <w:top w:val="single" w:sz="4" w:space="0" w:color="000000"/>
              <w:left w:val="single" w:sz="4" w:space="0" w:color="000000"/>
              <w:bottom w:val="nil"/>
              <w:right w:val="nil"/>
            </w:tcBorders>
            <w:shd w:val="clear" w:color="auto" w:fill="FFFFFF"/>
            <w:vAlign w:val="center"/>
          </w:tcPr>
          <w:p w14:paraId="36D8F54B"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A</w:t>
            </w:r>
          </w:p>
        </w:tc>
        <w:tc>
          <w:tcPr>
            <w:tcW w:w="1432" w:type="pct"/>
            <w:tcBorders>
              <w:top w:val="single" w:sz="4" w:space="0" w:color="000000"/>
              <w:left w:val="single" w:sz="4" w:space="0" w:color="000000"/>
              <w:bottom w:val="nil"/>
              <w:right w:val="nil"/>
            </w:tcBorders>
            <w:shd w:val="clear" w:color="auto" w:fill="FFFFFF"/>
          </w:tcPr>
          <w:p w14:paraId="3C47016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b/>
                <w:sz w:val="20"/>
                <w:szCs w:val="20"/>
              </w:rPr>
              <w:t>Công trình chuyển tiếp</w:t>
            </w:r>
          </w:p>
        </w:tc>
        <w:tc>
          <w:tcPr>
            <w:tcW w:w="365" w:type="pct"/>
            <w:tcBorders>
              <w:top w:val="single" w:sz="4" w:space="0" w:color="000000"/>
              <w:left w:val="single" w:sz="4" w:space="0" w:color="000000"/>
              <w:bottom w:val="nil"/>
              <w:right w:val="nil"/>
            </w:tcBorders>
            <w:shd w:val="clear" w:color="auto" w:fill="FFFFFF"/>
          </w:tcPr>
          <w:p w14:paraId="0B0CDCDA"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07815F48"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0930F698"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3670E9DB"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24C838B9"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3034D398"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75A64582" w14:textId="77777777" w:rsidR="00652B6B" w:rsidRPr="00255B66" w:rsidRDefault="00652B6B" w:rsidP="001E681A">
            <w:pPr>
              <w:pStyle w:val="normal0"/>
              <w:spacing w:before="120"/>
              <w:rPr>
                <w:rFonts w:ascii="Arial" w:hAnsi="Arial" w:cs="Arial"/>
                <w:sz w:val="20"/>
                <w:szCs w:val="20"/>
              </w:rPr>
            </w:pPr>
          </w:p>
        </w:tc>
      </w:tr>
      <w:tr w:rsidR="00652B6B" w:rsidRPr="00255B66" w14:paraId="325C1DBC" w14:textId="77777777" w:rsidTr="00765B1F">
        <w:tc>
          <w:tcPr>
            <w:tcW w:w="299" w:type="pct"/>
            <w:tcBorders>
              <w:top w:val="single" w:sz="4" w:space="0" w:color="000000"/>
              <w:left w:val="single" w:sz="4" w:space="0" w:color="000000"/>
              <w:bottom w:val="nil"/>
              <w:right w:val="nil"/>
            </w:tcBorders>
            <w:shd w:val="clear" w:color="auto" w:fill="FFFFFF"/>
          </w:tcPr>
          <w:p w14:paraId="616D235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B</w:t>
            </w:r>
          </w:p>
        </w:tc>
        <w:tc>
          <w:tcPr>
            <w:tcW w:w="1432" w:type="pct"/>
            <w:tcBorders>
              <w:top w:val="single" w:sz="4" w:space="0" w:color="000000"/>
              <w:left w:val="single" w:sz="4" w:space="0" w:color="000000"/>
              <w:bottom w:val="nil"/>
              <w:right w:val="nil"/>
            </w:tcBorders>
            <w:shd w:val="clear" w:color="auto" w:fill="FFFFFF"/>
          </w:tcPr>
          <w:p w14:paraId="32F2B500"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b/>
                <w:sz w:val="20"/>
                <w:szCs w:val="20"/>
              </w:rPr>
              <w:t>Công trình mới</w:t>
            </w:r>
          </w:p>
        </w:tc>
        <w:tc>
          <w:tcPr>
            <w:tcW w:w="365" w:type="pct"/>
            <w:tcBorders>
              <w:top w:val="single" w:sz="4" w:space="0" w:color="000000"/>
              <w:left w:val="single" w:sz="4" w:space="0" w:color="000000"/>
              <w:bottom w:val="nil"/>
              <w:right w:val="nil"/>
            </w:tcBorders>
            <w:shd w:val="clear" w:color="auto" w:fill="FFFFFF"/>
          </w:tcPr>
          <w:p w14:paraId="24169166"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10D4CC13"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4EA5BC75"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473BC040"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5A4B38BB"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12CC43D7"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415343C8" w14:textId="77777777" w:rsidR="00652B6B" w:rsidRPr="00255B66" w:rsidRDefault="00652B6B" w:rsidP="001E681A">
            <w:pPr>
              <w:pStyle w:val="normal0"/>
              <w:spacing w:before="120"/>
              <w:rPr>
                <w:rFonts w:ascii="Arial" w:hAnsi="Arial" w:cs="Arial"/>
                <w:sz w:val="20"/>
                <w:szCs w:val="20"/>
              </w:rPr>
            </w:pPr>
          </w:p>
        </w:tc>
      </w:tr>
      <w:tr w:rsidR="00652B6B" w:rsidRPr="00255B66" w14:paraId="728ACCC6" w14:textId="77777777" w:rsidTr="00765B1F">
        <w:tc>
          <w:tcPr>
            <w:tcW w:w="299" w:type="pct"/>
            <w:tcBorders>
              <w:top w:val="single" w:sz="4" w:space="0" w:color="000000"/>
              <w:left w:val="single" w:sz="4" w:space="0" w:color="000000"/>
              <w:bottom w:val="nil"/>
              <w:right w:val="nil"/>
            </w:tcBorders>
            <w:shd w:val="clear" w:color="auto" w:fill="FFFFFF"/>
          </w:tcPr>
          <w:p w14:paraId="12ED731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III</w:t>
            </w:r>
          </w:p>
        </w:tc>
        <w:tc>
          <w:tcPr>
            <w:tcW w:w="1432" w:type="pct"/>
            <w:tcBorders>
              <w:top w:val="single" w:sz="4" w:space="0" w:color="000000"/>
              <w:left w:val="single" w:sz="4" w:space="0" w:color="000000"/>
              <w:bottom w:val="nil"/>
              <w:right w:val="nil"/>
            </w:tcBorders>
            <w:shd w:val="clear" w:color="auto" w:fill="FFFFFF"/>
          </w:tcPr>
          <w:p w14:paraId="3A65F3C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Sửa chữa đột xuất</w:t>
            </w:r>
          </w:p>
        </w:tc>
        <w:tc>
          <w:tcPr>
            <w:tcW w:w="365" w:type="pct"/>
            <w:tcBorders>
              <w:top w:val="single" w:sz="4" w:space="0" w:color="000000"/>
              <w:left w:val="single" w:sz="4" w:space="0" w:color="000000"/>
              <w:bottom w:val="nil"/>
              <w:right w:val="nil"/>
            </w:tcBorders>
            <w:shd w:val="clear" w:color="auto" w:fill="FFFFFF"/>
          </w:tcPr>
          <w:p w14:paraId="7445133E"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19003374"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37C29B6B"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3FD12D24"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56BD8CAD"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40CAB771"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3BEC47C9" w14:textId="77777777" w:rsidR="00652B6B" w:rsidRPr="00255B66" w:rsidRDefault="00652B6B" w:rsidP="001E681A">
            <w:pPr>
              <w:pStyle w:val="normal0"/>
              <w:spacing w:before="120"/>
              <w:rPr>
                <w:rFonts w:ascii="Arial" w:hAnsi="Arial" w:cs="Arial"/>
                <w:sz w:val="20"/>
                <w:szCs w:val="20"/>
              </w:rPr>
            </w:pPr>
          </w:p>
        </w:tc>
      </w:tr>
      <w:tr w:rsidR="00652B6B" w:rsidRPr="00255B66" w14:paraId="729F09CD" w14:textId="77777777" w:rsidTr="00765B1F">
        <w:tc>
          <w:tcPr>
            <w:tcW w:w="299" w:type="pct"/>
            <w:tcBorders>
              <w:top w:val="single" w:sz="4" w:space="0" w:color="000000"/>
              <w:left w:val="single" w:sz="4" w:space="0" w:color="000000"/>
              <w:bottom w:val="nil"/>
              <w:right w:val="nil"/>
            </w:tcBorders>
            <w:shd w:val="clear" w:color="auto" w:fill="FFFFFF"/>
          </w:tcPr>
          <w:p w14:paraId="51DEB13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IV</w:t>
            </w:r>
          </w:p>
        </w:tc>
        <w:tc>
          <w:tcPr>
            <w:tcW w:w="1432" w:type="pct"/>
            <w:tcBorders>
              <w:top w:val="single" w:sz="4" w:space="0" w:color="000000"/>
              <w:left w:val="single" w:sz="4" w:space="0" w:color="000000"/>
              <w:bottom w:val="nil"/>
              <w:right w:val="nil"/>
            </w:tcBorders>
            <w:shd w:val="clear" w:color="auto" w:fill="FFFFFF"/>
          </w:tcPr>
          <w:p w14:paraId="6740F9A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Công tác khác</w:t>
            </w:r>
          </w:p>
        </w:tc>
        <w:tc>
          <w:tcPr>
            <w:tcW w:w="365" w:type="pct"/>
            <w:tcBorders>
              <w:top w:val="single" w:sz="4" w:space="0" w:color="000000"/>
              <w:left w:val="single" w:sz="4" w:space="0" w:color="000000"/>
              <w:bottom w:val="nil"/>
              <w:right w:val="nil"/>
            </w:tcBorders>
            <w:shd w:val="clear" w:color="auto" w:fill="FFFFFF"/>
          </w:tcPr>
          <w:p w14:paraId="42B716E6"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04F6401D"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760641BE"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6915127A"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6872C748"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165403C1"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3020BA7D" w14:textId="77777777" w:rsidR="00652B6B" w:rsidRPr="00255B66" w:rsidRDefault="00652B6B" w:rsidP="001E681A">
            <w:pPr>
              <w:pStyle w:val="normal0"/>
              <w:spacing w:before="120"/>
              <w:rPr>
                <w:rFonts w:ascii="Arial" w:hAnsi="Arial" w:cs="Arial"/>
                <w:sz w:val="20"/>
                <w:szCs w:val="20"/>
              </w:rPr>
            </w:pPr>
          </w:p>
        </w:tc>
      </w:tr>
      <w:tr w:rsidR="00652B6B" w:rsidRPr="00255B66" w14:paraId="6AB56678" w14:textId="77777777" w:rsidTr="00765B1F">
        <w:tc>
          <w:tcPr>
            <w:tcW w:w="299" w:type="pct"/>
            <w:tcBorders>
              <w:top w:val="single" w:sz="4" w:space="0" w:color="000000"/>
              <w:left w:val="single" w:sz="4" w:space="0" w:color="000000"/>
              <w:bottom w:val="nil"/>
              <w:right w:val="nil"/>
            </w:tcBorders>
            <w:shd w:val="clear" w:color="auto" w:fill="FFFFFF"/>
          </w:tcPr>
          <w:p w14:paraId="5A47E6BF" w14:textId="77777777" w:rsidR="00652B6B" w:rsidRPr="00255B66" w:rsidRDefault="00652B6B" w:rsidP="001E681A">
            <w:pPr>
              <w:pStyle w:val="normal0"/>
              <w:spacing w:before="120"/>
              <w:jc w:val="center"/>
              <w:rPr>
                <w:rFonts w:ascii="Arial" w:hAnsi="Arial" w:cs="Arial"/>
                <w:sz w:val="20"/>
                <w:szCs w:val="20"/>
              </w:rPr>
            </w:pPr>
          </w:p>
        </w:tc>
        <w:tc>
          <w:tcPr>
            <w:tcW w:w="1432" w:type="pct"/>
            <w:tcBorders>
              <w:top w:val="single" w:sz="4" w:space="0" w:color="000000"/>
              <w:left w:val="single" w:sz="4" w:space="0" w:color="000000"/>
              <w:bottom w:val="nil"/>
              <w:right w:val="nil"/>
            </w:tcBorders>
            <w:shd w:val="clear" w:color="auto" w:fill="FFFFFF"/>
          </w:tcPr>
          <w:p w14:paraId="136C0F2C"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 xml:space="preserve">CHI </w:t>
            </w:r>
            <w:r w:rsidR="00DC0D45" w:rsidRPr="00255B66">
              <w:rPr>
                <w:rFonts w:ascii="Arial" w:hAnsi="Arial" w:cs="Arial"/>
                <w:b/>
                <w:sz w:val="20"/>
                <w:szCs w:val="20"/>
              </w:rPr>
              <w:t>TIẾT</w:t>
            </w:r>
          </w:p>
        </w:tc>
        <w:tc>
          <w:tcPr>
            <w:tcW w:w="365" w:type="pct"/>
            <w:tcBorders>
              <w:top w:val="single" w:sz="4" w:space="0" w:color="000000"/>
              <w:left w:val="single" w:sz="4" w:space="0" w:color="000000"/>
              <w:bottom w:val="nil"/>
              <w:right w:val="nil"/>
            </w:tcBorders>
            <w:shd w:val="clear" w:color="auto" w:fill="FFFFFF"/>
          </w:tcPr>
          <w:p w14:paraId="338EC009" w14:textId="77777777" w:rsidR="00652B6B" w:rsidRPr="00255B66" w:rsidRDefault="00652B6B" w:rsidP="001E681A">
            <w:pPr>
              <w:pStyle w:val="normal0"/>
              <w:spacing w:before="120"/>
              <w:jc w:val="center"/>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0669E3D4" w14:textId="77777777" w:rsidR="00652B6B" w:rsidRPr="00255B66" w:rsidRDefault="00652B6B" w:rsidP="001E681A">
            <w:pPr>
              <w:pStyle w:val="normal0"/>
              <w:spacing w:before="120"/>
              <w:jc w:val="center"/>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2755E53A" w14:textId="77777777" w:rsidR="00652B6B" w:rsidRPr="00255B66" w:rsidRDefault="00652B6B" w:rsidP="001E681A">
            <w:pPr>
              <w:pStyle w:val="normal0"/>
              <w:spacing w:before="120"/>
              <w:jc w:val="center"/>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2547B82A" w14:textId="77777777" w:rsidR="00652B6B" w:rsidRPr="00255B66" w:rsidRDefault="00652B6B" w:rsidP="001E681A">
            <w:pPr>
              <w:pStyle w:val="normal0"/>
              <w:spacing w:before="120"/>
              <w:jc w:val="center"/>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4B70F1C8" w14:textId="77777777" w:rsidR="00652B6B" w:rsidRPr="00255B66" w:rsidRDefault="00652B6B" w:rsidP="001E681A">
            <w:pPr>
              <w:pStyle w:val="normal0"/>
              <w:spacing w:before="120"/>
              <w:jc w:val="center"/>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46F86D48" w14:textId="77777777" w:rsidR="00652B6B" w:rsidRPr="00255B66" w:rsidRDefault="00652B6B" w:rsidP="001E681A">
            <w:pPr>
              <w:pStyle w:val="normal0"/>
              <w:spacing w:before="120"/>
              <w:jc w:val="center"/>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43854503"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255D5E28" w14:textId="77777777" w:rsidTr="00765B1F">
        <w:tc>
          <w:tcPr>
            <w:tcW w:w="299" w:type="pct"/>
            <w:tcBorders>
              <w:top w:val="single" w:sz="4" w:space="0" w:color="000000"/>
              <w:left w:val="single" w:sz="4" w:space="0" w:color="000000"/>
              <w:bottom w:val="nil"/>
              <w:right w:val="nil"/>
            </w:tcBorders>
            <w:shd w:val="clear" w:color="auto" w:fill="FFFFFF"/>
            <w:vAlign w:val="center"/>
          </w:tcPr>
          <w:p w14:paraId="4C28F66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w:t>
            </w:r>
          </w:p>
        </w:tc>
        <w:tc>
          <w:tcPr>
            <w:tcW w:w="1432" w:type="pct"/>
            <w:tcBorders>
              <w:top w:val="single" w:sz="4" w:space="0" w:color="000000"/>
              <w:left w:val="single" w:sz="4" w:space="0" w:color="000000"/>
              <w:bottom w:val="nil"/>
              <w:right w:val="nil"/>
            </w:tcBorders>
            <w:shd w:val="clear" w:color="auto" w:fill="FFFFFF"/>
          </w:tcPr>
          <w:p w14:paraId="5A812A4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Bảo dưỡng thường xuyên</w:t>
            </w:r>
          </w:p>
        </w:tc>
        <w:tc>
          <w:tcPr>
            <w:tcW w:w="365" w:type="pct"/>
            <w:tcBorders>
              <w:top w:val="single" w:sz="4" w:space="0" w:color="000000"/>
              <w:left w:val="single" w:sz="4" w:space="0" w:color="000000"/>
              <w:bottom w:val="nil"/>
              <w:right w:val="nil"/>
            </w:tcBorders>
            <w:shd w:val="clear" w:color="auto" w:fill="FFFFFF"/>
          </w:tcPr>
          <w:p w14:paraId="283FB85E"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2F90A812"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5B8C7DAC"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37BE2619"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14C8552A"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6477FC0E"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6A0D9015" w14:textId="77777777" w:rsidR="00652B6B" w:rsidRPr="00255B66" w:rsidRDefault="00652B6B" w:rsidP="001E681A">
            <w:pPr>
              <w:pStyle w:val="normal0"/>
              <w:spacing w:before="120"/>
              <w:rPr>
                <w:rFonts w:ascii="Arial" w:hAnsi="Arial" w:cs="Arial"/>
                <w:sz w:val="20"/>
                <w:szCs w:val="20"/>
              </w:rPr>
            </w:pPr>
          </w:p>
        </w:tc>
      </w:tr>
      <w:tr w:rsidR="00652B6B" w:rsidRPr="00255B66" w14:paraId="3CE7F069" w14:textId="77777777" w:rsidTr="00765B1F">
        <w:tc>
          <w:tcPr>
            <w:tcW w:w="299" w:type="pct"/>
            <w:tcBorders>
              <w:top w:val="single" w:sz="4" w:space="0" w:color="000000"/>
              <w:left w:val="single" w:sz="4" w:space="0" w:color="000000"/>
              <w:bottom w:val="nil"/>
              <w:right w:val="nil"/>
            </w:tcBorders>
            <w:shd w:val="clear" w:color="auto" w:fill="FFFFFF"/>
          </w:tcPr>
          <w:p w14:paraId="09F1E6EC"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w:t>
            </w:r>
          </w:p>
        </w:tc>
        <w:tc>
          <w:tcPr>
            <w:tcW w:w="1432" w:type="pct"/>
            <w:tcBorders>
              <w:top w:val="single" w:sz="4" w:space="0" w:color="000000"/>
              <w:left w:val="single" w:sz="4" w:space="0" w:color="000000"/>
              <w:bottom w:val="nil"/>
              <w:right w:val="nil"/>
            </w:tcBorders>
            <w:shd w:val="clear" w:color="auto" w:fill="FFFFFF"/>
          </w:tcPr>
          <w:p w14:paraId="20349CA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Tên quốc lộ</w:t>
            </w:r>
          </w:p>
        </w:tc>
        <w:tc>
          <w:tcPr>
            <w:tcW w:w="365" w:type="pct"/>
            <w:tcBorders>
              <w:top w:val="single" w:sz="4" w:space="0" w:color="000000"/>
              <w:left w:val="single" w:sz="4" w:space="0" w:color="000000"/>
              <w:bottom w:val="nil"/>
              <w:right w:val="nil"/>
            </w:tcBorders>
            <w:shd w:val="clear" w:color="auto" w:fill="FFFFFF"/>
          </w:tcPr>
          <w:p w14:paraId="1D6AF0B0"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2AA05BFE"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64F5E0C2"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47BC693D"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221E1F2E"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789EEF44"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044DEF74" w14:textId="77777777" w:rsidR="00652B6B" w:rsidRPr="00255B66" w:rsidRDefault="00652B6B" w:rsidP="001E681A">
            <w:pPr>
              <w:pStyle w:val="normal0"/>
              <w:spacing w:before="120"/>
              <w:rPr>
                <w:rFonts w:ascii="Arial" w:hAnsi="Arial" w:cs="Arial"/>
                <w:sz w:val="20"/>
                <w:szCs w:val="20"/>
              </w:rPr>
            </w:pPr>
          </w:p>
        </w:tc>
      </w:tr>
      <w:tr w:rsidR="00652B6B" w:rsidRPr="00255B66" w14:paraId="763BD647" w14:textId="77777777" w:rsidTr="00765B1F">
        <w:tc>
          <w:tcPr>
            <w:tcW w:w="299" w:type="pct"/>
            <w:tcBorders>
              <w:top w:val="single" w:sz="4" w:space="0" w:color="000000"/>
              <w:left w:val="single" w:sz="4" w:space="0" w:color="000000"/>
              <w:bottom w:val="nil"/>
              <w:right w:val="nil"/>
            </w:tcBorders>
            <w:shd w:val="clear" w:color="auto" w:fill="FFFFFF"/>
          </w:tcPr>
          <w:p w14:paraId="28FEB99F" w14:textId="77777777" w:rsidR="00652B6B" w:rsidRPr="00255B66" w:rsidRDefault="00652B6B" w:rsidP="001E681A">
            <w:pPr>
              <w:pStyle w:val="normal0"/>
              <w:spacing w:before="120"/>
              <w:jc w:val="center"/>
              <w:rPr>
                <w:rFonts w:ascii="Arial" w:hAnsi="Arial" w:cs="Arial"/>
                <w:sz w:val="20"/>
                <w:szCs w:val="20"/>
              </w:rPr>
            </w:pPr>
          </w:p>
        </w:tc>
        <w:tc>
          <w:tcPr>
            <w:tcW w:w="1432" w:type="pct"/>
            <w:tcBorders>
              <w:top w:val="single" w:sz="4" w:space="0" w:color="000000"/>
              <w:left w:val="single" w:sz="4" w:space="0" w:color="000000"/>
              <w:bottom w:val="nil"/>
              <w:right w:val="nil"/>
            </w:tcBorders>
            <w:shd w:val="clear" w:color="auto" w:fill="FFFFFF"/>
          </w:tcPr>
          <w:p w14:paraId="4F23DB8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BDTX đường</w:t>
            </w:r>
          </w:p>
        </w:tc>
        <w:tc>
          <w:tcPr>
            <w:tcW w:w="365" w:type="pct"/>
            <w:tcBorders>
              <w:top w:val="single" w:sz="4" w:space="0" w:color="000000"/>
              <w:left w:val="single" w:sz="4" w:space="0" w:color="000000"/>
              <w:bottom w:val="nil"/>
              <w:right w:val="nil"/>
            </w:tcBorders>
            <w:shd w:val="clear" w:color="auto" w:fill="FFFFFF"/>
          </w:tcPr>
          <w:p w14:paraId="2DAACBC6"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0C584812"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31D1858D"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4DFD2FBD"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051D4460"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4ED4BAC4"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520DCB44" w14:textId="77777777" w:rsidR="00652B6B" w:rsidRPr="00255B66" w:rsidRDefault="00652B6B" w:rsidP="001E681A">
            <w:pPr>
              <w:pStyle w:val="normal0"/>
              <w:spacing w:before="120"/>
              <w:rPr>
                <w:rFonts w:ascii="Arial" w:hAnsi="Arial" w:cs="Arial"/>
                <w:sz w:val="20"/>
                <w:szCs w:val="20"/>
              </w:rPr>
            </w:pPr>
          </w:p>
        </w:tc>
      </w:tr>
      <w:tr w:rsidR="00652B6B" w:rsidRPr="00255B66" w14:paraId="7628ADD0" w14:textId="77777777" w:rsidTr="00765B1F">
        <w:tc>
          <w:tcPr>
            <w:tcW w:w="299" w:type="pct"/>
            <w:tcBorders>
              <w:top w:val="single" w:sz="4" w:space="0" w:color="000000"/>
              <w:left w:val="single" w:sz="4" w:space="0" w:color="000000"/>
              <w:bottom w:val="nil"/>
              <w:right w:val="nil"/>
            </w:tcBorders>
            <w:shd w:val="clear" w:color="auto" w:fill="FFFFFF"/>
          </w:tcPr>
          <w:p w14:paraId="7098552E" w14:textId="77777777" w:rsidR="00652B6B" w:rsidRPr="00255B66" w:rsidRDefault="00652B6B" w:rsidP="001E681A">
            <w:pPr>
              <w:pStyle w:val="normal0"/>
              <w:spacing w:before="120"/>
              <w:jc w:val="center"/>
              <w:rPr>
                <w:rFonts w:ascii="Arial" w:hAnsi="Arial" w:cs="Arial"/>
                <w:sz w:val="20"/>
                <w:szCs w:val="20"/>
              </w:rPr>
            </w:pPr>
          </w:p>
        </w:tc>
        <w:tc>
          <w:tcPr>
            <w:tcW w:w="1432" w:type="pct"/>
            <w:tcBorders>
              <w:top w:val="single" w:sz="4" w:space="0" w:color="000000"/>
              <w:left w:val="single" w:sz="4" w:space="0" w:color="000000"/>
              <w:bottom w:val="nil"/>
              <w:right w:val="nil"/>
            </w:tcBorders>
            <w:shd w:val="clear" w:color="auto" w:fill="FFFFFF"/>
          </w:tcPr>
          <w:p w14:paraId="1F08BB6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BDTX cầu</w:t>
            </w:r>
          </w:p>
        </w:tc>
        <w:tc>
          <w:tcPr>
            <w:tcW w:w="365" w:type="pct"/>
            <w:tcBorders>
              <w:top w:val="single" w:sz="4" w:space="0" w:color="000000"/>
              <w:left w:val="single" w:sz="4" w:space="0" w:color="000000"/>
              <w:bottom w:val="nil"/>
              <w:right w:val="nil"/>
            </w:tcBorders>
            <w:shd w:val="clear" w:color="auto" w:fill="FFFFFF"/>
          </w:tcPr>
          <w:p w14:paraId="2D0B05DD"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1AECAAC8"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046076AE"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03B59149"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6793471A"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181BA962"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783DCE85" w14:textId="77777777" w:rsidR="00652B6B" w:rsidRPr="00255B66" w:rsidRDefault="00652B6B" w:rsidP="001E681A">
            <w:pPr>
              <w:pStyle w:val="normal0"/>
              <w:spacing w:before="120"/>
              <w:rPr>
                <w:rFonts w:ascii="Arial" w:hAnsi="Arial" w:cs="Arial"/>
                <w:sz w:val="20"/>
                <w:szCs w:val="20"/>
              </w:rPr>
            </w:pPr>
          </w:p>
        </w:tc>
      </w:tr>
      <w:tr w:rsidR="00652B6B" w:rsidRPr="00255B66" w14:paraId="7A74B152" w14:textId="77777777" w:rsidTr="00765B1F">
        <w:tc>
          <w:tcPr>
            <w:tcW w:w="299" w:type="pct"/>
            <w:tcBorders>
              <w:top w:val="single" w:sz="4" w:space="0" w:color="000000"/>
              <w:left w:val="single" w:sz="4" w:space="0" w:color="000000"/>
              <w:bottom w:val="nil"/>
              <w:right w:val="nil"/>
            </w:tcBorders>
            <w:shd w:val="clear" w:color="auto" w:fill="FFFFFF"/>
          </w:tcPr>
          <w:p w14:paraId="11A0FB2D" w14:textId="77777777" w:rsidR="00652B6B" w:rsidRPr="00255B66" w:rsidRDefault="00652B6B" w:rsidP="001E681A">
            <w:pPr>
              <w:pStyle w:val="normal0"/>
              <w:spacing w:before="120"/>
              <w:jc w:val="center"/>
              <w:rPr>
                <w:rFonts w:ascii="Arial" w:hAnsi="Arial" w:cs="Arial"/>
                <w:sz w:val="20"/>
                <w:szCs w:val="20"/>
              </w:rPr>
            </w:pPr>
          </w:p>
        </w:tc>
        <w:tc>
          <w:tcPr>
            <w:tcW w:w="1432" w:type="pct"/>
            <w:tcBorders>
              <w:top w:val="single" w:sz="4" w:space="0" w:color="000000"/>
              <w:left w:val="single" w:sz="4" w:space="0" w:color="000000"/>
              <w:bottom w:val="nil"/>
              <w:right w:val="nil"/>
            </w:tcBorders>
            <w:shd w:val="clear" w:color="auto" w:fill="FFFFFF"/>
          </w:tcPr>
          <w:p w14:paraId="67D0B580"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w:t>
            </w:r>
          </w:p>
        </w:tc>
        <w:tc>
          <w:tcPr>
            <w:tcW w:w="365" w:type="pct"/>
            <w:tcBorders>
              <w:top w:val="single" w:sz="4" w:space="0" w:color="000000"/>
              <w:left w:val="single" w:sz="4" w:space="0" w:color="000000"/>
              <w:bottom w:val="nil"/>
              <w:right w:val="nil"/>
            </w:tcBorders>
            <w:shd w:val="clear" w:color="auto" w:fill="FFFFFF"/>
          </w:tcPr>
          <w:p w14:paraId="4CCFECA1"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5FB5C35D"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5B14AFAF"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43A4B1CD"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2045EE86"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35DC577B"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6114EA7D" w14:textId="77777777" w:rsidR="00652B6B" w:rsidRPr="00255B66" w:rsidRDefault="00652B6B" w:rsidP="001E681A">
            <w:pPr>
              <w:pStyle w:val="normal0"/>
              <w:spacing w:before="120"/>
              <w:rPr>
                <w:rFonts w:ascii="Arial" w:hAnsi="Arial" w:cs="Arial"/>
                <w:sz w:val="20"/>
                <w:szCs w:val="20"/>
              </w:rPr>
            </w:pPr>
          </w:p>
        </w:tc>
      </w:tr>
      <w:tr w:rsidR="00652B6B" w:rsidRPr="00255B66" w14:paraId="12F420BB" w14:textId="77777777" w:rsidTr="00765B1F">
        <w:tc>
          <w:tcPr>
            <w:tcW w:w="299" w:type="pct"/>
            <w:tcBorders>
              <w:top w:val="single" w:sz="4" w:space="0" w:color="000000"/>
              <w:left w:val="single" w:sz="4" w:space="0" w:color="000000"/>
              <w:bottom w:val="nil"/>
              <w:right w:val="nil"/>
            </w:tcBorders>
            <w:shd w:val="clear" w:color="auto" w:fill="FFFFFF"/>
          </w:tcPr>
          <w:p w14:paraId="69C396EA"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II</w:t>
            </w:r>
          </w:p>
        </w:tc>
        <w:tc>
          <w:tcPr>
            <w:tcW w:w="1432" w:type="pct"/>
            <w:tcBorders>
              <w:top w:val="single" w:sz="4" w:space="0" w:color="000000"/>
              <w:left w:val="single" w:sz="4" w:space="0" w:color="000000"/>
              <w:bottom w:val="nil"/>
              <w:right w:val="nil"/>
            </w:tcBorders>
            <w:shd w:val="clear" w:color="auto" w:fill="FFFFFF"/>
          </w:tcPr>
          <w:p w14:paraId="0F81803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Sửa chữa định kỳ</w:t>
            </w:r>
          </w:p>
        </w:tc>
        <w:tc>
          <w:tcPr>
            <w:tcW w:w="365" w:type="pct"/>
            <w:tcBorders>
              <w:top w:val="single" w:sz="4" w:space="0" w:color="000000"/>
              <w:left w:val="single" w:sz="4" w:space="0" w:color="000000"/>
              <w:bottom w:val="nil"/>
              <w:right w:val="nil"/>
            </w:tcBorders>
            <w:shd w:val="clear" w:color="auto" w:fill="FFFFFF"/>
          </w:tcPr>
          <w:p w14:paraId="7620F627"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69902223"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597A8F2D"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4DD391DB"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488F5699"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3DFA15D5"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3E245596" w14:textId="77777777" w:rsidR="00652B6B" w:rsidRPr="00255B66" w:rsidRDefault="00652B6B" w:rsidP="001E681A">
            <w:pPr>
              <w:pStyle w:val="normal0"/>
              <w:spacing w:before="120"/>
              <w:rPr>
                <w:rFonts w:ascii="Arial" w:hAnsi="Arial" w:cs="Arial"/>
                <w:sz w:val="20"/>
                <w:szCs w:val="20"/>
              </w:rPr>
            </w:pPr>
          </w:p>
        </w:tc>
      </w:tr>
      <w:tr w:rsidR="00652B6B" w:rsidRPr="00255B66" w14:paraId="07DA39B3" w14:textId="77777777" w:rsidTr="00765B1F">
        <w:tc>
          <w:tcPr>
            <w:tcW w:w="299" w:type="pct"/>
            <w:tcBorders>
              <w:top w:val="single" w:sz="4" w:space="0" w:color="000000"/>
              <w:left w:val="single" w:sz="4" w:space="0" w:color="000000"/>
              <w:bottom w:val="nil"/>
              <w:right w:val="nil"/>
            </w:tcBorders>
            <w:shd w:val="clear" w:color="auto" w:fill="FFFFFF"/>
          </w:tcPr>
          <w:p w14:paraId="3A98531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w:t>
            </w:r>
          </w:p>
        </w:tc>
        <w:tc>
          <w:tcPr>
            <w:tcW w:w="1432" w:type="pct"/>
            <w:tcBorders>
              <w:top w:val="single" w:sz="4" w:space="0" w:color="000000"/>
              <w:left w:val="single" w:sz="4" w:space="0" w:color="000000"/>
              <w:bottom w:val="nil"/>
              <w:right w:val="nil"/>
            </w:tcBorders>
            <w:shd w:val="clear" w:color="auto" w:fill="FFFFFF"/>
          </w:tcPr>
          <w:p w14:paraId="00B96DA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Tên quốc lộ</w:t>
            </w:r>
          </w:p>
        </w:tc>
        <w:tc>
          <w:tcPr>
            <w:tcW w:w="365" w:type="pct"/>
            <w:tcBorders>
              <w:top w:val="single" w:sz="4" w:space="0" w:color="000000"/>
              <w:left w:val="single" w:sz="4" w:space="0" w:color="000000"/>
              <w:bottom w:val="nil"/>
              <w:right w:val="nil"/>
            </w:tcBorders>
            <w:shd w:val="clear" w:color="auto" w:fill="FFFFFF"/>
          </w:tcPr>
          <w:p w14:paraId="64B1867F"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0981B1A0"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4F87ECE3"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2C97AF49"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522C4FCC"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08FE1B81"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1771E7E7" w14:textId="77777777" w:rsidR="00652B6B" w:rsidRPr="00255B66" w:rsidRDefault="00652B6B" w:rsidP="001E681A">
            <w:pPr>
              <w:pStyle w:val="normal0"/>
              <w:spacing w:before="120"/>
              <w:rPr>
                <w:rFonts w:ascii="Arial" w:hAnsi="Arial" w:cs="Arial"/>
                <w:sz w:val="20"/>
                <w:szCs w:val="20"/>
              </w:rPr>
            </w:pPr>
          </w:p>
        </w:tc>
      </w:tr>
      <w:tr w:rsidR="00652B6B" w:rsidRPr="00255B66" w14:paraId="48396B0B" w14:textId="77777777" w:rsidTr="00765B1F">
        <w:tc>
          <w:tcPr>
            <w:tcW w:w="299" w:type="pct"/>
            <w:tcBorders>
              <w:top w:val="single" w:sz="4" w:space="0" w:color="000000"/>
              <w:left w:val="single" w:sz="4" w:space="0" w:color="000000"/>
              <w:bottom w:val="nil"/>
              <w:right w:val="nil"/>
            </w:tcBorders>
            <w:shd w:val="clear" w:color="auto" w:fill="FFFFFF"/>
          </w:tcPr>
          <w:p w14:paraId="59E44505" w14:textId="77777777" w:rsidR="00652B6B" w:rsidRPr="00255B66" w:rsidRDefault="00652B6B" w:rsidP="001E681A">
            <w:pPr>
              <w:pStyle w:val="normal0"/>
              <w:spacing w:before="120"/>
              <w:jc w:val="center"/>
              <w:rPr>
                <w:rFonts w:ascii="Arial" w:hAnsi="Arial" w:cs="Arial"/>
                <w:sz w:val="20"/>
                <w:szCs w:val="20"/>
              </w:rPr>
            </w:pPr>
          </w:p>
        </w:tc>
        <w:tc>
          <w:tcPr>
            <w:tcW w:w="1432" w:type="pct"/>
            <w:tcBorders>
              <w:top w:val="single" w:sz="4" w:space="0" w:color="000000"/>
              <w:left w:val="single" w:sz="4" w:space="0" w:color="000000"/>
              <w:bottom w:val="nil"/>
              <w:right w:val="nil"/>
            </w:tcBorders>
            <w:shd w:val="clear" w:color="auto" w:fill="FFFFFF"/>
          </w:tcPr>
          <w:p w14:paraId="2538A51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Công trình mới</w:t>
            </w:r>
          </w:p>
        </w:tc>
        <w:tc>
          <w:tcPr>
            <w:tcW w:w="365" w:type="pct"/>
            <w:tcBorders>
              <w:top w:val="single" w:sz="4" w:space="0" w:color="000000"/>
              <w:left w:val="single" w:sz="4" w:space="0" w:color="000000"/>
              <w:bottom w:val="nil"/>
              <w:right w:val="nil"/>
            </w:tcBorders>
            <w:shd w:val="clear" w:color="auto" w:fill="FFFFFF"/>
          </w:tcPr>
          <w:p w14:paraId="09230A47"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204DF6E0"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6A04A1E0"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4EC2F88C"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28C5FB76"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4E4CA739"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6DB808E0" w14:textId="77777777" w:rsidR="00652B6B" w:rsidRPr="00255B66" w:rsidRDefault="00652B6B" w:rsidP="001E681A">
            <w:pPr>
              <w:pStyle w:val="normal0"/>
              <w:spacing w:before="120"/>
              <w:rPr>
                <w:rFonts w:ascii="Arial" w:hAnsi="Arial" w:cs="Arial"/>
                <w:sz w:val="20"/>
                <w:szCs w:val="20"/>
              </w:rPr>
            </w:pPr>
          </w:p>
        </w:tc>
      </w:tr>
      <w:tr w:rsidR="00652B6B" w:rsidRPr="00255B66" w14:paraId="48123A1A" w14:textId="77777777" w:rsidTr="00765B1F">
        <w:tc>
          <w:tcPr>
            <w:tcW w:w="299" w:type="pct"/>
            <w:tcBorders>
              <w:top w:val="single" w:sz="4" w:space="0" w:color="000000"/>
              <w:left w:val="single" w:sz="4" w:space="0" w:color="000000"/>
              <w:bottom w:val="nil"/>
              <w:right w:val="nil"/>
            </w:tcBorders>
            <w:shd w:val="clear" w:color="auto" w:fill="FFFFFF"/>
          </w:tcPr>
          <w:p w14:paraId="5DCC4D9A" w14:textId="77777777" w:rsidR="00652B6B" w:rsidRPr="00255B66" w:rsidRDefault="00652B6B" w:rsidP="001E681A">
            <w:pPr>
              <w:pStyle w:val="normal0"/>
              <w:spacing w:before="120"/>
              <w:jc w:val="center"/>
              <w:rPr>
                <w:rFonts w:ascii="Arial" w:hAnsi="Arial" w:cs="Arial"/>
                <w:sz w:val="20"/>
                <w:szCs w:val="20"/>
              </w:rPr>
            </w:pPr>
          </w:p>
        </w:tc>
        <w:tc>
          <w:tcPr>
            <w:tcW w:w="1432" w:type="pct"/>
            <w:tcBorders>
              <w:top w:val="single" w:sz="4" w:space="0" w:color="000000"/>
              <w:left w:val="single" w:sz="4" w:space="0" w:color="000000"/>
              <w:bottom w:val="nil"/>
              <w:right w:val="nil"/>
            </w:tcBorders>
            <w:shd w:val="clear" w:color="auto" w:fill="FFFFFF"/>
          </w:tcPr>
          <w:p w14:paraId="01C9E72A" w14:textId="77777777" w:rsidR="00652B6B" w:rsidRPr="00255B66" w:rsidRDefault="00652B6B" w:rsidP="001E681A">
            <w:pPr>
              <w:pStyle w:val="normal0"/>
              <w:spacing w:before="120"/>
              <w:rPr>
                <w:rFonts w:ascii="Arial" w:hAnsi="Arial" w:cs="Arial"/>
                <w:sz w:val="20"/>
                <w:szCs w:val="20"/>
                <w:lang w:val="en-US"/>
              </w:rPr>
            </w:pPr>
            <w:r w:rsidRPr="00255B66">
              <w:rPr>
                <w:rFonts w:ascii="Arial" w:hAnsi="Arial" w:cs="Arial"/>
                <w:sz w:val="20"/>
                <w:szCs w:val="20"/>
              </w:rPr>
              <w:t>…</w:t>
            </w:r>
            <w:r w:rsidR="009C57FC" w:rsidRPr="00255B66">
              <w:rPr>
                <w:rFonts w:ascii="Arial" w:hAnsi="Arial" w:cs="Arial"/>
                <w:sz w:val="20"/>
                <w:szCs w:val="20"/>
              </w:rPr>
              <w:t>…</w:t>
            </w:r>
            <w:r w:rsidR="009C57FC" w:rsidRPr="00255B66">
              <w:rPr>
                <w:rFonts w:ascii="Arial" w:hAnsi="Arial" w:cs="Arial"/>
                <w:sz w:val="20"/>
                <w:szCs w:val="20"/>
                <w:lang w:val="en-US"/>
              </w:rPr>
              <w:t>……………..</w:t>
            </w:r>
          </w:p>
        </w:tc>
        <w:tc>
          <w:tcPr>
            <w:tcW w:w="365" w:type="pct"/>
            <w:tcBorders>
              <w:top w:val="single" w:sz="4" w:space="0" w:color="000000"/>
              <w:left w:val="single" w:sz="4" w:space="0" w:color="000000"/>
              <w:bottom w:val="nil"/>
              <w:right w:val="nil"/>
            </w:tcBorders>
            <w:shd w:val="clear" w:color="auto" w:fill="FFFFFF"/>
          </w:tcPr>
          <w:p w14:paraId="39B5DE0C"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11143726"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4F946D8B"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0C3B44F1"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58D0840D"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5266D0E5"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4D68C9CA" w14:textId="77777777" w:rsidR="00652B6B" w:rsidRPr="00255B66" w:rsidRDefault="00652B6B" w:rsidP="001E681A">
            <w:pPr>
              <w:pStyle w:val="normal0"/>
              <w:spacing w:before="120"/>
              <w:rPr>
                <w:rFonts w:ascii="Arial" w:hAnsi="Arial" w:cs="Arial"/>
                <w:sz w:val="20"/>
                <w:szCs w:val="20"/>
              </w:rPr>
            </w:pPr>
          </w:p>
        </w:tc>
      </w:tr>
      <w:tr w:rsidR="00652B6B" w:rsidRPr="00255B66" w14:paraId="66EF73EE" w14:textId="77777777" w:rsidTr="00765B1F">
        <w:tc>
          <w:tcPr>
            <w:tcW w:w="299" w:type="pct"/>
            <w:tcBorders>
              <w:top w:val="single" w:sz="4" w:space="0" w:color="000000"/>
              <w:left w:val="single" w:sz="4" w:space="0" w:color="000000"/>
              <w:bottom w:val="nil"/>
              <w:right w:val="nil"/>
            </w:tcBorders>
            <w:shd w:val="clear" w:color="auto" w:fill="FFFFFF"/>
          </w:tcPr>
          <w:p w14:paraId="7E4BCA9D"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III</w:t>
            </w:r>
          </w:p>
        </w:tc>
        <w:tc>
          <w:tcPr>
            <w:tcW w:w="1432" w:type="pct"/>
            <w:tcBorders>
              <w:top w:val="single" w:sz="4" w:space="0" w:color="000000"/>
              <w:left w:val="single" w:sz="4" w:space="0" w:color="000000"/>
              <w:bottom w:val="nil"/>
              <w:right w:val="nil"/>
            </w:tcBorders>
            <w:shd w:val="clear" w:color="auto" w:fill="FFFFFF"/>
          </w:tcPr>
          <w:p w14:paraId="3CA8DAB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Sửa chữa đột xuất</w:t>
            </w:r>
          </w:p>
        </w:tc>
        <w:tc>
          <w:tcPr>
            <w:tcW w:w="365" w:type="pct"/>
            <w:tcBorders>
              <w:top w:val="single" w:sz="4" w:space="0" w:color="000000"/>
              <w:left w:val="single" w:sz="4" w:space="0" w:color="000000"/>
              <w:bottom w:val="nil"/>
              <w:right w:val="nil"/>
            </w:tcBorders>
            <w:shd w:val="clear" w:color="auto" w:fill="FFFFFF"/>
          </w:tcPr>
          <w:p w14:paraId="34DAF3FF"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4ECF57DA"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036A1459"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179B5F1E"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3E9CD1FF"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21310426"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7078D77B" w14:textId="77777777" w:rsidR="00652B6B" w:rsidRPr="00255B66" w:rsidRDefault="00652B6B" w:rsidP="001E681A">
            <w:pPr>
              <w:pStyle w:val="normal0"/>
              <w:spacing w:before="120"/>
              <w:rPr>
                <w:rFonts w:ascii="Arial" w:hAnsi="Arial" w:cs="Arial"/>
                <w:sz w:val="20"/>
                <w:szCs w:val="20"/>
              </w:rPr>
            </w:pPr>
          </w:p>
        </w:tc>
      </w:tr>
      <w:tr w:rsidR="00652B6B" w:rsidRPr="00255B66" w14:paraId="0920E377" w14:textId="77777777" w:rsidTr="00765B1F">
        <w:tc>
          <w:tcPr>
            <w:tcW w:w="299" w:type="pct"/>
            <w:tcBorders>
              <w:top w:val="single" w:sz="4" w:space="0" w:color="000000"/>
              <w:left w:val="single" w:sz="4" w:space="0" w:color="000000"/>
              <w:bottom w:val="nil"/>
              <w:right w:val="nil"/>
            </w:tcBorders>
            <w:shd w:val="clear" w:color="auto" w:fill="FFFFFF"/>
          </w:tcPr>
          <w:p w14:paraId="0B3F612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w:t>
            </w:r>
          </w:p>
        </w:tc>
        <w:tc>
          <w:tcPr>
            <w:tcW w:w="1432" w:type="pct"/>
            <w:tcBorders>
              <w:top w:val="single" w:sz="4" w:space="0" w:color="000000"/>
              <w:left w:val="single" w:sz="4" w:space="0" w:color="000000"/>
              <w:bottom w:val="nil"/>
              <w:right w:val="nil"/>
            </w:tcBorders>
            <w:shd w:val="clear" w:color="auto" w:fill="FFFFFF"/>
          </w:tcPr>
          <w:p w14:paraId="197FF4E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Tên quốc lộ</w:t>
            </w:r>
          </w:p>
        </w:tc>
        <w:tc>
          <w:tcPr>
            <w:tcW w:w="365" w:type="pct"/>
            <w:tcBorders>
              <w:top w:val="single" w:sz="4" w:space="0" w:color="000000"/>
              <w:left w:val="single" w:sz="4" w:space="0" w:color="000000"/>
              <w:bottom w:val="nil"/>
              <w:right w:val="nil"/>
            </w:tcBorders>
            <w:shd w:val="clear" w:color="auto" w:fill="FFFFFF"/>
          </w:tcPr>
          <w:p w14:paraId="5CE24D67"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nil"/>
              <w:right w:val="nil"/>
            </w:tcBorders>
            <w:shd w:val="clear" w:color="auto" w:fill="FFFFFF"/>
          </w:tcPr>
          <w:p w14:paraId="70C0574F"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nil"/>
              <w:right w:val="nil"/>
            </w:tcBorders>
            <w:shd w:val="clear" w:color="auto" w:fill="FFFFFF"/>
          </w:tcPr>
          <w:p w14:paraId="1DE26B4F"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nil"/>
              <w:right w:val="nil"/>
            </w:tcBorders>
            <w:shd w:val="clear" w:color="auto" w:fill="FFFFFF"/>
          </w:tcPr>
          <w:p w14:paraId="123B880C"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nil"/>
              <w:right w:val="nil"/>
            </w:tcBorders>
            <w:shd w:val="clear" w:color="auto" w:fill="FFFFFF"/>
          </w:tcPr>
          <w:p w14:paraId="10DEFFBE"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nil"/>
              <w:right w:val="nil"/>
            </w:tcBorders>
            <w:shd w:val="clear" w:color="auto" w:fill="FFFFFF"/>
          </w:tcPr>
          <w:p w14:paraId="5605C528"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nil"/>
              <w:right w:val="single" w:sz="4" w:space="0" w:color="000000"/>
            </w:tcBorders>
            <w:shd w:val="clear" w:color="auto" w:fill="FFFFFF"/>
          </w:tcPr>
          <w:p w14:paraId="36698505" w14:textId="77777777" w:rsidR="00652B6B" w:rsidRPr="00255B66" w:rsidRDefault="00652B6B" w:rsidP="001E681A">
            <w:pPr>
              <w:pStyle w:val="normal0"/>
              <w:spacing w:before="120"/>
              <w:rPr>
                <w:rFonts w:ascii="Arial" w:hAnsi="Arial" w:cs="Arial"/>
                <w:sz w:val="20"/>
                <w:szCs w:val="20"/>
              </w:rPr>
            </w:pPr>
          </w:p>
        </w:tc>
      </w:tr>
      <w:tr w:rsidR="00652B6B" w:rsidRPr="00255B66" w14:paraId="03F25B40" w14:textId="77777777" w:rsidTr="00765B1F">
        <w:tc>
          <w:tcPr>
            <w:tcW w:w="299" w:type="pct"/>
            <w:tcBorders>
              <w:top w:val="single" w:sz="4" w:space="0" w:color="000000"/>
              <w:left w:val="single" w:sz="4" w:space="0" w:color="000000"/>
              <w:bottom w:val="single" w:sz="4" w:space="0" w:color="000000"/>
              <w:right w:val="nil"/>
            </w:tcBorders>
            <w:shd w:val="clear" w:color="auto" w:fill="FFFFFF"/>
          </w:tcPr>
          <w:p w14:paraId="4DC30D1E" w14:textId="77777777" w:rsidR="00652B6B" w:rsidRPr="00255B66" w:rsidRDefault="00652B6B" w:rsidP="001E681A">
            <w:pPr>
              <w:pStyle w:val="normal0"/>
              <w:spacing w:before="120"/>
              <w:jc w:val="center"/>
              <w:rPr>
                <w:rFonts w:ascii="Arial" w:hAnsi="Arial" w:cs="Arial"/>
                <w:sz w:val="20"/>
                <w:szCs w:val="20"/>
              </w:rPr>
            </w:pPr>
          </w:p>
        </w:tc>
        <w:tc>
          <w:tcPr>
            <w:tcW w:w="1432" w:type="pct"/>
            <w:tcBorders>
              <w:top w:val="single" w:sz="4" w:space="0" w:color="000000"/>
              <w:left w:val="single" w:sz="4" w:space="0" w:color="000000"/>
              <w:bottom w:val="single" w:sz="4" w:space="0" w:color="000000"/>
              <w:right w:val="nil"/>
            </w:tcBorders>
            <w:shd w:val="clear" w:color="auto" w:fill="FFFFFF"/>
          </w:tcPr>
          <w:p w14:paraId="4EDB1D4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w:t>
            </w:r>
          </w:p>
        </w:tc>
        <w:tc>
          <w:tcPr>
            <w:tcW w:w="365" w:type="pct"/>
            <w:tcBorders>
              <w:top w:val="single" w:sz="4" w:space="0" w:color="000000"/>
              <w:left w:val="single" w:sz="4" w:space="0" w:color="000000"/>
              <w:bottom w:val="single" w:sz="4" w:space="0" w:color="000000"/>
              <w:right w:val="nil"/>
            </w:tcBorders>
            <w:shd w:val="clear" w:color="auto" w:fill="FFFFFF"/>
          </w:tcPr>
          <w:p w14:paraId="46FEFD6A"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single" w:sz="4" w:space="0" w:color="000000"/>
              <w:right w:val="nil"/>
            </w:tcBorders>
            <w:shd w:val="clear" w:color="auto" w:fill="FFFFFF"/>
          </w:tcPr>
          <w:p w14:paraId="3F4CB66E"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single" w:sz="4" w:space="0" w:color="000000"/>
              <w:right w:val="nil"/>
            </w:tcBorders>
            <w:shd w:val="clear" w:color="auto" w:fill="FFFFFF"/>
          </w:tcPr>
          <w:p w14:paraId="7CFF7B84"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single" w:sz="4" w:space="0" w:color="000000"/>
              <w:right w:val="nil"/>
            </w:tcBorders>
            <w:shd w:val="clear" w:color="auto" w:fill="FFFFFF"/>
          </w:tcPr>
          <w:p w14:paraId="703263D2"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single" w:sz="4" w:space="0" w:color="000000"/>
              <w:right w:val="nil"/>
            </w:tcBorders>
            <w:shd w:val="clear" w:color="auto" w:fill="FFFFFF"/>
          </w:tcPr>
          <w:p w14:paraId="582C6CA5"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single" w:sz="4" w:space="0" w:color="000000"/>
              <w:right w:val="nil"/>
            </w:tcBorders>
            <w:shd w:val="clear" w:color="auto" w:fill="FFFFFF"/>
          </w:tcPr>
          <w:p w14:paraId="3B50CB6F"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single" w:sz="4" w:space="0" w:color="000000"/>
              <w:right w:val="single" w:sz="4" w:space="0" w:color="000000"/>
            </w:tcBorders>
            <w:shd w:val="clear" w:color="auto" w:fill="FFFFFF"/>
          </w:tcPr>
          <w:p w14:paraId="259944D5" w14:textId="77777777" w:rsidR="00652B6B" w:rsidRPr="00255B66" w:rsidRDefault="00652B6B" w:rsidP="001E681A">
            <w:pPr>
              <w:pStyle w:val="normal0"/>
              <w:spacing w:before="120"/>
              <w:rPr>
                <w:rFonts w:ascii="Arial" w:hAnsi="Arial" w:cs="Arial"/>
                <w:sz w:val="20"/>
                <w:szCs w:val="20"/>
              </w:rPr>
            </w:pPr>
          </w:p>
        </w:tc>
      </w:tr>
      <w:tr w:rsidR="00652B6B" w:rsidRPr="00255B66" w14:paraId="652C1859" w14:textId="77777777" w:rsidTr="00765B1F">
        <w:tc>
          <w:tcPr>
            <w:tcW w:w="299" w:type="pct"/>
            <w:tcBorders>
              <w:top w:val="single" w:sz="4" w:space="0" w:color="000000"/>
              <w:left w:val="single" w:sz="4" w:space="0" w:color="000000"/>
              <w:bottom w:val="single" w:sz="4" w:space="0" w:color="000000"/>
              <w:right w:val="nil"/>
            </w:tcBorders>
            <w:shd w:val="clear" w:color="auto" w:fill="FFFFFF"/>
          </w:tcPr>
          <w:p w14:paraId="03A35EC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IV</w:t>
            </w:r>
          </w:p>
        </w:tc>
        <w:tc>
          <w:tcPr>
            <w:tcW w:w="1432" w:type="pct"/>
            <w:tcBorders>
              <w:top w:val="single" w:sz="4" w:space="0" w:color="000000"/>
              <w:left w:val="single" w:sz="4" w:space="0" w:color="000000"/>
              <w:bottom w:val="single" w:sz="4" w:space="0" w:color="000000"/>
              <w:right w:val="nil"/>
            </w:tcBorders>
            <w:shd w:val="clear" w:color="auto" w:fill="FFFFFF"/>
          </w:tcPr>
          <w:p w14:paraId="2D769D9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Công tác khác</w:t>
            </w:r>
          </w:p>
        </w:tc>
        <w:tc>
          <w:tcPr>
            <w:tcW w:w="365" w:type="pct"/>
            <w:tcBorders>
              <w:top w:val="single" w:sz="4" w:space="0" w:color="000000"/>
              <w:left w:val="single" w:sz="4" w:space="0" w:color="000000"/>
              <w:bottom w:val="single" w:sz="4" w:space="0" w:color="000000"/>
              <w:right w:val="nil"/>
            </w:tcBorders>
            <w:shd w:val="clear" w:color="auto" w:fill="FFFFFF"/>
          </w:tcPr>
          <w:p w14:paraId="3A880897"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single" w:sz="4" w:space="0" w:color="000000"/>
              <w:right w:val="nil"/>
            </w:tcBorders>
            <w:shd w:val="clear" w:color="auto" w:fill="FFFFFF"/>
          </w:tcPr>
          <w:p w14:paraId="0FBE49D2"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single" w:sz="4" w:space="0" w:color="000000"/>
              <w:right w:val="nil"/>
            </w:tcBorders>
            <w:shd w:val="clear" w:color="auto" w:fill="FFFFFF"/>
          </w:tcPr>
          <w:p w14:paraId="1222C346"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single" w:sz="4" w:space="0" w:color="000000"/>
              <w:right w:val="nil"/>
            </w:tcBorders>
            <w:shd w:val="clear" w:color="auto" w:fill="FFFFFF"/>
          </w:tcPr>
          <w:p w14:paraId="5AAA20EE"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single" w:sz="4" w:space="0" w:color="000000"/>
              <w:right w:val="nil"/>
            </w:tcBorders>
            <w:shd w:val="clear" w:color="auto" w:fill="FFFFFF"/>
          </w:tcPr>
          <w:p w14:paraId="4BBE35C2"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single" w:sz="4" w:space="0" w:color="000000"/>
              <w:right w:val="nil"/>
            </w:tcBorders>
            <w:shd w:val="clear" w:color="auto" w:fill="FFFFFF"/>
          </w:tcPr>
          <w:p w14:paraId="5B213183"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single" w:sz="4" w:space="0" w:color="000000"/>
              <w:right w:val="single" w:sz="4" w:space="0" w:color="000000"/>
            </w:tcBorders>
            <w:shd w:val="clear" w:color="auto" w:fill="FFFFFF"/>
          </w:tcPr>
          <w:p w14:paraId="237546DC" w14:textId="77777777" w:rsidR="00652B6B" w:rsidRPr="00255B66" w:rsidRDefault="00652B6B" w:rsidP="001E681A">
            <w:pPr>
              <w:pStyle w:val="normal0"/>
              <w:spacing w:before="120"/>
              <w:rPr>
                <w:rFonts w:ascii="Arial" w:hAnsi="Arial" w:cs="Arial"/>
                <w:sz w:val="20"/>
                <w:szCs w:val="20"/>
              </w:rPr>
            </w:pPr>
          </w:p>
        </w:tc>
      </w:tr>
      <w:tr w:rsidR="00652B6B" w:rsidRPr="00255B66" w14:paraId="1196A997" w14:textId="77777777" w:rsidTr="00765B1F">
        <w:tc>
          <w:tcPr>
            <w:tcW w:w="299" w:type="pct"/>
            <w:tcBorders>
              <w:top w:val="single" w:sz="4" w:space="0" w:color="000000"/>
              <w:left w:val="single" w:sz="4" w:space="0" w:color="000000"/>
              <w:bottom w:val="single" w:sz="4" w:space="0" w:color="000000"/>
              <w:right w:val="nil"/>
            </w:tcBorders>
            <w:shd w:val="clear" w:color="auto" w:fill="FFFFFF"/>
          </w:tcPr>
          <w:p w14:paraId="67AEF189" w14:textId="77777777" w:rsidR="00652B6B" w:rsidRPr="00255B66" w:rsidRDefault="00652B6B" w:rsidP="001E681A">
            <w:pPr>
              <w:pStyle w:val="normal0"/>
              <w:spacing w:before="120"/>
              <w:jc w:val="center"/>
              <w:rPr>
                <w:rFonts w:ascii="Arial" w:hAnsi="Arial" w:cs="Arial"/>
                <w:sz w:val="20"/>
                <w:szCs w:val="20"/>
              </w:rPr>
            </w:pPr>
          </w:p>
        </w:tc>
        <w:tc>
          <w:tcPr>
            <w:tcW w:w="1432" w:type="pct"/>
            <w:tcBorders>
              <w:top w:val="single" w:sz="4" w:space="0" w:color="000000"/>
              <w:left w:val="single" w:sz="4" w:space="0" w:color="000000"/>
              <w:bottom w:val="single" w:sz="4" w:space="0" w:color="000000"/>
              <w:right w:val="nil"/>
            </w:tcBorders>
            <w:shd w:val="clear" w:color="auto" w:fill="FFFFFF"/>
          </w:tcPr>
          <w:p w14:paraId="3D75017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w:t>
            </w:r>
          </w:p>
        </w:tc>
        <w:tc>
          <w:tcPr>
            <w:tcW w:w="365" w:type="pct"/>
            <w:tcBorders>
              <w:top w:val="single" w:sz="4" w:space="0" w:color="000000"/>
              <w:left w:val="single" w:sz="4" w:space="0" w:color="000000"/>
              <w:bottom w:val="single" w:sz="4" w:space="0" w:color="000000"/>
              <w:right w:val="nil"/>
            </w:tcBorders>
            <w:shd w:val="clear" w:color="auto" w:fill="FFFFFF"/>
          </w:tcPr>
          <w:p w14:paraId="4CC707C1" w14:textId="77777777" w:rsidR="00652B6B" w:rsidRPr="00255B66" w:rsidRDefault="00652B6B" w:rsidP="001E681A">
            <w:pPr>
              <w:pStyle w:val="normal0"/>
              <w:spacing w:before="120"/>
              <w:rPr>
                <w:rFonts w:ascii="Arial" w:hAnsi="Arial" w:cs="Arial"/>
                <w:sz w:val="20"/>
                <w:szCs w:val="20"/>
              </w:rPr>
            </w:pPr>
          </w:p>
        </w:tc>
        <w:tc>
          <w:tcPr>
            <w:tcW w:w="654" w:type="pct"/>
            <w:tcBorders>
              <w:top w:val="single" w:sz="4" w:space="0" w:color="000000"/>
              <w:left w:val="single" w:sz="4" w:space="0" w:color="000000"/>
              <w:bottom w:val="single" w:sz="4" w:space="0" w:color="000000"/>
              <w:right w:val="nil"/>
            </w:tcBorders>
            <w:shd w:val="clear" w:color="auto" w:fill="FFFFFF"/>
          </w:tcPr>
          <w:p w14:paraId="0A814DCF" w14:textId="77777777" w:rsidR="00652B6B" w:rsidRPr="00255B66" w:rsidRDefault="00652B6B" w:rsidP="001E681A">
            <w:pPr>
              <w:pStyle w:val="normal0"/>
              <w:spacing w:before="120"/>
              <w:rPr>
                <w:rFonts w:ascii="Arial" w:hAnsi="Arial" w:cs="Arial"/>
                <w:sz w:val="20"/>
                <w:szCs w:val="20"/>
              </w:rPr>
            </w:pPr>
          </w:p>
        </w:tc>
        <w:tc>
          <w:tcPr>
            <w:tcW w:w="540" w:type="pct"/>
            <w:tcBorders>
              <w:top w:val="single" w:sz="4" w:space="0" w:color="000000"/>
              <w:left w:val="single" w:sz="4" w:space="0" w:color="000000"/>
              <w:bottom w:val="single" w:sz="4" w:space="0" w:color="000000"/>
              <w:right w:val="nil"/>
            </w:tcBorders>
            <w:shd w:val="clear" w:color="auto" w:fill="FFFFFF"/>
          </w:tcPr>
          <w:p w14:paraId="1D92B7BF" w14:textId="77777777" w:rsidR="00652B6B" w:rsidRPr="00255B66" w:rsidRDefault="00652B6B" w:rsidP="001E681A">
            <w:pPr>
              <w:pStyle w:val="normal0"/>
              <w:spacing w:before="120"/>
              <w:rPr>
                <w:rFonts w:ascii="Arial" w:hAnsi="Arial" w:cs="Arial"/>
                <w:sz w:val="20"/>
                <w:szCs w:val="20"/>
              </w:rPr>
            </w:pPr>
          </w:p>
        </w:tc>
        <w:tc>
          <w:tcPr>
            <w:tcW w:w="395" w:type="pct"/>
            <w:tcBorders>
              <w:top w:val="single" w:sz="4" w:space="0" w:color="000000"/>
              <w:left w:val="single" w:sz="4" w:space="0" w:color="000000"/>
              <w:bottom w:val="single" w:sz="4" w:space="0" w:color="000000"/>
              <w:right w:val="nil"/>
            </w:tcBorders>
            <w:shd w:val="clear" w:color="auto" w:fill="FFFFFF"/>
          </w:tcPr>
          <w:p w14:paraId="209FE10C" w14:textId="77777777" w:rsidR="00652B6B" w:rsidRPr="00255B66" w:rsidRDefault="00652B6B" w:rsidP="001E681A">
            <w:pPr>
              <w:pStyle w:val="normal0"/>
              <w:spacing w:before="120"/>
              <w:rPr>
                <w:rFonts w:ascii="Arial" w:hAnsi="Arial" w:cs="Arial"/>
                <w:sz w:val="20"/>
                <w:szCs w:val="20"/>
              </w:rPr>
            </w:pPr>
          </w:p>
        </w:tc>
        <w:tc>
          <w:tcPr>
            <w:tcW w:w="584" w:type="pct"/>
            <w:tcBorders>
              <w:top w:val="single" w:sz="4" w:space="0" w:color="000000"/>
              <w:left w:val="single" w:sz="4" w:space="0" w:color="000000"/>
              <w:bottom w:val="single" w:sz="4" w:space="0" w:color="000000"/>
              <w:right w:val="nil"/>
            </w:tcBorders>
            <w:shd w:val="clear" w:color="auto" w:fill="FFFFFF"/>
          </w:tcPr>
          <w:p w14:paraId="308947DA" w14:textId="77777777" w:rsidR="00652B6B" w:rsidRPr="00255B66" w:rsidRDefault="00652B6B" w:rsidP="001E681A">
            <w:pPr>
              <w:pStyle w:val="normal0"/>
              <w:spacing w:before="120"/>
              <w:rPr>
                <w:rFonts w:ascii="Arial" w:hAnsi="Arial" w:cs="Arial"/>
                <w:sz w:val="20"/>
                <w:szCs w:val="20"/>
              </w:rPr>
            </w:pPr>
          </w:p>
        </w:tc>
        <w:tc>
          <w:tcPr>
            <w:tcW w:w="380" w:type="pct"/>
            <w:tcBorders>
              <w:top w:val="single" w:sz="4" w:space="0" w:color="000000"/>
              <w:left w:val="single" w:sz="4" w:space="0" w:color="000000"/>
              <w:bottom w:val="single" w:sz="4" w:space="0" w:color="000000"/>
              <w:right w:val="nil"/>
            </w:tcBorders>
            <w:shd w:val="clear" w:color="auto" w:fill="FFFFFF"/>
          </w:tcPr>
          <w:p w14:paraId="1D963C68" w14:textId="77777777" w:rsidR="00652B6B" w:rsidRPr="00255B66" w:rsidRDefault="00652B6B" w:rsidP="001E681A">
            <w:pPr>
              <w:pStyle w:val="normal0"/>
              <w:spacing w:before="120"/>
              <w:rPr>
                <w:rFonts w:ascii="Arial" w:hAnsi="Arial" w:cs="Arial"/>
                <w:sz w:val="20"/>
                <w:szCs w:val="20"/>
              </w:rPr>
            </w:pPr>
          </w:p>
        </w:tc>
        <w:tc>
          <w:tcPr>
            <w:tcW w:w="350" w:type="pct"/>
            <w:tcBorders>
              <w:top w:val="single" w:sz="4" w:space="0" w:color="000000"/>
              <w:left w:val="single" w:sz="4" w:space="0" w:color="000000"/>
              <w:bottom w:val="single" w:sz="4" w:space="0" w:color="000000"/>
              <w:right w:val="single" w:sz="4" w:space="0" w:color="000000"/>
            </w:tcBorders>
            <w:shd w:val="clear" w:color="auto" w:fill="FFFFFF"/>
          </w:tcPr>
          <w:p w14:paraId="27981CD4" w14:textId="77777777" w:rsidR="00652B6B" w:rsidRPr="00255B66" w:rsidRDefault="00652B6B" w:rsidP="001E681A">
            <w:pPr>
              <w:pStyle w:val="normal0"/>
              <w:spacing w:before="120"/>
              <w:rPr>
                <w:rFonts w:ascii="Arial" w:hAnsi="Arial" w:cs="Arial"/>
                <w:sz w:val="20"/>
                <w:szCs w:val="20"/>
              </w:rPr>
            </w:pPr>
          </w:p>
        </w:tc>
      </w:tr>
    </w:tbl>
    <w:p w14:paraId="5BF4BEA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1. Cột (8): Phân loại mức độ ưu tiên căn cứ theo quy định tại </w:t>
      </w:r>
      <w:bookmarkStart w:id="132" w:name="tc_1"/>
      <w:r w:rsidR="00DC0D45" w:rsidRPr="00255B66">
        <w:rPr>
          <w:rFonts w:ascii="Arial" w:hAnsi="Arial" w:cs="Arial"/>
          <w:sz w:val="20"/>
          <w:szCs w:val="20"/>
        </w:rPr>
        <w:t>Điều</w:t>
      </w:r>
      <w:r w:rsidRPr="00255B66">
        <w:rPr>
          <w:rFonts w:ascii="Arial" w:hAnsi="Arial" w:cs="Arial"/>
          <w:sz w:val="20"/>
          <w:szCs w:val="20"/>
        </w:rPr>
        <w:t xml:space="preserve"> 17 </w:t>
      </w:r>
      <w:r w:rsidR="00255B66" w:rsidRPr="00255B66">
        <w:rPr>
          <w:rFonts w:ascii="Arial" w:hAnsi="Arial" w:cs="Arial"/>
          <w:sz w:val="20"/>
          <w:szCs w:val="20"/>
        </w:rPr>
        <w:t>Thông tư này</w:t>
      </w:r>
      <w:bookmarkEnd w:id="132"/>
      <w:r w:rsidRPr="00255B66">
        <w:rPr>
          <w:rFonts w:ascii="Arial" w:hAnsi="Arial" w:cs="Arial"/>
          <w:sz w:val="20"/>
          <w:szCs w:val="20"/>
        </w:rPr>
        <w:t xml:space="preserve"> và chỉ áp dụng đối với nhu cầu quản lý, bảo trì công trình đường bộ cho năm sau.</w:t>
      </w:r>
    </w:p>
    <w:p w14:paraId="5742DA5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2. Cột (5) kinh phí thực hiện được xác định như sau:</w:t>
      </w:r>
    </w:p>
    <w:p w14:paraId="3AC02FD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2.1. Đối với nhu cầu quản lý, bảo trì quy định tại </w:t>
      </w:r>
      <w:bookmarkStart w:id="133" w:name="tc_2"/>
      <w:r w:rsidR="00DC0D45" w:rsidRPr="00255B66">
        <w:rPr>
          <w:rFonts w:ascii="Arial" w:hAnsi="Arial" w:cs="Arial"/>
          <w:sz w:val="20"/>
          <w:szCs w:val="20"/>
        </w:rPr>
        <w:t>khoản</w:t>
      </w:r>
      <w:r w:rsidRPr="00255B66">
        <w:rPr>
          <w:rFonts w:ascii="Arial" w:hAnsi="Arial" w:cs="Arial"/>
          <w:sz w:val="20"/>
          <w:szCs w:val="20"/>
        </w:rPr>
        <w:t xml:space="preserve"> 4 </w:t>
      </w:r>
      <w:r w:rsidR="00DC0D45" w:rsidRPr="00255B66">
        <w:rPr>
          <w:rFonts w:ascii="Arial" w:hAnsi="Arial" w:cs="Arial"/>
          <w:sz w:val="20"/>
          <w:szCs w:val="20"/>
        </w:rPr>
        <w:t>Điều</w:t>
      </w:r>
      <w:r w:rsidRPr="00255B66">
        <w:rPr>
          <w:rFonts w:ascii="Arial" w:hAnsi="Arial" w:cs="Arial"/>
          <w:sz w:val="20"/>
          <w:szCs w:val="20"/>
        </w:rPr>
        <w:t xml:space="preserve"> 17 </w:t>
      </w:r>
      <w:r w:rsidR="00255B66" w:rsidRPr="00255B66">
        <w:rPr>
          <w:rFonts w:ascii="Arial" w:hAnsi="Arial" w:cs="Arial"/>
          <w:sz w:val="20"/>
          <w:szCs w:val="20"/>
        </w:rPr>
        <w:t>Thông tư này</w:t>
      </w:r>
      <w:bookmarkEnd w:id="133"/>
    </w:p>
    <w:p w14:paraId="79F880A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a) Kinh phí bảo dưỡng thường xuyên: căn cứ khối lượng công việc cần bảo dưỡng thường xuyên; định mức công tác bảo dưỡng thường xuyên; suất chi phí bảo dưỡng thường xuyên; các quy định lập, quản lý chi phí xây dựng công trình và quy định lập, quản lý chi phí bảo trì của cơ quan thẩm quyền.</w:t>
      </w:r>
    </w:p>
    <w:p w14:paraId="4D6C8B4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Kinh phí sửa chữa định kỳ: căn cứ khối lượng cần thực hiện dự kiến, định mức kinh tế-kỹ thuật do cơ quan thẩm quyền ban hành; quy định về lập, quản lý chi phí xây dựng của cơ quan có thẩm quyền; kinh phí đã bố trí lũy kế đến năm xây dựng kế hoạch đối với công trình chuyển tiếp; hoặc ước tính theo suất đầu tư sửa chữa định kỳ các công trình tương tự để xác định.</w:t>
      </w:r>
    </w:p>
    <w:p w14:paraId="5828833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 Kinh phí sửa chữa đột xuất: căn cứ dự toán kinh phí được cấp có thẩm quyền phê duyệt.</w:t>
      </w:r>
    </w:p>
    <w:p w14:paraId="253E3C4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d) Kinh phí công tác khác: căn cứ khối lượng cần thực hiện phù hợp quy định hiện hành về nguồn vốn bảo trì, định mức kinh tế-kỹ thuật, định mức chi do cơ quan thẩm Quyền ban hành; quy định về lập, quản lý chi phí xây dựng của cơ quan thẩm quyền để xác định.</w:t>
      </w:r>
    </w:p>
    <w:p w14:paraId="5F9A65B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2.2. Đối với kế hoạch quản lý, bảo trì quy định tại </w:t>
      </w:r>
      <w:bookmarkStart w:id="134" w:name="tc_3"/>
      <w:r w:rsidR="00DC0D45" w:rsidRPr="00255B66">
        <w:rPr>
          <w:rFonts w:ascii="Arial" w:hAnsi="Arial" w:cs="Arial"/>
          <w:sz w:val="20"/>
          <w:szCs w:val="20"/>
        </w:rPr>
        <w:t>Điều</w:t>
      </w:r>
      <w:r w:rsidRPr="00255B66">
        <w:rPr>
          <w:rFonts w:ascii="Arial" w:hAnsi="Arial" w:cs="Arial"/>
          <w:sz w:val="20"/>
          <w:szCs w:val="20"/>
        </w:rPr>
        <w:t xml:space="preserve"> 17 </w:t>
      </w:r>
      <w:r w:rsidR="00255B66" w:rsidRPr="00255B66">
        <w:rPr>
          <w:rFonts w:ascii="Arial" w:hAnsi="Arial" w:cs="Arial"/>
          <w:sz w:val="20"/>
          <w:szCs w:val="20"/>
        </w:rPr>
        <w:t>Thông tư này</w:t>
      </w:r>
      <w:bookmarkEnd w:id="134"/>
      <w:r w:rsidRPr="00255B66">
        <w:rPr>
          <w:rFonts w:ascii="Arial" w:hAnsi="Arial" w:cs="Arial"/>
          <w:sz w:val="20"/>
          <w:szCs w:val="20"/>
        </w:rPr>
        <w:t>.</w:t>
      </w:r>
    </w:p>
    <w:p w14:paraId="413C66E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Kinh phí bảo dưỡng thường xuyên: căn cứ giá trị hợp đồng hoặc dự toán được duyệt; từ khối lượng công việc và định mức, đơn giá được cấp thẩm quyền ban hành hoặc suất chi phí bảo dưỡng thường xuyên; hoặc hướng dẫn xác định chi phí quản lý, bảo trì, vận hành khai thác tại Phụ lục V ban hành kèm theo </w:t>
      </w:r>
      <w:r w:rsidR="00255B66" w:rsidRPr="00255B66">
        <w:rPr>
          <w:rFonts w:ascii="Arial" w:hAnsi="Arial" w:cs="Arial"/>
          <w:sz w:val="20"/>
          <w:szCs w:val="20"/>
        </w:rPr>
        <w:t>Thông tư này</w:t>
      </w:r>
      <w:r w:rsidRPr="00255B66">
        <w:rPr>
          <w:rFonts w:ascii="Arial" w:hAnsi="Arial" w:cs="Arial"/>
          <w:sz w:val="20"/>
          <w:szCs w:val="20"/>
        </w:rPr>
        <w:t xml:space="preserve"> để xác định.</w:t>
      </w:r>
    </w:p>
    <w:p w14:paraId="4545AFA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Kinh phí sửa chữa định kỳ: căn cứ báo cáo kinh tế kỹ thuật, dự án đầu tư sửa chữa công trình được duyệt nêu tại </w:t>
      </w:r>
      <w:bookmarkStart w:id="135" w:name="tc_4"/>
      <w:r w:rsidR="00DC0D45" w:rsidRPr="00255B66">
        <w:rPr>
          <w:rFonts w:ascii="Arial" w:hAnsi="Arial" w:cs="Arial"/>
          <w:sz w:val="20"/>
          <w:szCs w:val="20"/>
        </w:rPr>
        <w:t>Điều</w:t>
      </w:r>
      <w:r w:rsidRPr="00255B66">
        <w:rPr>
          <w:rFonts w:ascii="Arial" w:hAnsi="Arial" w:cs="Arial"/>
          <w:sz w:val="20"/>
          <w:szCs w:val="20"/>
        </w:rPr>
        <w:t xml:space="preserve"> 17</w:t>
      </w:r>
      <w:bookmarkEnd w:id="135"/>
      <w:r w:rsidRPr="00255B66">
        <w:rPr>
          <w:rFonts w:ascii="Arial" w:hAnsi="Arial" w:cs="Arial"/>
          <w:sz w:val="20"/>
          <w:szCs w:val="20"/>
        </w:rPr>
        <w:t xml:space="preserve"> và kinh phí đã bố trí lũy kế đến năm xây dựng kế hoạch đối với công trình chuyển tiếp; từ khối lượng công việc và định mức, đơn giá được cấp thẩm quyền ban hành; hoặc theo suất đầu tư sửa chữa công trình tương tự hoặc hướng dẫn xác định chi phí quản lý, bảo trì, vận hành khai thác tại Phụ lục V ban hành kèm theo </w:t>
      </w:r>
      <w:r w:rsidR="00255B66" w:rsidRPr="00255B66">
        <w:rPr>
          <w:rFonts w:ascii="Arial" w:hAnsi="Arial" w:cs="Arial"/>
          <w:sz w:val="20"/>
          <w:szCs w:val="20"/>
        </w:rPr>
        <w:t>Thông tư này</w:t>
      </w:r>
      <w:r w:rsidRPr="00255B66">
        <w:rPr>
          <w:rFonts w:ascii="Arial" w:hAnsi="Arial" w:cs="Arial"/>
          <w:sz w:val="20"/>
          <w:szCs w:val="20"/>
        </w:rPr>
        <w:t xml:space="preserve"> để xác định.</w:t>
      </w:r>
    </w:p>
    <w:p w14:paraId="1D7132F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 Kinh phí sửa chữa đột xuất: căn cứ suất đầu tư sửa chữa công trình tương tự; hoặc dự toán kinh phí được cấp có thẩm quyền phê duyệt để xác định.</w:t>
      </w:r>
    </w:p>
    <w:p w14:paraId="1ABC697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d) Kinh phí công tác khác: căn cứ dự toán kinh phí được cấp có thẩm quyền phê duyệt để xác định.</w:t>
      </w:r>
    </w:p>
    <w:p w14:paraId="49270E9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3. Tài liệu kèm theo khi trình nhu cầu, kế hoạch bảo trì công trình đường bộ bao gồm:</w:t>
      </w:r>
    </w:p>
    <w:p w14:paraId="7A67833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3.1. Đối với nhu cầu quản lý, bảo trì quy định tại </w:t>
      </w:r>
      <w:bookmarkStart w:id="136" w:name="tc_5"/>
      <w:r w:rsidR="00DC0D45" w:rsidRPr="00255B66">
        <w:rPr>
          <w:rFonts w:ascii="Arial" w:hAnsi="Arial" w:cs="Arial"/>
          <w:sz w:val="20"/>
          <w:szCs w:val="20"/>
        </w:rPr>
        <w:t>khoản</w:t>
      </w:r>
      <w:r w:rsidRPr="00255B66">
        <w:rPr>
          <w:rFonts w:ascii="Arial" w:hAnsi="Arial" w:cs="Arial"/>
          <w:sz w:val="20"/>
          <w:szCs w:val="20"/>
        </w:rPr>
        <w:t xml:space="preserve"> 4 </w:t>
      </w:r>
      <w:r w:rsidR="00DC0D45" w:rsidRPr="00255B66">
        <w:rPr>
          <w:rFonts w:ascii="Arial" w:hAnsi="Arial" w:cs="Arial"/>
          <w:sz w:val="20"/>
          <w:szCs w:val="20"/>
        </w:rPr>
        <w:t>Điều</w:t>
      </w:r>
      <w:r w:rsidRPr="00255B66">
        <w:rPr>
          <w:rFonts w:ascii="Arial" w:hAnsi="Arial" w:cs="Arial"/>
          <w:sz w:val="20"/>
          <w:szCs w:val="20"/>
        </w:rPr>
        <w:t xml:space="preserve"> 17 </w:t>
      </w:r>
      <w:r w:rsidR="00255B66" w:rsidRPr="00255B66">
        <w:rPr>
          <w:rFonts w:ascii="Arial" w:hAnsi="Arial" w:cs="Arial"/>
          <w:sz w:val="20"/>
          <w:szCs w:val="20"/>
        </w:rPr>
        <w:t>Thông tư này</w:t>
      </w:r>
      <w:bookmarkEnd w:id="136"/>
    </w:p>
    <w:p w14:paraId="7021659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a) Báo cáo tình hình thực hiện kế hoạch bảo trì công trình năm trước liền kề và đề xuất nhu cầu quản lý, bảo trì năm kế hoạch của các cơ quan, đơn vị trực tiếp quản lý công trình; trong đó bao gồm: thuyết minh giải pháp và khối lượng sửa chữa chủ yếu (đối với dự án sửa chữa), kinh phí thực hiện dự kiến (có diễn giải khái toán kinh phí) cho công trình đề xuất.</w:t>
      </w:r>
    </w:p>
    <w:p w14:paraId="4C441E7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Bình đồ duỗi thẳng về tình hình sửa chữa bảo trì trên quốc lộ trong vòng 5 năm (từ thời </w:t>
      </w:r>
      <w:r w:rsidR="00DC0D45" w:rsidRPr="00255B66">
        <w:rPr>
          <w:rFonts w:ascii="Arial" w:hAnsi="Arial" w:cs="Arial"/>
          <w:sz w:val="20"/>
          <w:szCs w:val="20"/>
        </w:rPr>
        <w:t>điểm</w:t>
      </w:r>
      <w:r w:rsidRPr="00255B66">
        <w:rPr>
          <w:rFonts w:ascii="Arial" w:hAnsi="Arial" w:cs="Arial"/>
          <w:sz w:val="20"/>
          <w:szCs w:val="20"/>
        </w:rPr>
        <w:t xml:space="preserve"> xây dựng kế hoạch) và danh </w:t>
      </w:r>
      <w:r w:rsidR="00DC0D45" w:rsidRPr="00255B66">
        <w:rPr>
          <w:rFonts w:ascii="Arial" w:hAnsi="Arial" w:cs="Arial"/>
          <w:sz w:val="20"/>
          <w:szCs w:val="20"/>
        </w:rPr>
        <w:t>mục</w:t>
      </w:r>
      <w:r w:rsidRPr="00255B66">
        <w:rPr>
          <w:rFonts w:ascii="Arial" w:hAnsi="Arial" w:cs="Arial"/>
          <w:sz w:val="20"/>
          <w:szCs w:val="20"/>
        </w:rPr>
        <w:t xml:space="preserve"> đề xuất sửa chữa năm tiếp theo (bình đồ thể hiện rõ về lý trình, phạm vi, quy mô, giải pháp, thời gian sửa chữa...).</w:t>
      </w:r>
    </w:p>
    <w:p w14:paraId="6C517A6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Hình ảnh hiện trạng hư hỏng công trình đề xuất sửa chữa (thể hiện rõ tên quốc lộ, lý trình các hạng </w:t>
      </w:r>
      <w:r w:rsidR="00DC0D45" w:rsidRPr="00255B66">
        <w:rPr>
          <w:rFonts w:ascii="Arial" w:hAnsi="Arial" w:cs="Arial"/>
          <w:sz w:val="20"/>
          <w:szCs w:val="20"/>
        </w:rPr>
        <w:t>mục</w:t>
      </w:r>
      <w:r w:rsidRPr="00255B66">
        <w:rPr>
          <w:rFonts w:ascii="Arial" w:hAnsi="Arial" w:cs="Arial"/>
          <w:sz w:val="20"/>
          <w:szCs w:val="20"/>
        </w:rPr>
        <w:t xml:space="preserve"> sửa chữa: cầu, đường, cống...).</w:t>
      </w:r>
    </w:p>
    <w:p w14:paraId="0CD1534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d) Quyết định phê duyệt dự án đầu tư (hoặc báo cáo kinh tế kỹ thuật) công trình sửa chữa, dự toán chi năm trước năm xây dựng kế hoạch đối với công trình sửa chữa chuyển tiếp. Hợp đồng thực hiện bảo dưỡng thường xuyên hoặc quyết định duyệt dự toán bảo dưỡng thường xuyên; văn bản, quyết định duyệt giá các công việc liên quan đến bảo trì công trình năm trước liền kề.</w:t>
      </w:r>
    </w:p>
    <w:p w14:paraId="5573A11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3.2. Đối với kế hoạch quản lý, bảo trì quy định tại </w:t>
      </w:r>
      <w:bookmarkStart w:id="137" w:name="tc_6"/>
      <w:r w:rsidR="00DC0D45" w:rsidRPr="00255B66">
        <w:rPr>
          <w:rFonts w:ascii="Arial" w:hAnsi="Arial" w:cs="Arial"/>
          <w:sz w:val="20"/>
          <w:szCs w:val="20"/>
        </w:rPr>
        <w:t>khoản</w:t>
      </w:r>
      <w:r w:rsidRPr="00255B66">
        <w:rPr>
          <w:rFonts w:ascii="Arial" w:hAnsi="Arial" w:cs="Arial"/>
          <w:sz w:val="20"/>
          <w:szCs w:val="20"/>
        </w:rPr>
        <w:t xml:space="preserve"> 1 và </w:t>
      </w:r>
      <w:r w:rsidR="00DC0D45" w:rsidRPr="00255B66">
        <w:rPr>
          <w:rFonts w:ascii="Arial" w:hAnsi="Arial" w:cs="Arial"/>
          <w:sz w:val="20"/>
          <w:szCs w:val="20"/>
        </w:rPr>
        <w:t>khoản</w:t>
      </w:r>
      <w:r w:rsidRPr="00255B66">
        <w:rPr>
          <w:rFonts w:ascii="Arial" w:hAnsi="Arial" w:cs="Arial"/>
          <w:sz w:val="20"/>
          <w:szCs w:val="20"/>
        </w:rPr>
        <w:t xml:space="preserve"> 2 </w:t>
      </w:r>
      <w:r w:rsidR="00DC0D45" w:rsidRPr="00255B66">
        <w:rPr>
          <w:rFonts w:ascii="Arial" w:hAnsi="Arial" w:cs="Arial"/>
          <w:sz w:val="20"/>
          <w:szCs w:val="20"/>
        </w:rPr>
        <w:t>Điều</w:t>
      </w:r>
      <w:r w:rsidRPr="00255B66">
        <w:rPr>
          <w:rFonts w:ascii="Arial" w:hAnsi="Arial" w:cs="Arial"/>
          <w:sz w:val="20"/>
          <w:szCs w:val="20"/>
        </w:rPr>
        <w:t xml:space="preserve"> 17</w:t>
      </w:r>
      <w:bookmarkEnd w:id="137"/>
      <w:r w:rsidRPr="00255B66">
        <w:rPr>
          <w:rFonts w:ascii="Arial" w:hAnsi="Arial" w:cs="Arial"/>
          <w:sz w:val="20"/>
          <w:szCs w:val="20"/>
        </w:rPr>
        <w:t>:</w:t>
      </w:r>
    </w:p>
    <w:p w14:paraId="4FF76C8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a) Báo cáo đề xuất kế hoạch của các cơ quan, đơn vị trực tiếp quản lý công trình về kế hoạch quản lý, bảo trì năm.</w:t>
      </w:r>
    </w:p>
    <w:p w14:paraId="620A94C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Quyết định phê duyệt dự án đầu tư, báo cáo kinh tế kỹ thuật công trình sửa chữa, cơ sở tính toán xác định kinh phí bảo trì.</w:t>
      </w:r>
    </w:p>
    <w:p w14:paraId="4AFBC46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Đối với dự án sửa chữa mặt đường, gia cố lề đường... có lý trình sửa chữa tổng thể trùng với lý trình sửa chữa công trình các năm trước: ngoài hồ sơ cung cấp tại </w:t>
      </w:r>
      <w:r w:rsidR="00DC0D45" w:rsidRPr="00255B66">
        <w:rPr>
          <w:rFonts w:ascii="Arial" w:hAnsi="Arial" w:cs="Arial"/>
          <w:sz w:val="20"/>
          <w:szCs w:val="20"/>
        </w:rPr>
        <w:t>điểm</w:t>
      </w:r>
      <w:r w:rsidRPr="00255B66">
        <w:rPr>
          <w:rFonts w:ascii="Arial" w:hAnsi="Arial" w:cs="Arial"/>
          <w:sz w:val="20"/>
          <w:szCs w:val="20"/>
        </w:rPr>
        <w:t xml:space="preserve"> a </w:t>
      </w:r>
      <w:r w:rsidR="00DC0D45" w:rsidRPr="00255B66">
        <w:rPr>
          <w:rFonts w:ascii="Arial" w:hAnsi="Arial" w:cs="Arial"/>
          <w:sz w:val="20"/>
          <w:szCs w:val="20"/>
        </w:rPr>
        <w:t>khoản</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cần bổ sung thuyết minh, hồ sơ để làm rõ về việc không trùng với các vị trí đã sửa chữa trước đây.</w:t>
      </w:r>
    </w:p>
    <w:p w14:paraId="37A9AEC1" w14:textId="77777777" w:rsidR="00652B6B" w:rsidRPr="00255B66" w:rsidRDefault="00652B6B" w:rsidP="001E681A">
      <w:pPr>
        <w:pStyle w:val="normal0"/>
        <w:spacing w:before="120"/>
        <w:rPr>
          <w:rFonts w:ascii="Arial" w:hAnsi="Arial" w:cs="Arial"/>
          <w:sz w:val="20"/>
          <w:szCs w:val="20"/>
          <w:lang w:val="en-US"/>
        </w:rPr>
      </w:pPr>
      <w:r w:rsidRPr="00255B66">
        <w:rPr>
          <w:rFonts w:ascii="Arial" w:hAnsi="Arial" w:cs="Arial"/>
          <w:sz w:val="20"/>
          <w:szCs w:val="20"/>
        </w:rPr>
        <w:t>d) Đối với công tác khác theo Quyết định duyệt dự toán kinh phí của cấp có thẩm quyền.</w:t>
      </w:r>
    </w:p>
    <w:p w14:paraId="03A20313" w14:textId="77777777" w:rsidR="00635BB0" w:rsidRPr="00255B66" w:rsidRDefault="00635BB0" w:rsidP="001E681A">
      <w:pPr>
        <w:pStyle w:val="normal0"/>
        <w:spacing w:before="120"/>
        <w:rPr>
          <w:rFonts w:ascii="Arial" w:hAnsi="Arial" w:cs="Arial"/>
          <w:sz w:val="20"/>
          <w:szCs w:val="20"/>
          <w:lang w:val="en-US"/>
        </w:rPr>
      </w:pPr>
    </w:p>
    <w:p w14:paraId="795CA506" w14:textId="77777777" w:rsidR="00652B6B" w:rsidRPr="00255B66" w:rsidRDefault="00652B6B" w:rsidP="001E681A">
      <w:pPr>
        <w:pStyle w:val="normal0"/>
        <w:spacing w:before="120"/>
        <w:jc w:val="center"/>
        <w:rPr>
          <w:rFonts w:ascii="Arial" w:hAnsi="Arial" w:cs="Arial"/>
        </w:rPr>
      </w:pPr>
      <w:bookmarkStart w:id="138" w:name="chuong_pl_3"/>
      <w:r w:rsidRPr="00255B66">
        <w:rPr>
          <w:rFonts w:ascii="Arial" w:hAnsi="Arial" w:cs="Arial"/>
          <w:b/>
        </w:rPr>
        <w:t>PHỤ LỤC III</w:t>
      </w:r>
      <w:bookmarkEnd w:id="138"/>
    </w:p>
    <w:p w14:paraId="7233CF10" w14:textId="77777777" w:rsidR="00652B6B" w:rsidRPr="00255B66" w:rsidRDefault="009E4F8E" w:rsidP="001E681A">
      <w:pPr>
        <w:pStyle w:val="normal0"/>
        <w:spacing w:before="120"/>
        <w:jc w:val="center"/>
        <w:rPr>
          <w:rFonts w:ascii="Arial" w:hAnsi="Arial" w:cs="Arial"/>
          <w:sz w:val="20"/>
          <w:szCs w:val="20"/>
        </w:rPr>
      </w:pPr>
      <w:bookmarkStart w:id="139" w:name="chuong_pl_3_name"/>
      <w:r w:rsidRPr="00255B66">
        <w:rPr>
          <w:rFonts w:ascii="Arial" w:hAnsi="Arial" w:cs="Arial"/>
          <w:sz w:val="20"/>
          <w:szCs w:val="20"/>
        </w:rPr>
        <w:t>THỜI GIAN SỬA CHỮA ĐỊNH KỲ KẾT CẤU ÁO ĐƯỜNG</w:t>
      </w:r>
      <w:bookmarkEnd w:id="139"/>
      <w:r w:rsidR="00652B6B" w:rsidRPr="00255B66">
        <w:rPr>
          <w:rFonts w:ascii="Arial" w:hAnsi="Arial" w:cs="Arial"/>
          <w:sz w:val="20"/>
          <w:szCs w:val="20"/>
        </w:rPr>
        <w:br/>
      </w:r>
      <w:r w:rsidR="00652B6B" w:rsidRPr="00255B66">
        <w:rPr>
          <w:rFonts w:ascii="Arial" w:hAnsi="Arial" w:cs="Arial"/>
          <w:i/>
          <w:sz w:val="20"/>
          <w:szCs w:val="20"/>
        </w:rPr>
        <w:t>(Ban hành kèm theo Thông tư số 41/2021/TT-BGTVT ngày 31 tháng 12 năm 2021 của Bộ trưởng Bộ Giao thông vận tải)</w:t>
      </w:r>
    </w:p>
    <w:p w14:paraId="489B8AA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1. Thời gian sửa chữa định kỳ kết cấu áo đường bao gồm sửa chữa vừa (trung tu) và sửa chữa lớn (đại tu) được xác định theo quy định của tiêu chuẩn, quy chuẩn thiết kế (có xem xét đến sự suy giảm cường độ theo thời gian, do vật liệu bị mỏi dưới tác động của tải trọng trùng phục); hoặc theo quy trình bảo trì; hoặc được xác định trên cơ sở kết quả kiểm tra, đánh giá tình hạng hư hỏng, xuống cấp mặt đường; hoặc sử dụng kết quả khảo sát kết hợp dữ liệu tính toán để xác định thời hạn cần sửa chữa định kỳ. Khi thực hiện sửa chữa định kỳ phải khảo sát, lập dự án hoặc báo cáo kinh tế kỹ thuật sửa chữa công trình, lập thiết kế, dự toán và thẩm định, phê duyệt theo quy định của pháp luật về xây dựng, pháp luật về giá và pháp luật có liên quan.</w:t>
      </w:r>
    </w:p>
    <w:p w14:paraId="1222190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2. Trong giai đoạn chuẩn bị đầu tư:</w:t>
      </w:r>
    </w:p>
    <w:p w14:paraId="412719E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Trường hợp tiêu chuẩn, quy chuẩn thiết kế công trình chưa quy định thời hạn sửa chữa định kỳ, thì có thể sử dụng số liệu trong bảng dưới đây để tính toán so sánh về kinh tế-kỹ thuật khi lập dự án, xác định thời hạn sửa chữa định kỳ và kinh phí bảo trì trong phương án tài chính của dự án đầu tư xây dựng công trình đường bộ và quản lý khai thác theo hình thức đối tác công tư:</w:t>
      </w:r>
    </w:p>
    <w:tbl>
      <w:tblPr>
        <w:tblW w:w="5000" w:type="pct"/>
        <w:tblCellMar>
          <w:left w:w="0" w:type="dxa"/>
          <w:right w:w="0" w:type="dxa"/>
        </w:tblCellMar>
        <w:tblLook w:val="0000" w:firstRow="0" w:lastRow="0" w:firstColumn="0" w:lastColumn="0" w:noHBand="0" w:noVBand="0"/>
      </w:tblPr>
      <w:tblGrid>
        <w:gridCol w:w="4846"/>
        <w:gridCol w:w="1983"/>
        <w:gridCol w:w="2252"/>
      </w:tblGrid>
      <w:tr w:rsidR="00652B6B" w:rsidRPr="00255B66" w14:paraId="186E370B" w14:textId="77777777" w:rsidTr="00635BB0">
        <w:trPr>
          <w:cantSplit/>
        </w:trPr>
        <w:tc>
          <w:tcPr>
            <w:tcW w:w="2668" w:type="pct"/>
            <w:vMerge w:val="restart"/>
            <w:tcBorders>
              <w:top w:val="single" w:sz="4" w:space="0" w:color="000000"/>
              <w:left w:val="single" w:sz="4" w:space="0" w:color="000000"/>
              <w:bottom w:val="nil"/>
              <w:right w:val="nil"/>
            </w:tcBorders>
            <w:shd w:val="clear" w:color="auto" w:fill="FFFFFF"/>
            <w:vAlign w:val="center"/>
          </w:tcPr>
          <w:p w14:paraId="14189BA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Loại tầng mặt áo đường (trên nền, móng đường; trên mặt cầu, đỉnh cống và trong hầm)</w:t>
            </w:r>
          </w:p>
        </w:tc>
        <w:tc>
          <w:tcPr>
            <w:tcW w:w="2332" w:type="pct"/>
            <w:gridSpan w:val="2"/>
            <w:tcBorders>
              <w:top w:val="single" w:sz="4" w:space="0" w:color="000000"/>
              <w:left w:val="single" w:sz="4" w:space="0" w:color="000000"/>
              <w:bottom w:val="nil"/>
              <w:right w:val="single" w:sz="4" w:space="0" w:color="000000"/>
            </w:tcBorders>
            <w:shd w:val="clear" w:color="auto" w:fill="FFFFFF"/>
            <w:vAlign w:val="center"/>
          </w:tcPr>
          <w:p w14:paraId="0F17A053" w14:textId="77777777" w:rsidR="00652B6B" w:rsidRPr="00255B66" w:rsidRDefault="00DC0D45" w:rsidP="001E681A">
            <w:pPr>
              <w:pStyle w:val="normal0"/>
              <w:spacing w:before="120"/>
              <w:jc w:val="center"/>
              <w:rPr>
                <w:rFonts w:ascii="Arial" w:hAnsi="Arial" w:cs="Arial"/>
                <w:sz w:val="20"/>
                <w:szCs w:val="20"/>
              </w:rPr>
            </w:pPr>
            <w:r w:rsidRPr="00255B66">
              <w:rPr>
                <w:rFonts w:ascii="Arial" w:hAnsi="Arial" w:cs="Arial"/>
                <w:b/>
                <w:sz w:val="20"/>
                <w:szCs w:val="20"/>
              </w:rPr>
              <w:t>Khoản</w:t>
            </w:r>
            <w:r w:rsidR="00652B6B" w:rsidRPr="00255B66">
              <w:rPr>
                <w:rFonts w:ascii="Arial" w:hAnsi="Arial" w:cs="Arial"/>
                <w:b/>
                <w:sz w:val="20"/>
                <w:szCs w:val="20"/>
              </w:rPr>
              <w:t>g thời gian tính theo năm</w:t>
            </w:r>
          </w:p>
        </w:tc>
      </w:tr>
      <w:tr w:rsidR="00652B6B" w:rsidRPr="00255B66" w14:paraId="72A1F625" w14:textId="77777777" w:rsidTr="00635BB0">
        <w:trPr>
          <w:cantSplit/>
        </w:trPr>
        <w:tc>
          <w:tcPr>
            <w:tcW w:w="2668" w:type="pct"/>
            <w:vMerge/>
            <w:tcBorders>
              <w:top w:val="single" w:sz="4" w:space="0" w:color="000000"/>
              <w:left w:val="single" w:sz="4" w:space="0" w:color="000000"/>
              <w:bottom w:val="nil"/>
              <w:right w:val="nil"/>
            </w:tcBorders>
            <w:shd w:val="clear" w:color="auto" w:fill="FFFFFF"/>
            <w:vAlign w:val="center"/>
          </w:tcPr>
          <w:p w14:paraId="57425EE3" w14:textId="77777777" w:rsidR="00652B6B" w:rsidRPr="00255B66" w:rsidRDefault="00652B6B" w:rsidP="001E681A">
            <w:pPr>
              <w:pStyle w:val="normal0"/>
              <w:spacing w:before="120"/>
              <w:rPr>
                <w:rFonts w:ascii="Arial" w:hAnsi="Arial" w:cs="Arial"/>
                <w:sz w:val="20"/>
                <w:szCs w:val="20"/>
              </w:rPr>
            </w:pPr>
          </w:p>
        </w:tc>
        <w:tc>
          <w:tcPr>
            <w:tcW w:w="1092" w:type="pct"/>
            <w:tcBorders>
              <w:top w:val="single" w:sz="4" w:space="0" w:color="000000"/>
              <w:left w:val="single" w:sz="4" w:space="0" w:color="000000"/>
              <w:bottom w:val="nil"/>
              <w:right w:val="nil"/>
            </w:tcBorders>
            <w:shd w:val="clear" w:color="auto" w:fill="FFFFFF"/>
            <w:vAlign w:val="center"/>
          </w:tcPr>
          <w:p w14:paraId="283F05A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Sửa chữa lớn</w:t>
            </w:r>
          </w:p>
        </w:tc>
        <w:tc>
          <w:tcPr>
            <w:tcW w:w="1240" w:type="pct"/>
            <w:tcBorders>
              <w:top w:val="single" w:sz="4" w:space="0" w:color="000000"/>
              <w:left w:val="single" w:sz="4" w:space="0" w:color="000000"/>
              <w:bottom w:val="nil"/>
              <w:right w:val="single" w:sz="4" w:space="0" w:color="000000"/>
            </w:tcBorders>
            <w:shd w:val="clear" w:color="auto" w:fill="FFFFFF"/>
            <w:vAlign w:val="center"/>
          </w:tcPr>
          <w:p w14:paraId="14C8B3A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Sửa chữa vừa</w:t>
            </w:r>
          </w:p>
        </w:tc>
      </w:tr>
      <w:tr w:rsidR="00652B6B" w:rsidRPr="00255B66" w14:paraId="36022A6D" w14:textId="77777777" w:rsidTr="00635BB0">
        <w:tc>
          <w:tcPr>
            <w:tcW w:w="2668" w:type="pct"/>
            <w:tcBorders>
              <w:top w:val="single" w:sz="4" w:space="0" w:color="000000"/>
              <w:left w:val="single" w:sz="4" w:space="0" w:color="000000"/>
              <w:bottom w:val="nil"/>
              <w:right w:val="nil"/>
            </w:tcBorders>
            <w:shd w:val="clear" w:color="auto" w:fill="FFFFFF"/>
            <w:vAlign w:val="center"/>
          </w:tcPr>
          <w:p w14:paraId="4A6CE4C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Bê tông nhựa</w:t>
            </w:r>
          </w:p>
        </w:tc>
        <w:tc>
          <w:tcPr>
            <w:tcW w:w="1092" w:type="pct"/>
            <w:tcBorders>
              <w:top w:val="single" w:sz="4" w:space="0" w:color="000000"/>
              <w:left w:val="single" w:sz="4" w:space="0" w:color="000000"/>
              <w:bottom w:val="nil"/>
              <w:right w:val="nil"/>
            </w:tcBorders>
            <w:shd w:val="clear" w:color="auto" w:fill="FFFFFF"/>
            <w:vAlign w:val="center"/>
          </w:tcPr>
          <w:p w14:paraId="4E91592B"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15</w:t>
            </w:r>
          </w:p>
        </w:tc>
        <w:tc>
          <w:tcPr>
            <w:tcW w:w="1240" w:type="pct"/>
            <w:tcBorders>
              <w:top w:val="single" w:sz="4" w:space="0" w:color="000000"/>
              <w:left w:val="single" w:sz="4" w:space="0" w:color="000000"/>
              <w:bottom w:val="nil"/>
              <w:right w:val="single" w:sz="4" w:space="0" w:color="000000"/>
            </w:tcBorders>
            <w:shd w:val="clear" w:color="auto" w:fill="FFFFFF"/>
            <w:vAlign w:val="center"/>
          </w:tcPr>
          <w:p w14:paraId="3916AD4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5</w:t>
            </w:r>
          </w:p>
        </w:tc>
      </w:tr>
      <w:tr w:rsidR="00652B6B" w:rsidRPr="00255B66" w14:paraId="37A7DB40" w14:textId="77777777" w:rsidTr="00635BB0">
        <w:tc>
          <w:tcPr>
            <w:tcW w:w="2668" w:type="pct"/>
            <w:tcBorders>
              <w:top w:val="nil"/>
              <w:left w:val="single" w:sz="4" w:space="0" w:color="000000"/>
              <w:bottom w:val="nil"/>
              <w:right w:val="nil"/>
            </w:tcBorders>
            <w:shd w:val="clear" w:color="auto" w:fill="FFFFFF"/>
            <w:vAlign w:val="center"/>
          </w:tcPr>
          <w:p w14:paraId="0C2262D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Đá dăm trộn nhựa</w:t>
            </w:r>
          </w:p>
        </w:tc>
        <w:tc>
          <w:tcPr>
            <w:tcW w:w="1092" w:type="pct"/>
            <w:tcBorders>
              <w:top w:val="nil"/>
              <w:left w:val="single" w:sz="4" w:space="0" w:color="000000"/>
              <w:bottom w:val="nil"/>
              <w:right w:val="nil"/>
            </w:tcBorders>
            <w:shd w:val="clear" w:color="auto" w:fill="FFFFFF"/>
            <w:vAlign w:val="center"/>
          </w:tcPr>
          <w:p w14:paraId="1E362095"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12</w:t>
            </w:r>
          </w:p>
        </w:tc>
        <w:tc>
          <w:tcPr>
            <w:tcW w:w="1240" w:type="pct"/>
            <w:tcBorders>
              <w:top w:val="nil"/>
              <w:left w:val="single" w:sz="4" w:space="0" w:color="000000"/>
              <w:bottom w:val="nil"/>
              <w:right w:val="single" w:sz="4" w:space="0" w:color="000000"/>
            </w:tcBorders>
            <w:shd w:val="clear" w:color="auto" w:fill="FFFFFF"/>
            <w:vAlign w:val="center"/>
          </w:tcPr>
          <w:p w14:paraId="1D8CA522"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4</w:t>
            </w:r>
          </w:p>
        </w:tc>
      </w:tr>
      <w:tr w:rsidR="00652B6B" w:rsidRPr="00255B66" w14:paraId="74D45396" w14:textId="77777777" w:rsidTr="00635BB0">
        <w:tc>
          <w:tcPr>
            <w:tcW w:w="2668" w:type="pct"/>
            <w:tcBorders>
              <w:top w:val="nil"/>
              <w:left w:val="single" w:sz="4" w:space="0" w:color="000000"/>
              <w:bottom w:val="nil"/>
              <w:right w:val="nil"/>
            </w:tcBorders>
            <w:shd w:val="clear" w:color="auto" w:fill="FFFFFF"/>
            <w:vAlign w:val="center"/>
          </w:tcPr>
          <w:p w14:paraId="3D92EE2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Thấm nhập nhựa và láng nhựa</w:t>
            </w:r>
          </w:p>
        </w:tc>
        <w:tc>
          <w:tcPr>
            <w:tcW w:w="1092" w:type="pct"/>
            <w:tcBorders>
              <w:top w:val="nil"/>
              <w:left w:val="single" w:sz="4" w:space="0" w:color="000000"/>
              <w:bottom w:val="nil"/>
              <w:right w:val="nil"/>
            </w:tcBorders>
            <w:shd w:val="clear" w:color="auto" w:fill="FFFFFF"/>
            <w:vAlign w:val="center"/>
          </w:tcPr>
          <w:p w14:paraId="48C842F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10</w:t>
            </w:r>
          </w:p>
        </w:tc>
        <w:tc>
          <w:tcPr>
            <w:tcW w:w="1240" w:type="pct"/>
            <w:tcBorders>
              <w:top w:val="nil"/>
              <w:left w:val="single" w:sz="4" w:space="0" w:color="000000"/>
              <w:bottom w:val="nil"/>
              <w:right w:val="single" w:sz="4" w:space="0" w:color="000000"/>
            </w:tcBorders>
            <w:shd w:val="clear" w:color="auto" w:fill="FFFFFF"/>
            <w:vAlign w:val="center"/>
          </w:tcPr>
          <w:p w14:paraId="45BCBE1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4</w:t>
            </w:r>
          </w:p>
        </w:tc>
      </w:tr>
      <w:tr w:rsidR="00652B6B" w:rsidRPr="00255B66" w14:paraId="6AE3D7AB" w14:textId="77777777" w:rsidTr="00635BB0">
        <w:tc>
          <w:tcPr>
            <w:tcW w:w="2668" w:type="pct"/>
            <w:tcBorders>
              <w:top w:val="nil"/>
              <w:left w:val="single" w:sz="4" w:space="0" w:color="000000"/>
              <w:bottom w:val="nil"/>
              <w:right w:val="nil"/>
            </w:tcBorders>
            <w:shd w:val="clear" w:color="auto" w:fill="FFFFFF"/>
            <w:vAlign w:val="center"/>
          </w:tcPr>
          <w:p w14:paraId="1097914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Đá dăm</w:t>
            </w:r>
          </w:p>
        </w:tc>
        <w:tc>
          <w:tcPr>
            <w:tcW w:w="1092" w:type="pct"/>
            <w:tcBorders>
              <w:top w:val="nil"/>
              <w:left w:val="single" w:sz="4" w:space="0" w:color="000000"/>
              <w:bottom w:val="nil"/>
              <w:right w:val="nil"/>
            </w:tcBorders>
            <w:shd w:val="clear" w:color="auto" w:fill="FFFFFF"/>
            <w:vAlign w:val="center"/>
          </w:tcPr>
          <w:p w14:paraId="21AD77A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5</w:t>
            </w:r>
          </w:p>
        </w:tc>
        <w:tc>
          <w:tcPr>
            <w:tcW w:w="1240" w:type="pct"/>
            <w:tcBorders>
              <w:top w:val="nil"/>
              <w:left w:val="single" w:sz="4" w:space="0" w:color="000000"/>
              <w:bottom w:val="nil"/>
              <w:right w:val="single" w:sz="4" w:space="0" w:color="000000"/>
            </w:tcBorders>
            <w:shd w:val="clear" w:color="auto" w:fill="FFFFFF"/>
            <w:vAlign w:val="center"/>
          </w:tcPr>
          <w:p w14:paraId="16D4559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3</w:t>
            </w:r>
          </w:p>
        </w:tc>
      </w:tr>
      <w:tr w:rsidR="00652B6B" w:rsidRPr="00255B66" w14:paraId="25DD70DA" w14:textId="77777777" w:rsidTr="00635BB0">
        <w:tc>
          <w:tcPr>
            <w:tcW w:w="2668" w:type="pct"/>
            <w:tcBorders>
              <w:top w:val="nil"/>
              <w:left w:val="single" w:sz="4" w:space="0" w:color="000000"/>
              <w:bottom w:val="nil"/>
              <w:right w:val="nil"/>
            </w:tcBorders>
            <w:shd w:val="clear" w:color="auto" w:fill="FFFFFF"/>
            <w:vAlign w:val="center"/>
          </w:tcPr>
          <w:p w14:paraId="41D5B13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Cấp phối</w:t>
            </w:r>
          </w:p>
        </w:tc>
        <w:tc>
          <w:tcPr>
            <w:tcW w:w="1092" w:type="pct"/>
            <w:tcBorders>
              <w:top w:val="nil"/>
              <w:left w:val="single" w:sz="4" w:space="0" w:color="000000"/>
              <w:bottom w:val="nil"/>
              <w:right w:val="nil"/>
            </w:tcBorders>
            <w:shd w:val="clear" w:color="auto" w:fill="FFFFFF"/>
            <w:vAlign w:val="center"/>
          </w:tcPr>
          <w:p w14:paraId="3DFC224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5</w:t>
            </w:r>
          </w:p>
        </w:tc>
        <w:tc>
          <w:tcPr>
            <w:tcW w:w="1240" w:type="pct"/>
            <w:tcBorders>
              <w:top w:val="nil"/>
              <w:left w:val="single" w:sz="4" w:space="0" w:color="000000"/>
              <w:bottom w:val="nil"/>
              <w:right w:val="single" w:sz="4" w:space="0" w:color="000000"/>
            </w:tcBorders>
            <w:shd w:val="clear" w:color="auto" w:fill="FFFFFF"/>
            <w:vAlign w:val="center"/>
          </w:tcPr>
          <w:p w14:paraId="0CBC10C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3</w:t>
            </w:r>
          </w:p>
        </w:tc>
      </w:tr>
      <w:tr w:rsidR="00652B6B" w:rsidRPr="00255B66" w14:paraId="1482F7C0" w14:textId="77777777" w:rsidTr="00635BB0">
        <w:tc>
          <w:tcPr>
            <w:tcW w:w="2668" w:type="pct"/>
            <w:tcBorders>
              <w:top w:val="nil"/>
              <w:left w:val="single" w:sz="4" w:space="0" w:color="000000"/>
              <w:bottom w:val="single" w:sz="4" w:space="0" w:color="000000"/>
              <w:right w:val="nil"/>
            </w:tcBorders>
            <w:shd w:val="clear" w:color="auto" w:fill="FFFFFF"/>
            <w:vAlign w:val="center"/>
          </w:tcPr>
          <w:p w14:paraId="3B3F0FA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Bê tông xi măng</w:t>
            </w:r>
          </w:p>
        </w:tc>
        <w:tc>
          <w:tcPr>
            <w:tcW w:w="1092" w:type="pct"/>
            <w:tcBorders>
              <w:top w:val="nil"/>
              <w:left w:val="single" w:sz="4" w:space="0" w:color="000000"/>
              <w:bottom w:val="single" w:sz="4" w:space="0" w:color="000000"/>
              <w:right w:val="nil"/>
            </w:tcBorders>
            <w:shd w:val="clear" w:color="auto" w:fill="FFFFFF"/>
            <w:vAlign w:val="center"/>
          </w:tcPr>
          <w:p w14:paraId="7D480C7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25</w:t>
            </w:r>
          </w:p>
        </w:tc>
        <w:tc>
          <w:tcPr>
            <w:tcW w:w="1240" w:type="pct"/>
            <w:tcBorders>
              <w:top w:val="nil"/>
              <w:left w:val="single" w:sz="4" w:space="0" w:color="000000"/>
              <w:bottom w:val="single" w:sz="4" w:space="0" w:color="000000"/>
              <w:right w:val="single" w:sz="4" w:space="0" w:color="000000"/>
            </w:tcBorders>
            <w:shd w:val="clear" w:color="auto" w:fill="FFFFFF"/>
            <w:vAlign w:val="center"/>
          </w:tcPr>
          <w:p w14:paraId="50136E8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8</w:t>
            </w:r>
          </w:p>
        </w:tc>
      </w:tr>
    </w:tbl>
    <w:p w14:paraId="7F672CA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Không áp dụng quy định về thời hạn sử dụng tại bảng </w:t>
      </w:r>
      <w:r w:rsidR="00DC0D45" w:rsidRPr="00255B66">
        <w:rPr>
          <w:rFonts w:ascii="Arial" w:hAnsi="Arial" w:cs="Arial"/>
          <w:sz w:val="20"/>
          <w:szCs w:val="20"/>
        </w:rPr>
        <w:t>này</w:t>
      </w:r>
      <w:r w:rsidRPr="00255B66">
        <w:rPr>
          <w:rFonts w:ascii="Arial" w:hAnsi="Arial" w:cs="Arial"/>
          <w:sz w:val="20"/>
          <w:szCs w:val="20"/>
        </w:rPr>
        <w:t xml:space="preserve"> đối với trường hợp hạng </w:t>
      </w:r>
      <w:r w:rsidR="00DC0D45" w:rsidRPr="00255B66">
        <w:rPr>
          <w:rFonts w:ascii="Arial" w:hAnsi="Arial" w:cs="Arial"/>
          <w:sz w:val="20"/>
          <w:szCs w:val="20"/>
        </w:rPr>
        <w:t>mục</w:t>
      </w:r>
      <w:r w:rsidRPr="00255B66">
        <w:rPr>
          <w:rFonts w:ascii="Arial" w:hAnsi="Arial" w:cs="Arial"/>
          <w:sz w:val="20"/>
          <w:szCs w:val="20"/>
        </w:rPr>
        <w:t xml:space="preserve"> mặt đường, lề đường có gia cố đã xuống cấp, hư hỏng nhưng mới chỉ sửa chữa cục bộ để đảm bảo an toàn giao thông; trong trường hợp </w:t>
      </w:r>
      <w:r w:rsidR="00DC0D45" w:rsidRPr="00255B66">
        <w:rPr>
          <w:rFonts w:ascii="Arial" w:hAnsi="Arial" w:cs="Arial"/>
          <w:sz w:val="20"/>
          <w:szCs w:val="20"/>
        </w:rPr>
        <w:t>này</w:t>
      </w:r>
      <w:r w:rsidRPr="00255B66">
        <w:rPr>
          <w:rFonts w:ascii="Arial" w:hAnsi="Arial" w:cs="Arial"/>
          <w:sz w:val="20"/>
          <w:szCs w:val="20"/>
        </w:rPr>
        <w:t xml:space="preserve">, chủ sở hữu, người quản lý sử dụng công trình phải xem xét </w:t>
      </w:r>
      <w:r w:rsidR="00DC0D45" w:rsidRPr="00255B66">
        <w:rPr>
          <w:rFonts w:ascii="Arial" w:hAnsi="Arial" w:cs="Arial"/>
          <w:sz w:val="20"/>
          <w:szCs w:val="20"/>
        </w:rPr>
        <w:t>điều</w:t>
      </w:r>
      <w:r w:rsidRPr="00255B66">
        <w:rPr>
          <w:rFonts w:ascii="Arial" w:hAnsi="Arial" w:cs="Arial"/>
          <w:sz w:val="20"/>
          <w:szCs w:val="20"/>
        </w:rPr>
        <w:t xml:space="preserve"> kiện an toàn, nếu cần phải </w:t>
      </w:r>
      <w:r w:rsidR="00DC0D45" w:rsidRPr="00255B66">
        <w:rPr>
          <w:rFonts w:ascii="Arial" w:hAnsi="Arial" w:cs="Arial"/>
          <w:sz w:val="20"/>
          <w:szCs w:val="20"/>
        </w:rPr>
        <w:t>điều</w:t>
      </w:r>
      <w:r w:rsidRPr="00255B66">
        <w:rPr>
          <w:rFonts w:ascii="Arial" w:hAnsi="Arial" w:cs="Arial"/>
          <w:sz w:val="20"/>
          <w:szCs w:val="20"/>
        </w:rPr>
        <w:t xml:space="preserve"> chỉnh tốc độ, tải trọng phương tiện giao thông, để bảo đảm an toàn cho giao thông trong thời gian chờ bố trí đủ nguồn vốn để thực hiện sửa chữa, thay thế toàn bộ bề mặt công trình.</w:t>
      </w:r>
    </w:p>
    <w:p w14:paraId="342913C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3. Trong quá trình khai thác</w:t>
      </w:r>
    </w:p>
    <w:p w14:paraId="26E9998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Thời hạn sửa chữa định kỳ được nêu trong bảng của </w:t>
      </w:r>
      <w:r w:rsidR="00DC0D45" w:rsidRPr="00255B66">
        <w:rPr>
          <w:rFonts w:ascii="Arial" w:hAnsi="Arial" w:cs="Arial"/>
          <w:sz w:val="20"/>
          <w:szCs w:val="20"/>
        </w:rPr>
        <w:t>mục</w:t>
      </w:r>
      <w:r w:rsidRPr="00255B66">
        <w:rPr>
          <w:rFonts w:ascii="Arial" w:hAnsi="Arial" w:cs="Arial"/>
          <w:sz w:val="20"/>
          <w:szCs w:val="20"/>
        </w:rPr>
        <w:t xml:space="preserve"> 2 Phụ lục </w:t>
      </w:r>
      <w:r w:rsidR="00DC0D45" w:rsidRPr="00255B66">
        <w:rPr>
          <w:rFonts w:ascii="Arial" w:hAnsi="Arial" w:cs="Arial"/>
          <w:sz w:val="20"/>
          <w:szCs w:val="20"/>
        </w:rPr>
        <w:t>này</w:t>
      </w:r>
      <w:r w:rsidRPr="00255B66">
        <w:rPr>
          <w:rFonts w:ascii="Arial" w:hAnsi="Arial" w:cs="Arial"/>
          <w:sz w:val="20"/>
          <w:szCs w:val="20"/>
        </w:rPr>
        <w:t xml:space="preserve"> sẽ được xem xét thay đổi khi tải trọng, lưu lượng khai thác khác với thiết kế, công trình chịu tác động của các nguyên nhân bất khả kháng và các nguyên nhân khách quan khác.</w:t>
      </w:r>
    </w:p>
    <w:p w14:paraId="6AB3CC1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Khi thực hiện bảo trì công trình đường bộ đầu tư xây dựng và quản lý khai thác theo phương thức đối tác công tư, nhà đầu tư hoặc doanh nghiệp dự án phải lập, thẩm định, phê duyệt kế hoạch bảo trì theo quy định tại </w:t>
      </w:r>
      <w:bookmarkStart w:id="140" w:name="tc_7"/>
      <w:r w:rsidR="00DC0D45" w:rsidRPr="00255B66">
        <w:rPr>
          <w:rFonts w:ascii="Arial" w:hAnsi="Arial" w:cs="Arial"/>
          <w:sz w:val="20"/>
          <w:szCs w:val="20"/>
        </w:rPr>
        <w:t>Điều</w:t>
      </w:r>
      <w:r w:rsidRPr="00255B66">
        <w:rPr>
          <w:rFonts w:ascii="Arial" w:hAnsi="Arial" w:cs="Arial"/>
          <w:sz w:val="20"/>
          <w:szCs w:val="20"/>
        </w:rPr>
        <w:t xml:space="preserve"> 17 </w:t>
      </w:r>
      <w:r w:rsidR="00255B66" w:rsidRPr="00255B66">
        <w:rPr>
          <w:rFonts w:ascii="Arial" w:hAnsi="Arial" w:cs="Arial"/>
          <w:sz w:val="20"/>
          <w:szCs w:val="20"/>
        </w:rPr>
        <w:t>Thông tư này</w:t>
      </w:r>
      <w:bookmarkEnd w:id="140"/>
      <w:r w:rsidRPr="00255B66">
        <w:rPr>
          <w:rFonts w:ascii="Arial" w:hAnsi="Arial" w:cs="Arial"/>
          <w:sz w:val="20"/>
          <w:szCs w:val="20"/>
        </w:rPr>
        <w:t xml:space="preserve">; lập, thẩm định, phê duyệt thiết kế, dự toán chi phí sửa chữa định kỳ, dự toán bảo dưỡng thường xuyên bảo đảm không vượt giá trị quy định trong hợp đồng và phải tổ chức quản lý chi phí đúng quy định của nhà nước. Trường hợp vượt giá trị trong hợp đồng hoặc vượt giá trị được xác định theo bảng trên, phải được cơ quan nhà nước có thẩm quyền xem xét, chấp thuận theo quy định tại </w:t>
      </w:r>
      <w:bookmarkStart w:id="141" w:name="tc_8"/>
      <w:r w:rsidR="00DC0D45" w:rsidRPr="00255B66">
        <w:rPr>
          <w:rFonts w:ascii="Arial" w:hAnsi="Arial" w:cs="Arial"/>
          <w:sz w:val="20"/>
          <w:szCs w:val="20"/>
        </w:rPr>
        <w:t>khoản</w:t>
      </w:r>
      <w:r w:rsidRPr="00255B66">
        <w:rPr>
          <w:rFonts w:ascii="Arial" w:hAnsi="Arial" w:cs="Arial"/>
          <w:sz w:val="20"/>
          <w:szCs w:val="20"/>
        </w:rPr>
        <w:t xml:space="preserve"> 4 </w:t>
      </w:r>
      <w:r w:rsidR="00DC0D45" w:rsidRPr="00255B66">
        <w:rPr>
          <w:rFonts w:ascii="Arial" w:hAnsi="Arial" w:cs="Arial"/>
          <w:sz w:val="20"/>
          <w:szCs w:val="20"/>
        </w:rPr>
        <w:t>Điều</w:t>
      </w:r>
      <w:r w:rsidRPr="00255B66">
        <w:rPr>
          <w:rFonts w:ascii="Arial" w:hAnsi="Arial" w:cs="Arial"/>
          <w:sz w:val="20"/>
          <w:szCs w:val="20"/>
        </w:rPr>
        <w:t xml:space="preserve"> 17 </w:t>
      </w:r>
      <w:r w:rsidR="00255B66" w:rsidRPr="00255B66">
        <w:rPr>
          <w:rFonts w:ascii="Arial" w:hAnsi="Arial" w:cs="Arial"/>
          <w:sz w:val="20"/>
          <w:szCs w:val="20"/>
        </w:rPr>
        <w:t>Thông tư này</w:t>
      </w:r>
      <w:bookmarkEnd w:id="141"/>
      <w:r w:rsidRPr="00255B66">
        <w:rPr>
          <w:rFonts w:ascii="Arial" w:hAnsi="Arial" w:cs="Arial"/>
          <w:sz w:val="20"/>
          <w:szCs w:val="20"/>
        </w:rPr>
        <w:t>.</w:t>
      </w:r>
    </w:p>
    <w:p w14:paraId="0EAAB9A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 Trường hợp công trình hư hỏng xuống cấp không bảo đảm an toàn cho khai thác sử dụng trước khi đến thời hạn sửa chữa định kỳ, các chủ thể liên quan quá trình vận hành khai thác bảo trì công trình đường bộ phải tổ chức kiểm tra, khảo sát đánh giá và kiểm định (nếu cần) để xác định nguyên nhân và đề xuất biện pháp khắc phục kịp thời.</w:t>
      </w:r>
    </w:p>
    <w:p w14:paraId="46A1D15A" w14:textId="77777777" w:rsidR="00652B6B" w:rsidRPr="00255B66" w:rsidRDefault="00652B6B" w:rsidP="001E681A">
      <w:pPr>
        <w:pStyle w:val="normal0"/>
        <w:spacing w:before="120"/>
        <w:rPr>
          <w:rFonts w:ascii="Arial" w:hAnsi="Arial" w:cs="Arial"/>
          <w:sz w:val="20"/>
          <w:szCs w:val="20"/>
        </w:rPr>
      </w:pPr>
    </w:p>
    <w:p w14:paraId="48E949AE" w14:textId="77777777" w:rsidR="00652B6B" w:rsidRPr="00255B66" w:rsidRDefault="00652B6B" w:rsidP="001E681A">
      <w:pPr>
        <w:pStyle w:val="normal0"/>
        <w:spacing w:before="120"/>
        <w:jc w:val="center"/>
        <w:rPr>
          <w:rFonts w:ascii="Arial" w:hAnsi="Arial" w:cs="Arial"/>
        </w:rPr>
      </w:pPr>
      <w:bookmarkStart w:id="142" w:name="chuong_pl_4"/>
      <w:r w:rsidRPr="00255B66">
        <w:rPr>
          <w:rFonts w:ascii="Arial" w:hAnsi="Arial" w:cs="Arial"/>
          <w:b/>
        </w:rPr>
        <w:t>PHỤ LỤC IV</w:t>
      </w:r>
      <w:bookmarkEnd w:id="142"/>
    </w:p>
    <w:p w14:paraId="38BC65D6" w14:textId="77777777" w:rsidR="00652B6B" w:rsidRPr="00255B66" w:rsidRDefault="009E4F8E" w:rsidP="001E681A">
      <w:pPr>
        <w:pStyle w:val="normal0"/>
        <w:spacing w:before="120"/>
        <w:jc w:val="center"/>
        <w:rPr>
          <w:rFonts w:ascii="Arial" w:hAnsi="Arial" w:cs="Arial"/>
          <w:sz w:val="20"/>
          <w:szCs w:val="20"/>
        </w:rPr>
      </w:pPr>
      <w:bookmarkStart w:id="143" w:name="chuong_pl_4_name"/>
      <w:r w:rsidRPr="00255B66">
        <w:rPr>
          <w:rFonts w:ascii="Arial" w:hAnsi="Arial" w:cs="Arial"/>
          <w:sz w:val="20"/>
          <w:szCs w:val="20"/>
        </w:rPr>
        <w:t xml:space="preserve">XÁC ĐỊNH CHI PHÍ QUẢN LÝ, VẬN HÀNH KHAI THÁC VÀ BẢO TRÌ CÁC CÔNG TRÌNH, HẠNG </w:t>
      </w:r>
      <w:r w:rsidR="00DC0D45" w:rsidRPr="00255B66">
        <w:rPr>
          <w:rFonts w:ascii="Arial" w:hAnsi="Arial" w:cs="Arial"/>
          <w:sz w:val="20"/>
          <w:szCs w:val="20"/>
        </w:rPr>
        <w:t>MỤC</w:t>
      </w:r>
      <w:r w:rsidRPr="00255B66">
        <w:rPr>
          <w:rFonts w:ascii="Arial" w:hAnsi="Arial" w:cs="Arial"/>
          <w:sz w:val="20"/>
          <w:szCs w:val="20"/>
        </w:rPr>
        <w:t xml:space="preserve"> CÔNG TRÌNH, CÔNG VIỆC</w:t>
      </w:r>
      <w:bookmarkEnd w:id="143"/>
      <w:r w:rsidR="00652B6B" w:rsidRPr="00255B66">
        <w:rPr>
          <w:rFonts w:ascii="Arial" w:hAnsi="Arial" w:cs="Arial"/>
          <w:sz w:val="20"/>
          <w:szCs w:val="20"/>
        </w:rPr>
        <w:br/>
      </w:r>
      <w:r w:rsidR="00652B6B" w:rsidRPr="00255B66">
        <w:rPr>
          <w:rFonts w:ascii="Arial" w:hAnsi="Arial" w:cs="Arial"/>
          <w:i/>
          <w:sz w:val="20"/>
          <w:szCs w:val="20"/>
        </w:rPr>
        <w:t>(Ban hành kèm theo Thông tư số 41/2021/TT-BGTVT ngày 31 tháng 12 năm 2021 của Bộ trưởng Bộ Giao thông vận tải)</w:t>
      </w:r>
    </w:p>
    <w:p w14:paraId="2E9BA37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Khi cần xác định một hoặc nhiều trong số các chi phí quản lý, bảo trì, vận hành khai thác cho công trình, hạng </w:t>
      </w:r>
      <w:r w:rsidR="00DC0D45" w:rsidRPr="00255B66">
        <w:rPr>
          <w:rFonts w:ascii="Arial" w:hAnsi="Arial" w:cs="Arial"/>
          <w:sz w:val="20"/>
          <w:szCs w:val="20"/>
        </w:rPr>
        <w:t>mục</w:t>
      </w:r>
      <w:r w:rsidRPr="00255B66">
        <w:rPr>
          <w:rFonts w:ascii="Arial" w:hAnsi="Arial" w:cs="Arial"/>
          <w:sz w:val="20"/>
          <w:szCs w:val="20"/>
        </w:rPr>
        <w:t xml:space="preserve"> công trình, công việc theo quy định tại </w:t>
      </w:r>
      <w:bookmarkStart w:id="144" w:name="tc_9"/>
      <w:r w:rsidR="00DC0D45" w:rsidRPr="00255B66">
        <w:rPr>
          <w:rFonts w:ascii="Arial" w:hAnsi="Arial" w:cs="Arial"/>
          <w:sz w:val="20"/>
          <w:szCs w:val="20"/>
        </w:rPr>
        <w:t>điểm</w:t>
      </w:r>
      <w:r w:rsidRPr="00255B66">
        <w:rPr>
          <w:rFonts w:ascii="Arial" w:hAnsi="Arial" w:cs="Arial"/>
          <w:sz w:val="20"/>
          <w:szCs w:val="20"/>
        </w:rPr>
        <w:t xml:space="preserve"> đ </w:t>
      </w:r>
      <w:r w:rsidR="00DC0D45" w:rsidRPr="00255B66">
        <w:rPr>
          <w:rFonts w:ascii="Arial" w:hAnsi="Arial" w:cs="Arial"/>
          <w:sz w:val="20"/>
          <w:szCs w:val="20"/>
        </w:rPr>
        <w:t>khoản</w:t>
      </w:r>
      <w:r w:rsidRPr="00255B66">
        <w:rPr>
          <w:rFonts w:ascii="Arial" w:hAnsi="Arial" w:cs="Arial"/>
          <w:sz w:val="20"/>
          <w:szCs w:val="20"/>
        </w:rPr>
        <w:t xml:space="preserve"> 4 </w:t>
      </w:r>
      <w:r w:rsidR="00DC0D45" w:rsidRPr="00255B66">
        <w:rPr>
          <w:rFonts w:ascii="Arial" w:hAnsi="Arial" w:cs="Arial"/>
          <w:sz w:val="20"/>
          <w:szCs w:val="20"/>
        </w:rPr>
        <w:t>Điều</w:t>
      </w:r>
      <w:r w:rsidRPr="00255B66">
        <w:rPr>
          <w:rFonts w:ascii="Arial" w:hAnsi="Arial" w:cs="Arial"/>
          <w:sz w:val="20"/>
          <w:szCs w:val="20"/>
        </w:rPr>
        <w:t xml:space="preserve"> 27 </w:t>
      </w:r>
      <w:r w:rsidR="00255B66" w:rsidRPr="00255B66">
        <w:rPr>
          <w:rFonts w:ascii="Arial" w:hAnsi="Arial" w:cs="Arial"/>
          <w:sz w:val="20"/>
          <w:szCs w:val="20"/>
        </w:rPr>
        <w:t>Thông tư này</w:t>
      </w:r>
      <w:bookmarkEnd w:id="144"/>
      <w:r w:rsidRPr="00255B66">
        <w:rPr>
          <w:rFonts w:ascii="Arial" w:hAnsi="Arial" w:cs="Arial"/>
          <w:sz w:val="20"/>
          <w:szCs w:val="20"/>
        </w:rPr>
        <w:t xml:space="preserve"> thì việc xác định chi phí như sau:</w:t>
      </w:r>
    </w:p>
    <w:p w14:paraId="23DB45E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1. Chi phí bảo trì công trình</w:t>
      </w:r>
    </w:p>
    <w:p w14:paraId="2E158CC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Chi phí bảo trì công trình được xác định bằng dự toán. Dự toán chi phí bảo trì công trình gồm: chi phí thực hiện các công việc bảo trì định kỳ hàng năm, chi phí sửa chữa công trình, chi phí tư vấn phục vụ bảo trì công trình, chi phí khác và chi phí quản lý bảo trì thuộc trách nhiệm chủ sở hữu hoặc người quản lý, sử dụng công trình.</w:t>
      </w:r>
    </w:p>
    <w:p w14:paraId="0BC7852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1.1. Quy định chung</w:t>
      </w:r>
    </w:p>
    <w:p w14:paraId="004C7D4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Chi phí bảo trì hàng năm các hạng </w:t>
      </w:r>
      <w:r w:rsidR="00DC0D45" w:rsidRPr="00255B66">
        <w:rPr>
          <w:rFonts w:ascii="Arial" w:hAnsi="Arial" w:cs="Arial"/>
          <w:sz w:val="20"/>
          <w:szCs w:val="20"/>
        </w:rPr>
        <w:t>mục</w:t>
      </w:r>
      <w:r w:rsidRPr="00255B66">
        <w:rPr>
          <w:rFonts w:ascii="Arial" w:hAnsi="Arial" w:cs="Arial"/>
          <w:sz w:val="20"/>
          <w:szCs w:val="20"/>
        </w:rPr>
        <w:t xml:space="preserve"> công trình dân dụng (nhà cổng trạm, nhà quản lý </w:t>
      </w:r>
      <w:r w:rsidR="00DC0D45" w:rsidRPr="00255B66">
        <w:rPr>
          <w:rFonts w:ascii="Arial" w:hAnsi="Arial" w:cs="Arial"/>
          <w:sz w:val="20"/>
          <w:szCs w:val="20"/>
        </w:rPr>
        <w:t>điều</w:t>
      </w:r>
      <w:r w:rsidRPr="00255B66">
        <w:rPr>
          <w:rFonts w:ascii="Arial" w:hAnsi="Arial" w:cs="Arial"/>
          <w:sz w:val="20"/>
          <w:szCs w:val="20"/>
        </w:rPr>
        <w:t xml:space="preserve"> hành, nhà làm việc, nhà nghỉ giữa ca, nhà ăn, nhà để xe...) và các hạng </w:t>
      </w:r>
      <w:r w:rsidR="00DC0D45" w:rsidRPr="00255B66">
        <w:rPr>
          <w:rFonts w:ascii="Arial" w:hAnsi="Arial" w:cs="Arial"/>
          <w:sz w:val="20"/>
          <w:szCs w:val="20"/>
        </w:rPr>
        <w:t>mục</w:t>
      </w:r>
      <w:r w:rsidRPr="00255B66">
        <w:rPr>
          <w:rFonts w:ascii="Arial" w:hAnsi="Arial" w:cs="Arial"/>
          <w:sz w:val="20"/>
          <w:szCs w:val="20"/>
        </w:rPr>
        <w:t xml:space="preserve"> hệ thống thông tin liên lạc, cấp điện và năng lượng, hệ thống cấp nước sạch, hệ thống xử lý thu gom nước thải, chất thải rắn và các công trình hạ tầng kỹ thuật khác (Ví dụ bến, bãi đỗ xe) được xác định theo quy định của Bộ trưởng Bộ Xây dựng hướng dẫn xác định chi phí bảo trì công trình xây dựng.</w:t>
      </w:r>
    </w:p>
    <w:p w14:paraId="116F625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Không tính chi phí bảo trì máy móc, thiết bị đã tính trong giá ca máy trong khi vận hành (chi phí bảo dưỡng, sửa chữa máy được tính trong giá ca máy thiết bị theo quy định của Bộ trưởng Bộ Xây dựng).</w:t>
      </w:r>
    </w:p>
    <w:p w14:paraId="791C710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1.2. Xác định chi phí bảo trì:</w:t>
      </w:r>
    </w:p>
    <w:p w14:paraId="532833E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Đối với các hạng </w:t>
      </w:r>
      <w:r w:rsidR="00DC0D45" w:rsidRPr="00255B66">
        <w:rPr>
          <w:rFonts w:ascii="Arial" w:hAnsi="Arial" w:cs="Arial"/>
          <w:sz w:val="20"/>
          <w:szCs w:val="20"/>
        </w:rPr>
        <w:t>mục</w:t>
      </w:r>
      <w:r w:rsidRPr="00255B66">
        <w:rPr>
          <w:rFonts w:ascii="Arial" w:hAnsi="Arial" w:cs="Arial"/>
          <w:sz w:val="20"/>
          <w:szCs w:val="20"/>
        </w:rPr>
        <w:t xml:space="preserve"> công trình dân dụng (nhà cổng trạm, nhà quản lý </w:t>
      </w:r>
      <w:r w:rsidR="00DC0D45" w:rsidRPr="00255B66">
        <w:rPr>
          <w:rFonts w:ascii="Arial" w:hAnsi="Arial" w:cs="Arial"/>
          <w:sz w:val="20"/>
          <w:szCs w:val="20"/>
        </w:rPr>
        <w:t>điều</w:t>
      </w:r>
      <w:r w:rsidRPr="00255B66">
        <w:rPr>
          <w:rFonts w:ascii="Arial" w:hAnsi="Arial" w:cs="Arial"/>
          <w:sz w:val="20"/>
          <w:szCs w:val="20"/>
        </w:rPr>
        <w:t xml:space="preserve"> hành, nhà làm việc, nhà nghỉ giữa ca, nhà ăn, nhà để xe ...) chi phí bảo trì định kỳ hàng năm gồm các chi phí quy định tại </w:t>
      </w:r>
      <w:bookmarkStart w:id="145" w:name="dc_53"/>
      <w:r w:rsidR="00DC0D45" w:rsidRPr="00255B66">
        <w:rPr>
          <w:rFonts w:ascii="Arial" w:hAnsi="Arial" w:cs="Arial"/>
          <w:sz w:val="20"/>
          <w:szCs w:val="20"/>
        </w:rPr>
        <w:t>điểm</w:t>
      </w:r>
      <w:r w:rsidR="00261B5C" w:rsidRPr="00255B66">
        <w:rPr>
          <w:rFonts w:ascii="Arial" w:hAnsi="Arial" w:cs="Arial"/>
          <w:sz w:val="20"/>
          <w:szCs w:val="20"/>
        </w:rPr>
        <w:t xml:space="preserve"> a </w:t>
      </w:r>
      <w:r w:rsidR="00DC0D45" w:rsidRPr="00255B66">
        <w:rPr>
          <w:rFonts w:ascii="Arial" w:hAnsi="Arial" w:cs="Arial"/>
          <w:sz w:val="20"/>
          <w:szCs w:val="20"/>
        </w:rPr>
        <w:t>khoản</w:t>
      </w:r>
      <w:r w:rsidR="00261B5C" w:rsidRPr="00255B66">
        <w:rPr>
          <w:rFonts w:ascii="Arial" w:hAnsi="Arial" w:cs="Arial"/>
          <w:sz w:val="20"/>
          <w:szCs w:val="20"/>
        </w:rPr>
        <w:t xml:space="preserve"> 3 </w:t>
      </w:r>
      <w:r w:rsidR="00DC0D45" w:rsidRPr="00255B66">
        <w:rPr>
          <w:rFonts w:ascii="Arial" w:hAnsi="Arial" w:cs="Arial"/>
          <w:sz w:val="20"/>
          <w:szCs w:val="20"/>
        </w:rPr>
        <w:t>Điều</w:t>
      </w:r>
      <w:r w:rsidR="00261B5C" w:rsidRPr="00255B66">
        <w:rPr>
          <w:rFonts w:ascii="Arial" w:hAnsi="Arial" w:cs="Arial"/>
          <w:sz w:val="20"/>
          <w:szCs w:val="20"/>
        </w:rPr>
        <w:t xml:space="preserve"> 35 Nghị định số 06/2021/NĐ-CP</w:t>
      </w:r>
      <w:bookmarkEnd w:id="145"/>
      <w:r w:rsidRPr="00255B66">
        <w:rPr>
          <w:rFonts w:ascii="Arial" w:hAnsi="Arial" w:cs="Arial"/>
          <w:sz w:val="20"/>
          <w:szCs w:val="20"/>
        </w:rPr>
        <w:t xml:space="preserve"> và được xác định như sau:</w:t>
      </w:r>
    </w:p>
    <w:p w14:paraId="485CBAD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w:t>
      </w:r>
      <w:r w:rsidRPr="00255B66">
        <w:rPr>
          <w:rFonts w:ascii="Arial" w:hAnsi="Arial" w:cs="Arial"/>
          <w:sz w:val="20"/>
          <w:szCs w:val="20"/>
          <w:vertAlign w:val="subscript"/>
        </w:rPr>
        <w:t>btctdd năm</w:t>
      </w:r>
      <w:r w:rsidRPr="00255B66">
        <w:rPr>
          <w:rFonts w:ascii="Arial" w:hAnsi="Arial" w:cs="Arial"/>
          <w:sz w:val="20"/>
          <w:szCs w:val="20"/>
        </w:rPr>
        <w:t xml:space="preserve"> = G</w:t>
      </w:r>
      <w:r w:rsidRPr="00255B66">
        <w:rPr>
          <w:rFonts w:ascii="Arial" w:hAnsi="Arial" w:cs="Arial"/>
          <w:sz w:val="20"/>
          <w:szCs w:val="20"/>
          <w:vertAlign w:val="subscript"/>
        </w:rPr>
        <w:t>xdctdd</w:t>
      </w:r>
      <w:r w:rsidRPr="00255B66">
        <w:rPr>
          <w:rFonts w:ascii="Arial" w:hAnsi="Arial" w:cs="Arial"/>
          <w:sz w:val="20"/>
          <w:szCs w:val="20"/>
        </w:rPr>
        <w:t xml:space="preserve"> x K</w:t>
      </w:r>
      <w:r w:rsidRPr="00255B66">
        <w:rPr>
          <w:rFonts w:ascii="Arial" w:hAnsi="Arial" w:cs="Arial"/>
          <w:sz w:val="20"/>
          <w:szCs w:val="20"/>
          <w:vertAlign w:val="subscript"/>
        </w:rPr>
        <w:t>dd</w:t>
      </w:r>
    </w:p>
    <w:p w14:paraId="2878258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Trong đó</w:t>
      </w:r>
    </w:p>
    <w:p w14:paraId="244506C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C</w:t>
      </w:r>
      <w:r w:rsidRPr="00255B66">
        <w:rPr>
          <w:rFonts w:ascii="Arial" w:hAnsi="Arial" w:cs="Arial"/>
          <w:sz w:val="20"/>
          <w:szCs w:val="20"/>
          <w:vertAlign w:val="subscript"/>
        </w:rPr>
        <w:t xml:space="preserve">btctdd năm </w:t>
      </w:r>
      <w:r w:rsidRPr="00255B66">
        <w:rPr>
          <w:rFonts w:ascii="Arial" w:hAnsi="Arial" w:cs="Arial"/>
          <w:sz w:val="20"/>
          <w:szCs w:val="20"/>
        </w:rPr>
        <w:t xml:space="preserve">là chi phí bảo trì của các hạng </w:t>
      </w:r>
      <w:r w:rsidR="00DC0D45" w:rsidRPr="00255B66">
        <w:rPr>
          <w:rFonts w:ascii="Arial" w:hAnsi="Arial" w:cs="Arial"/>
          <w:sz w:val="20"/>
          <w:szCs w:val="20"/>
        </w:rPr>
        <w:t>mục</w:t>
      </w:r>
      <w:r w:rsidRPr="00255B66">
        <w:rPr>
          <w:rFonts w:ascii="Arial" w:hAnsi="Arial" w:cs="Arial"/>
          <w:sz w:val="20"/>
          <w:szCs w:val="20"/>
        </w:rPr>
        <w:t xml:space="preserve"> công trình dân dụng một năm</w:t>
      </w:r>
    </w:p>
    <w:p w14:paraId="0721225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G</w:t>
      </w:r>
      <w:r w:rsidRPr="00255B66">
        <w:rPr>
          <w:rFonts w:ascii="Arial" w:hAnsi="Arial" w:cs="Arial"/>
          <w:sz w:val="20"/>
          <w:szCs w:val="20"/>
          <w:vertAlign w:val="subscript"/>
        </w:rPr>
        <w:t>xdctdđ</w:t>
      </w:r>
      <w:r w:rsidRPr="00255B66">
        <w:rPr>
          <w:rFonts w:ascii="Arial" w:hAnsi="Arial" w:cs="Arial"/>
          <w:sz w:val="20"/>
          <w:szCs w:val="20"/>
        </w:rPr>
        <w:t xml:space="preserve"> là chi phí xây dựng công trình dân dụng sau thuế (bao gồm cả chi phí thiết bị lắp đặt vào công trình dân dụng như </w:t>
      </w:r>
      <w:r w:rsidR="00DC0D45" w:rsidRPr="00255B66">
        <w:rPr>
          <w:rFonts w:ascii="Arial" w:hAnsi="Arial" w:cs="Arial"/>
          <w:sz w:val="20"/>
          <w:szCs w:val="20"/>
        </w:rPr>
        <w:t>điều</w:t>
      </w:r>
      <w:r w:rsidRPr="00255B66">
        <w:rPr>
          <w:rFonts w:ascii="Arial" w:hAnsi="Arial" w:cs="Arial"/>
          <w:sz w:val="20"/>
          <w:szCs w:val="20"/>
        </w:rPr>
        <w:t xml:space="preserve"> hòa không khí, hệ thống thông gió v.v...) được xác định trong dự án;</w:t>
      </w:r>
    </w:p>
    <w:p w14:paraId="1D2EF94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K</w:t>
      </w:r>
      <w:r w:rsidRPr="00255B66">
        <w:rPr>
          <w:rFonts w:ascii="Arial" w:hAnsi="Arial" w:cs="Arial"/>
          <w:sz w:val="20"/>
          <w:szCs w:val="20"/>
          <w:vertAlign w:val="subscript"/>
        </w:rPr>
        <w:t>dd</w:t>
      </w:r>
      <w:r w:rsidRPr="00255B66">
        <w:rPr>
          <w:rFonts w:ascii="Arial" w:hAnsi="Arial" w:cs="Arial"/>
          <w:sz w:val="20"/>
          <w:szCs w:val="20"/>
        </w:rPr>
        <w:t xml:space="preserve"> là định mức tỷ lệ (%) chi phí bảo trì công trình dân dụng theo quy định của Bộ Xây dựng.</w:t>
      </w:r>
    </w:p>
    <w:p w14:paraId="2E1D45C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Các hạng </w:t>
      </w:r>
      <w:r w:rsidR="00DC0D45" w:rsidRPr="00255B66">
        <w:rPr>
          <w:rFonts w:ascii="Arial" w:hAnsi="Arial" w:cs="Arial"/>
          <w:sz w:val="20"/>
          <w:szCs w:val="20"/>
        </w:rPr>
        <w:t>mục</w:t>
      </w:r>
      <w:r w:rsidRPr="00255B66">
        <w:rPr>
          <w:rFonts w:ascii="Arial" w:hAnsi="Arial" w:cs="Arial"/>
          <w:sz w:val="20"/>
          <w:szCs w:val="20"/>
        </w:rPr>
        <w:t xml:space="preserve"> hệ thống thông tin liên lạc, cấp điện và năng lượng, hệ thống cấp nước sạch, hệ thống xử lý thu gom nước thải, đảo giao thông, bãi hạ tải và các hạng </w:t>
      </w:r>
      <w:r w:rsidR="00DC0D45" w:rsidRPr="00255B66">
        <w:rPr>
          <w:rFonts w:ascii="Arial" w:hAnsi="Arial" w:cs="Arial"/>
          <w:sz w:val="20"/>
          <w:szCs w:val="20"/>
        </w:rPr>
        <w:t>mục</w:t>
      </w:r>
      <w:r w:rsidRPr="00255B66">
        <w:rPr>
          <w:rFonts w:ascii="Arial" w:hAnsi="Arial" w:cs="Arial"/>
          <w:sz w:val="20"/>
          <w:szCs w:val="20"/>
        </w:rPr>
        <w:t xml:space="preserve"> công trình hạ tầng kỹ thuật khác (gọi tắt là các hạng </w:t>
      </w:r>
      <w:r w:rsidR="00DC0D45" w:rsidRPr="00255B66">
        <w:rPr>
          <w:rFonts w:ascii="Arial" w:hAnsi="Arial" w:cs="Arial"/>
          <w:sz w:val="20"/>
          <w:szCs w:val="20"/>
        </w:rPr>
        <w:t>mục</w:t>
      </w:r>
      <w:r w:rsidRPr="00255B66">
        <w:rPr>
          <w:rFonts w:ascii="Arial" w:hAnsi="Arial" w:cs="Arial"/>
          <w:sz w:val="20"/>
          <w:szCs w:val="20"/>
        </w:rPr>
        <w:t xml:space="preserve"> công trình hạ tầng kỹ thuật HTKT) chi phí bảo trì định kỳ hàng năm gồm các chi phí quy định tại </w:t>
      </w:r>
      <w:bookmarkStart w:id="146" w:name="dc_54"/>
      <w:r w:rsidR="00DC0D45" w:rsidRPr="00255B66">
        <w:rPr>
          <w:rFonts w:ascii="Arial" w:hAnsi="Arial" w:cs="Arial"/>
          <w:sz w:val="20"/>
          <w:szCs w:val="20"/>
        </w:rPr>
        <w:t>điểm</w:t>
      </w:r>
      <w:r w:rsidR="00261B5C" w:rsidRPr="00255B66">
        <w:rPr>
          <w:rFonts w:ascii="Arial" w:hAnsi="Arial" w:cs="Arial"/>
          <w:sz w:val="20"/>
          <w:szCs w:val="20"/>
        </w:rPr>
        <w:t xml:space="preserve"> a </w:t>
      </w:r>
      <w:r w:rsidR="00DC0D45" w:rsidRPr="00255B66">
        <w:rPr>
          <w:rFonts w:ascii="Arial" w:hAnsi="Arial" w:cs="Arial"/>
          <w:sz w:val="20"/>
          <w:szCs w:val="20"/>
        </w:rPr>
        <w:t>khoản</w:t>
      </w:r>
      <w:r w:rsidR="00261B5C" w:rsidRPr="00255B66">
        <w:rPr>
          <w:rFonts w:ascii="Arial" w:hAnsi="Arial" w:cs="Arial"/>
          <w:sz w:val="20"/>
          <w:szCs w:val="20"/>
        </w:rPr>
        <w:t xml:space="preserve"> 3 </w:t>
      </w:r>
      <w:r w:rsidR="00DC0D45" w:rsidRPr="00255B66">
        <w:rPr>
          <w:rFonts w:ascii="Arial" w:hAnsi="Arial" w:cs="Arial"/>
          <w:sz w:val="20"/>
          <w:szCs w:val="20"/>
        </w:rPr>
        <w:t>Điều</w:t>
      </w:r>
      <w:r w:rsidR="00261B5C" w:rsidRPr="00255B66">
        <w:rPr>
          <w:rFonts w:ascii="Arial" w:hAnsi="Arial" w:cs="Arial"/>
          <w:sz w:val="20"/>
          <w:szCs w:val="20"/>
        </w:rPr>
        <w:t xml:space="preserve"> 35 Nghị định số 06/2021/NĐ-CP</w:t>
      </w:r>
      <w:bookmarkEnd w:id="146"/>
      <w:r w:rsidRPr="00255B66">
        <w:rPr>
          <w:rFonts w:ascii="Arial" w:hAnsi="Arial" w:cs="Arial"/>
          <w:sz w:val="20"/>
          <w:szCs w:val="20"/>
        </w:rPr>
        <w:t xml:space="preserve"> và được xác định như sau:</w:t>
      </w:r>
    </w:p>
    <w:p w14:paraId="340A8CE1"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w:t>
      </w:r>
      <w:r w:rsidRPr="00255B66">
        <w:rPr>
          <w:rFonts w:ascii="Arial" w:hAnsi="Arial" w:cs="Arial"/>
          <w:sz w:val="20"/>
          <w:szCs w:val="20"/>
          <w:vertAlign w:val="subscript"/>
        </w:rPr>
        <w:t xml:space="preserve">bthtkt năm </w:t>
      </w:r>
      <w:r w:rsidRPr="00255B66">
        <w:rPr>
          <w:rFonts w:ascii="Arial" w:hAnsi="Arial" w:cs="Arial"/>
          <w:sz w:val="20"/>
          <w:szCs w:val="20"/>
        </w:rPr>
        <w:t>G</w:t>
      </w:r>
      <w:r w:rsidRPr="00255B66">
        <w:rPr>
          <w:rFonts w:ascii="Arial" w:hAnsi="Arial" w:cs="Arial"/>
          <w:sz w:val="20"/>
          <w:szCs w:val="20"/>
          <w:vertAlign w:val="subscript"/>
        </w:rPr>
        <w:t>xdhtkt</w:t>
      </w:r>
      <w:r w:rsidRPr="00255B66">
        <w:rPr>
          <w:rFonts w:ascii="Arial" w:hAnsi="Arial" w:cs="Arial"/>
          <w:sz w:val="20"/>
          <w:szCs w:val="20"/>
        </w:rPr>
        <w:t xml:space="preserve"> x K</w:t>
      </w:r>
      <w:r w:rsidRPr="00255B66">
        <w:rPr>
          <w:rFonts w:ascii="Arial" w:hAnsi="Arial" w:cs="Arial"/>
          <w:sz w:val="20"/>
          <w:szCs w:val="20"/>
          <w:vertAlign w:val="subscript"/>
        </w:rPr>
        <w:t>htkt</w:t>
      </w:r>
    </w:p>
    <w:p w14:paraId="13CB6650"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Trong đó</w:t>
      </w:r>
    </w:p>
    <w:p w14:paraId="7D20C4F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C</w:t>
      </w:r>
      <w:r w:rsidRPr="00255B66">
        <w:rPr>
          <w:rFonts w:ascii="Arial" w:hAnsi="Arial" w:cs="Arial"/>
          <w:sz w:val="20"/>
          <w:szCs w:val="20"/>
          <w:vertAlign w:val="subscript"/>
        </w:rPr>
        <w:t>bthtkt</w:t>
      </w:r>
      <w:r w:rsidRPr="00255B66">
        <w:rPr>
          <w:rFonts w:ascii="Arial" w:hAnsi="Arial" w:cs="Arial"/>
          <w:sz w:val="20"/>
          <w:szCs w:val="20"/>
        </w:rPr>
        <w:t xml:space="preserve"> năm là chi phí bảo trì định kỳ của các hạng </w:t>
      </w:r>
      <w:r w:rsidR="00DC0D45" w:rsidRPr="00255B66">
        <w:rPr>
          <w:rFonts w:ascii="Arial" w:hAnsi="Arial" w:cs="Arial"/>
          <w:sz w:val="20"/>
          <w:szCs w:val="20"/>
        </w:rPr>
        <w:t>mục</w:t>
      </w:r>
      <w:r w:rsidRPr="00255B66">
        <w:rPr>
          <w:rFonts w:ascii="Arial" w:hAnsi="Arial" w:cs="Arial"/>
          <w:sz w:val="20"/>
          <w:szCs w:val="20"/>
        </w:rPr>
        <w:t xml:space="preserve"> hạ tầng kỹ thuật trong năm</w:t>
      </w:r>
    </w:p>
    <w:p w14:paraId="6D31BAA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G</w:t>
      </w:r>
      <w:r w:rsidRPr="00255B66">
        <w:rPr>
          <w:rFonts w:ascii="Arial" w:hAnsi="Arial" w:cs="Arial"/>
          <w:sz w:val="20"/>
          <w:szCs w:val="20"/>
          <w:vertAlign w:val="subscript"/>
        </w:rPr>
        <w:t>xdhtkt</w:t>
      </w:r>
      <w:r w:rsidRPr="00255B66">
        <w:rPr>
          <w:rFonts w:ascii="Arial" w:hAnsi="Arial" w:cs="Arial"/>
          <w:sz w:val="20"/>
          <w:szCs w:val="20"/>
        </w:rPr>
        <w:t xml:space="preserve"> là chi phí xây dựng và chi phí thiết bị lắp đặt vào các hạng </w:t>
      </w:r>
      <w:r w:rsidR="00DC0D45" w:rsidRPr="00255B66">
        <w:rPr>
          <w:rFonts w:ascii="Arial" w:hAnsi="Arial" w:cs="Arial"/>
          <w:sz w:val="20"/>
          <w:szCs w:val="20"/>
        </w:rPr>
        <w:t>mục</w:t>
      </w:r>
      <w:r w:rsidRPr="00255B66">
        <w:rPr>
          <w:rFonts w:ascii="Arial" w:hAnsi="Arial" w:cs="Arial"/>
          <w:sz w:val="20"/>
          <w:szCs w:val="20"/>
        </w:rPr>
        <w:t xml:space="preserve"> công trình hạ tầng kỹ thuật xác định căn cứ giá trị quyết toán của công trình và </w:t>
      </w:r>
      <w:r w:rsidR="00DC0D45" w:rsidRPr="00255B66">
        <w:rPr>
          <w:rFonts w:ascii="Arial" w:hAnsi="Arial" w:cs="Arial"/>
          <w:sz w:val="20"/>
          <w:szCs w:val="20"/>
        </w:rPr>
        <w:t>điều</w:t>
      </w:r>
      <w:r w:rsidRPr="00255B66">
        <w:rPr>
          <w:rFonts w:ascii="Arial" w:hAnsi="Arial" w:cs="Arial"/>
          <w:sz w:val="20"/>
          <w:szCs w:val="20"/>
        </w:rPr>
        <w:t xml:space="preserve"> chỉnh về mặt bằng giá tại thời </w:t>
      </w:r>
      <w:r w:rsidR="00DC0D45" w:rsidRPr="00255B66">
        <w:rPr>
          <w:rFonts w:ascii="Arial" w:hAnsi="Arial" w:cs="Arial"/>
          <w:sz w:val="20"/>
          <w:szCs w:val="20"/>
        </w:rPr>
        <w:t>điểm</w:t>
      </w:r>
      <w:r w:rsidRPr="00255B66">
        <w:rPr>
          <w:rFonts w:ascii="Arial" w:hAnsi="Arial" w:cs="Arial"/>
          <w:sz w:val="20"/>
          <w:szCs w:val="20"/>
        </w:rPr>
        <w:t xml:space="preserve"> lập kế hoạch bảo trì. Trường hợp chưa có giá trị quyết toán của công trình thì chi phí xây dựng và chi phí thiết bị xác định theo suất vốn đầu tư của công trình tương ứng do cơ quan có thẩm quyền công bố.</w:t>
      </w:r>
    </w:p>
    <w:p w14:paraId="27D39BD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K</w:t>
      </w:r>
      <w:r w:rsidRPr="00255B66">
        <w:rPr>
          <w:rFonts w:ascii="Arial" w:hAnsi="Arial" w:cs="Arial"/>
          <w:sz w:val="20"/>
          <w:szCs w:val="20"/>
          <w:vertAlign w:val="subscript"/>
        </w:rPr>
        <w:t>htkt</w:t>
      </w:r>
      <w:r w:rsidRPr="00255B66">
        <w:rPr>
          <w:rFonts w:ascii="Arial" w:hAnsi="Arial" w:cs="Arial"/>
          <w:sz w:val="20"/>
          <w:szCs w:val="20"/>
        </w:rPr>
        <w:t xml:space="preserve"> là định mức tỷ lệ (%) chi phí bảo trì công trình hạ tầng kỹ thuật theo quy định của Bộ Xây dựng.</w:t>
      </w:r>
    </w:p>
    <w:p w14:paraId="7C0DB5C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Chi phí bảo trì định kỳ hàng năm của 1 trạm bằng tổng chi phí bảo trì định kỳ một năm của các hạng </w:t>
      </w:r>
      <w:r w:rsidR="00DC0D45" w:rsidRPr="00255B66">
        <w:rPr>
          <w:rFonts w:ascii="Arial" w:hAnsi="Arial" w:cs="Arial"/>
          <w:sz w:val="20"/>
          <w:szCs w:val="20"/>
        </w:rPr>
        <w:t>mục</w:t>
      </w:r>
      <w:r w:rsidRPr="00255B66">
        <w:rPr>
          <w:rFonts w:ascii="Arial" w:hAnsi="Arial" w:cs="Arial"/>
          <w:sz w:val="20"/>
          <w:szCs w:val="20"/>
        </w:rPr>
        <w:t xml:space="preserve"> công trình dân dụng và các hạng </w:t>
      </w:r>
      <w:r w:rsidR="00DC0D45" w:rsidRPr="00255B66">
        <w:rPr>
          <w:rFonts w:ascii="Arial" w:hAnsi="Arial" w:cs="Arial"/>
          <w:sz w:val="20"/>
          <w:szCs w:val="20"/>
        </w:rPr>
        <w:t>mục</w:t>
      </w:r>
      <w:r w:rsidRPr="00255B66">
        <w:rPr>
          <w:rFonts w:ascii="Arial" w:hAnsi="Arial" w:cs="Arial"/>
          <w:sz w:val="20"/>
          <w:szCs w:val="20"/>
        </w:rPr>
        <w:t xml:space="preserve"> hạ tầng kỹ thuật và xác định theo công thức sau:</w:t>
      </w:r>
    </w:p>
    <w:p w14:paraId="35049CF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w:t>
      </w:r>
      <w:r w:rsidRPr="00255B66">
        <w:rPr>
          <w:rFonts w:ascii="Arial" w:hAnsi="Arial" w:cs="Arial"/>
          <w:sz w:val="20"/>
          <w:szCs w:val="20"/>
          <w:vertAlign w:val="subscript"/>
        </w:rPr>
        <w:t>btnăm</w:t>
      </w:r>
      <w:r w:rsidRPr="00255B66">
        <w:rPr>
          <w:rFonts w:ascii="Arial" w:hAnsi="Arial" w:cs="Arial"/>
          <w:sz w:val="20"/>
          <w:szCs w:val="20"/>
        </w:rPr>
        <w:t xml:space="preserve"> = (C</w:t>
      </w:r>
      <w:r w:rsidRPr="00255B66">
        <w:rPr>
          <w:rFonts w:ascii="Arial" w:hAnsi="Arial" w:cs="Arial"/>
          <w:sz w:val="20"/>
          <w:szCs w:val="20"/>
          <w:vertAlign w:val="subscript"/>
        </w:rPr>
        <w:t xml:space="preserve">btctdd năm </w:t>
      </w:r>
      <w:r w:rsidRPr="00255B66">
        <w:rPr>
          <w:rFonts w:ascii="Arial" w:hAnsi="Arial" w:cs="Arial"/>
          <w:sz w:val="20"/>
          <w:szCs w:val="20"/>
        </w:rPr>
        <w:t>+ C</w:t>
      </w:r>
      <w:r w:rsidRPr="00255B66">
        <w:rPr>
          <w:rFonts w:ascii="Arial" w:hAnsi="Arial" w:cs="Arial"/>
          <w:sz w:val="20"/>
          <w:szCs w:val="20"/>
          <w:vertAlign w:val="subscript"/>
        </w:rPr>
        <w:t>bthtkt năm</w:t>
      </w:r>
      <w:r w:rsidRPr="00255B66">
        <w:rPr>
          <w:rFonts w:ascii="Arial" w:hAnsi="Arial" w:cs="Arial"/>
          <w:sz w:val="20"/>
          <w:szCs w:val="20"/>
        </w:rPr>
        <w:t>)</w:t>
      </w:r>
    </w:p>
    <w:p w14:paraId="0D0696C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d) Đối với các thiết bị lắp đặt vào công trình (thiết bị cấp điện, camera, máy tính ...), được dự tính riêng cho công tác lập phương án tài chính theo hướng dẫn ở phần dưới đây, khi thực hiện thì đảm bảo theo đúng quy định hiện hành. Trường hợp dự án sử dụng vốn nhà nước thì dự toán sửa chữa, cải tạo, nâng cấp có chi phí từ 500 triệu đồng trở lên sẽ thực hiện theo quy định của pháp luật về quản lý chất lượng, thi công xây dựng và bảo trì công trình xây dựng.</w:t>
      </w:r>
    </w:p>
    <w:p w14:paraId="50D260F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Chi phí thay thế thiết bị và thời hạn thay thế thiết bị để lập dự án và phương án tài chính cho hợp đồng đối tác công tư được xác định theo thời hạn (tuổi thọ) sử dụng thiết bị do nhà sản xuất quy định. Trường hợp nhà sản xuất không quy định thời hạn sử dụng thiết bị thì căn cứ vào thời gian trích khấu hao do Bộ Tài chính quy định để xác định thời gian thay thế thiết bị làm cơ sở bổ sung chi phí thay thế thiết bị vào phương án tài chính của hợp đồng dự án.</w:t>
      </w:r>
    </w:p>
    <w:p w14:paraId="31DE274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d) Chi phí sửa chữa công trình được xác định theo quy định của pháp luật về quản lý chất lượng, thi công xây dựng và bảo trì công trình, quy định của Bộ trưởng Bộ Xây dựng và quy định tại </w:t>
      </w:r>
      <w:r w:rsidR="00255B66" w:rsidRPr="00255B66">
        <w:rPr>
          <w:rFonts w:ascii="Arial" w:hAnsi="Arial" w:cs="Arial"/>
          <w:sz w:val="20"/>
          <w:szCs w:val="20"/>
        </w:rPr>
        <w:t>Thông tư này</w:t>
      </w:r>
      <w:r w:rsidRPr="00255B66">
        <w:rPr>
          <w:rFonts w:ascii="Arial" w:hAnsi="Arial" w:cs="Arial"/>
          <w:sz w:val="20"/>
          <w:szCs w:val="20"/>
        </w:rPr>
        <w:t>. Chi phí sửa chữa công trình Cscct được tính vào chi phí bảo trì của năm tính toán.</w:t>
      </w:r>
    </w:p>
    <w:p w14:paraId="32951F2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e) Chi phí bảo trì của năm có thay thế thiết bị bằng chi phí bảo trì định kỳ hàng năm tại </w:t>
      </w:r>
      <w:r w:rsidR="00DC0D45" w:rsidRPr="00255B66">
        <w:rPr>
          <w:rFonts w:ascii="Arial" w:hAnsi="Arial" w:cs="Arial"/>
          <w:sz w:val="20"/>
          <w:szCs w:val="20"/>
        </w:rPr>
        <w:t>điểm</w:t>
      </w:r>
      <w:r w:rsidRPr="00255B66">
        <w:rPr>
          <w:rFonts w:ascii="Arial" w:hAnsi="Arial" w:cs="Arial"/>
          <w:sz w:val="20"/>
          <w:szCs w:val="20"/>
        </w:rPr>
        <w:t xml:space="preserve"> c </w:t>
      </w:r>
      <w:r w:rsidR="00DC0D45" w:rsidRPr="00255B66">
        <w:rPr>
          <w:rFonts w:ascii="Arial" w:hAnsi="Arial" w:cs="Arial"/>
          <w:sz w:val="20"/>
          <w:szCs w:val="20"/>
        </w:rPr>
        <w:t>mục</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 xml:space="preserve"> cộng với chi phí thay thế thiết bị (Ctb) và chi phí sửa chữa (Cscct) và được xác định theo công thức sau:</w:t>
      </w:r>
    </w:p>
    <w:p w14:paraId="1DD86DD7"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w:t>
      </w:r>
      <w:r w:rsidRPr="00255B66">
        <w:rPr>
          <w:rFonts w:ascii="Arial" w:hAnsi="Arial" w:cs="Arial"/>
          <w:sz w:val="20"/>
          <w:szCs w:val="20"/>
          <w:vertAlign w:val="subscript"/>
        </w:rPr>
        <w:t>btnăm</w:t>
      </w:r>
      <w:r w:rsidRPr="00255B66">
        <w:rPr>
          <w:rFonts w:ascii="Arial" w:hAnsi="Arial" w:cs="Arial"/>
          <w:sz w:val="20"/>
          <w:szCs w:val="20"/>
        </w:rPr>
        <w:t xml:space="preserve"> = (C</w:t>
      </w:r>
      <w:r w:rsidRPr="00255B66">
        <w:rPr>
          <w:rFonts w:ascii="Arial" w:hAnsi="Arial" w:cs="Arial"/>
          <w:sz w:val="20"/>
          <w:szCs w:val="20"/>
          <w:vertAlign w:val="subscript"/>
        </w:rPr>
        <w:t xml:space="preserve">btctdd năm </w:t>
      </w:r>
      <w:r w:rsidRPr="00255B66">
        <w:rPr>
          <w:rFonts w:ascii="Arial" w:hAnsi="Arial" w:cs="Arial"/>
          <w:sz w:val="20"/>
          <w:szCs w:val="20"/>
        </w:rPr>
        <w:t>+ C</w:t>
      </w:r>
      <w:r w:rsidRPr="00255B66">
        <w:rPr>
          <w:rFonts w:ascii="Arial" w:hAnsi="Arial" w:cs="Arial"/>
          <w:sz w:val="20"/>
          <w:szCs w:val="20"/>
          <w:vertAlign w:val="subscript"/>
        </w:rPr>
        <w:t>bthtkt năm</w:t>
      </w:r>
      <w:r w:rsidRPr="00255B66">
        <w:rPr>
          <w:rFonts w:ascii="Arial" w:hAnsi="Arial" w:cs="Arial"/>
          <w:sz w:val="20"/>
          <w:szCs w:val="20"/>
        </w:rPr>
        <w:t>) + Ctb + Cscct</w:t>
      </w:r>
    </w:p>
    <w:p w14:paraId="12FA88B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g) Chi phí bảo trì toàn bộ vòng đời của mỗi công trình cho một trạm thuộc hợp đồng dự án đối tác công tư bằng tổng chi phí bảo trì các năm trong thời hạn hợp đồng.</w:t>
      </w:r>
    </w:p>
    <w:p w14:paraId="305B32B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noProof/>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i1025" type="#_x0000_t75" style="width:101.4pt;height:16.8pt;visibility:visible">
            <v:imagedata r:id="rId4" o:title=""/>
          </v:shape>
        </w:pict>
      </w:r>
    </w:p>
    <w:p w14:paraId="35B466D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w:t>
      </w:r>
      <w:r w:rsidRPr="00255B66">
        <w:rPr>
          <w:rFonts w:ascii="Arial" w:hAnsi="Arial" w:cs="Arial"/>
          <w:sz w:val="20"/>
          <w:szCs w:val="20"/>
          <w:vertAlign w:val="subscript"/>
        </w:rPr>
        <w:t>btnăm i</w:t>
      </w:r>
      <w:r w:rsidRPr="00255B66">
        <w:rPr>
          <w:rFonts w:ascii="Arial" w:hAnsi="Arial" w:cs="Arial"/>
          <w:sz w:val="20"/>
          <w:szCs w:val="20"/>
        </w:rPr>
        <w:t>: Chi phí bảo trì của năm thứ i trong thời hạn hợp đồng dự án;</w:t>
      </w:r>
    </w:p>
    <w:p w14:paraId="64DA75A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i = 1 đến n;</w:t>
      </w:r>
    </w:p>
    <w:p w14:paraId="2BE0C4A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n là số năm thực hiện quản lý, vận hành khai thác và bảo trì công trình.</w:t>
      </w:r>
    </w:p>
    <w:p w14:paraId="68E47EC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2. Chi phí vận hành hạng </w:t>
      </w:r>
      <w:r w:rsidR="00DC0D45" w:rsidRPr="00255B66">
        <w:rPr>
          <w:rFonts w:ascii="Arial" w:hAnsi="Arial" w:cs="Arial"/>
          <w:sz w:val="20"/>
          <w:szCs w:val="20"/>
        </w:rPr>
        <w:t>mục</w:t>
      </w:r>
      <w:r w:rsidRPr="00255B66">
        <w:rPr>
          <w:rFonts w:ascii="Arial" w:hAnsi="Arial" w:cs="Arial"/>
          <w:sz w:val="20"/>
          <w:szCs w:val="20"/>
        </w:rPr>
        <w:t xml:space="preserve"> công trình trạm (gồm chi phí vận hành khai thác và chi phí quản lý liên quan công tác quản lý vận hành khai thác)</w:t>
      </w:r>
    </w:p>
    <w:p w14:paraId="20E1534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2.1. Quy định chung</w:t>
      </w:r>
    </w:p>
    <w:p w14:paraId="7F452F6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a) Đối với các hạng </w:t>
      </w:r>
      <w:r w:rsidR="00DC0D45" w:rsidRPr="00255B66">
        <w:rPr>
          <w:rFonts w:ascii="Arial" w:hAnsi="Arial" w:cs="Arial"/>
          <w:sz w:val="20"/>
          <w:szCs w:val="20"/>
        </w:rPr>
        <w:t>mục</w:t>
      </w:r>
      <w:r w:rsidRPr="00255B66">
        <w:rPr>
          <w:rFonts w:ascii="Arial" w:hAnsi="Arial" w:cs="Arial"/>
          <w:sz w:val="20"/>
          <w:szCs w:val="20"/>
        </w:rPr>
        <w:t xml:space="preserve"> công trình trạm đã được cơ quan nhà nước có thẩm quyền ban hành định mức chi phí quản lý vận hành thì không áp dụng hướng dẫn </w:t>
      </w:r>
      <w:r w:rsidR="00DC0D45" w:rsidRPr="00255B66">
        <w:rPr>
          <w:rFonts w:ascii="Arial" w:hAnsi="Arial" w:cs="Arial"/>
          <w:sz w:val="20"/>
          <w:szCs w:val="20"/>
        </w:rPr>
        <w:t>này</w:t>
      </w:r>
      <w:r w:rsidRPr="00255B66">
        <w:rPr>
          <w:rFonts w:ascii="Arial" w:hAnsi="Arial" w:cs="Arial"/>
          <w:sz w:val="20"/>
          <w:szCs w:val="20"/>
        </w:rPr>
        <w:t xml:space="preserve"> để xác định chi phí vận hành.</w:t>
      </w:r>
    </w:p>
    <w:p w14:paraId="1C383D0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b) Không tính trong chi phí vận hành khai thác công trình trạm: các chi phí đã được đảm bảo bằng vốn nhà nước (chi lương thanh tra giao thông tại trạm kiểm tra tải trọng xe hoặc đảm bảo giao thông tại trạm thu phí sử dụng đường bộ của các dự án đầu tư xây dựng đường bộ để kinh doanh khi có ùn tắc), chi phí đã tính trong tổng mức đầu tư hoặc dự toán đầu tư xâ</w:t>
      </w:r>
      <w:r w:rsidR="00077E90" w:rsidRPr="00255B66">
        <w:rPr>
          <w:rFonts w:ascii="Arial" w:hAnsi="Arial" w:cs="Arial"/>
          <w:sz w:val="20"/>
          <w:szCs w:val="20"/>
        </w:rPr>
        <w:t xml:space="preserve">y dựng công trình (chi phí </w:t>
      </w:r>
      <w:r w:rsidRPr="00255B66">
        <w:rPr>
          <w:rFonts w:ascii="Arial" w:hAnsi="Arial" w:cs="Arial"/>
          <w:sz w:val="20"/>
          <w:szCs w:val="20"/>
        </w:rPr>
        <w:t>đầu tư công trình, mua sắm thiết bị, chi phí vận hành thử v.v...) và các chi phí đã tính ở các công việc khác.</w:t>
      </w:r>
    </w:p>
    <w:p w14:paraId="348977B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 Không tính chi phí cho cán bộ, nhân lực gián tiếp không có trong quy trình vận hành khai thác (như các nhân viên văn phòng, lãnh đạo doanh nghiệp v.v...) trong chi phí trực tiếp vận hành công trình trạm.</w:t>
      </w:r>
    </w:p>
    <w:p w14:paraId="18C2FA0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d) Không tính riêng chi phí nhiên liệu (xăng, dầu, khí), điện năng, lượng thợ </w:t>
      </w:r>
      <w:r w:rsidR="00DC0D45" w:rsidRPr="00255B66">
        <w:rPr>
          <w:rFonts w:ascii="Arial" w:hAnsi="Arial" w:cs="Arial"/>
          <w:sz w:val="20"/>
          <w:szCs w:val="20"/>
        </w:rPr>
        <w:t>điều</w:t>
      </w:r>
      <w:r w:rsidRPr="00255B66">
        <w:rPr>
          <w:rFonts w:ascii="Arial" w:hAnsi="Arial" w:cs="Arial"/>
          <w:sz w:val="20"/>
          <w:szCs w:val="20"/>
        </w:rPr>
        <w:t xml:space="preserve"> khiển nếu các chi phí </w:t>
      </w:r>
      <w:r w:rsidR="00DC0D45" w:rsidRPr="00255B66">
        <w:rPr>
          <w:rFonts w:ascii="Arial" w:hAnsi="Arial" w:cs="Arial"/>
          <w:sz w:val="20"/>
          <w:szCs w:val="20"/>
        </w:rPr>
        <w:t>này</w:t>
      </w:r>
      <w:r w:rsidRPr="00255B66">
        <w:rPr>
          <w:rFonts w:ascii="Arial" w:hAnsi="Arial" w:cs="Arial"/>
          <w:sz w:val="20"/>
          <w:szCs w:val="20"/>
        </w:rPr>
        <w:t xml:space="preserve"> đã tính trong giá ca máy.</w:t>
      </w:r>
    </w:p>
    <w:p w14:paraId="0AFEC81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2.2. Xác định chi phí vận hành khai thác theo phương pháp tính theo khối lượng hao phí vật liệu, nhân công, máy và bảng giá tương ứng quy định của Bộ Xây dựng.</w:t>
      </w:r>
    </w:p>
    <w:p w14:paraId="6B4FFE1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Trong đó:</w:t>
      </w:r>
    </w:p>
    <w:p w14:paraId="76D488D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a) Chi phí vận hành khai thác thông thường tính cho 01 ca hoặc 1 ngày làm việc. Trường hợp đặc thù có thể tính cho 1 kíp (4-6 tiếng), một tuần, một tháng hoặc tính cả năm làm việc.</w:t>
      </w:r>
    </w:p>
    <w:p w14:paraId="5293302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b) Khối lượng công việc thực hiện được xác định theo kế hoạch thực hiện, quy trình vận hành khai thác của công trình trạm và các thiết bị lắp đặt vào công trình trạm, thiết bị rời cần huy động trong quá trình vận hành (ví dụ thiết bị rời là cần cẩu phục vụ cho việc dỡ hàng trên xe quá tải trọng tại trạm kiểm tra tải trọng xe vv...), các yêu cầu cụ thể của công việc. Danh </w:t>
      </w:r>
      <w:r w:rsidR="00DC0D45" w:rsidRPr="00255B66">
        <w:rPr>
          <w:rFonts w:ascii="Arial" w:hAnsi="Arial" w:cs="Arial"/>
          <w:sz w:val="20"/>
          <w:szCs w:val="20"/>
        </w:rPr>
        <w:t>mục</w:t>
      </w:r>
      <w:r w:rsidRPr="00255B66">
        <w:rPr>
          <w:rFonts w:ascii="Arial" w:hAnsi="Arial" w:cs="Arial"/>
          <w:sz w:val="20"/>
          <w:szCs w:val="20"/>
        </w:rPr>
        <w:t xml:space="preserve"> khối lượng công việc bao gồm: số người trực tiếp tham gia; các loại máy móc thiết bị; nhiên liệu, năng lượng, điện năng, vật tư, phụ tùng thay thế ... chưa tính trong giá ca máy; khối lượng, số lượng các công việc cần thiết khác.</w:t>
      </w:r>
    </w:p>
    <w:p w14:paraId="73ABD02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c) Số lượng người trực tiếp và thời gian làm việc trong ca hoặc ngày (không kể các đối tượng quy định tại </w:t>
      </w:r>
      <w:r w:rsidR="00DC0D45" w:rsidRPr="00255B66">
        <w:rPr>
          <w:rFonts w:ascii="Arial" w:hAnsi="Arial" w:cs="Arial"/>
          <w:sz w:val="20"/>
          <w:szCs w:val="20"/>
        </w:rPr>
        <w:t>điểm</w:t>
      </w:r>
      <w:r w:rsidRPr="00255B66">
        <w:rPr>
          <w:rFonts w:ascii="Arial" w:hAnsi="Arial" w:cs="Arial"/>
          <w:sz w:val="20"/>
          <w:szCs w:val="20"/>
        </w:rPr>
        <w:t xml:space="preserve"> b và c </w:t>
      </w:r>
      <w:r w:rsidR="00DC0D45" w:rsidRPr="00255B66">
        <w:rPr>
          <w:rFonts w:ascii="Arial" w:hAnsi="Arial" w:cs="Arial"/>
          <w:sz w:val="20"/>
          <w:szCs w:val="20"/>
        </w:rPr>
        <w:t>khoản</w:t>
      </w:r>
      <w:r w:rsidRPr="00255B66">
        <w:rPr>
          <w:rFonts w:ascii="Arial" w:hAnsi="Arial" w:cs="Arial"/>
          <w:sz w:val="20"/>
          <w:szCs w:val="20"/>
        </w:rPr>
        <w:t xml:space="preserve"> 2.1 </w:t>
      </w:r>
      <w:r w:rsidR="00DC0D45" w:rsidRPr="00255B66">
        <w:rPr>
          <w:rFonts w:ascii="Arial" w:hAnsi="Arial" w:cs="Arial"/>
          <w:sz w:val="20"/>
          <w:szCs w:val="20"/>
        </w:rPr>
        <w:t>mục</w:t>
      </w:r>
      <w:r w:rsidRPr="00255B66">
        <w:rPr>
          <w:rFonts w:ascii="Arial" w:hAnsi="Arial" w:cs="Arial"/>
          <w:sz w:val="20"/>
          <w:szCs w:val="20"/>
        </w:rPr>
        <w:t xml:space="preserve"> 2 Phụ lục </w:t>
      </w:r>
      <w:r w:rsidR="00DC0D45" w:rsidRPr="00255B66">
        <w:rPr>
          <w:rFonts w:ascii="Arial" w:hAnsi="Arial" w:cs="Arial"/>
          <w:sz w:val="20"/>
          <w:szCs w:val="20"/>
        </w:rPr>
        <w:t>này</w:t>
      </w:r>
      <w:r w:rsidRPr="00255B66">
        <w:rPr>
          <w:rFonts w:ascii="Arial" w:hAnsi="Arial" w:cs="Arial"/>
          <w:sz w:val="20"/>
          <w:szCs w:val="20"/>
        </w:rPr>
        <w:t>) bao gồm:</w:t>
      </w:r>
    </w:p>
    <w:p w14:paraId="215CCBD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Chỉ huy ca, ngày làm việc tại trạm (trạm trưởng hoặc trạm phó);</w:t>
      </w:r>
    </w:p>
    <w:p w14:paraId="00050480"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 Các nhân sự khác ở trạm thu phí các phương tiện sử dụng đường bộ của các dự án đầu tư xây dựng đường bộ để kinh doanh bao gồm những người thực hiện việc </w:t>
      </w:r>
      <w:r w:rsidR="00DC0D45" w:rsidRPr="00255B66">
        <w:rPr>
          <w:rFonts w:ascii="Arial" w:hAnsi="Arial" w:cs="Arial"/>
          <w:sz w:val="20"/>
          <w:szCs w:val="20"/>
        </w:rPr>
        <w:t>điều</w:t>
      </w:r>
      <w:r w:rsidRPr="00255B66">
        <w:rPr>
          <w:rFonts w:ascii="Arial" w:hAnsi="Arial" w:cs="Arial"/>
          <w:sz w:val="20"/>
          <w:szCs w:val="20"/>
        </w:rPr>
        <w:t xml:space="preserve"> khiển các thiết bị công nghệ (người theo dõi tình trạng giao thông trên màn hình, người trực và vận hành thiết bị đóng, mở barie tại các trạm; người </w:t>
      </w:r>
      <w:r w:rsidR="00DC0D45" w:rsidRPr="00255B66">
        <w:rPr>
          <w:rFonts w:ascii="Arial" w:hAnsi="Arial" w:cs="Arial"/>
          <w:sz w:val="20"/>
          <w:szCs w:val="20"/>
        </w:rPr>
        <w:t>điều</w:t>
      </w:r>
      <w:r w:rsidRPr="00255B66">
        <w:rPr>
          <w:rFonts w:ascii="Arial" w:hAnsi="Arial" w:cs="Arial"/>
          <w:sz w:val="20"/>
          <w:szCs w:val="20"/>
        </w:rPr>
        <w:t xml:space="preserve"> khiển các thiết bị khác); người kiểm soát vé, thu tiền (đối với trường hợp có làn thu 01 dừng hoặc thu thủ công) người hướng dẫn tổ chức giao thông, phân luồng, phân làn đảm bảo giao thông; thủ quỹ, kế toán và các nhân viên khác cần thiết cho việc vận hành khai thác trạm được an toàn, thông suốt;</w:t>
      </w:r>
    </w:p>
    <w:p w14:paraId="5B8A4C9C"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 Các nhân sự khác tại trạm kiểm tra tải trọng xe bao gồm những người theo dõi, kiểm tra, xác định xe quá tải hoặc xe có khả năng chở quá tải; hướng dẫn </w:t>
      </w:r>
      <w:r w:rsidR="00DC0D45" w:rsidRPr="00255B66">
        <w:rPr>
          <w:rFonts w:ascii="Arial" w:hAnsi="Arial" w:cs="Arial"/>
          <w:sz w:val="20"/>
          <w:szCs w:val="20"/>
        </w:rPr>
        <w:t>điều</w:t>
      </w:r>
      <w:r w:rsidRPr="00255B66">
        <w:rPr>
          <w:rFonts w:ascii="Arial" w:hAnsi="Arial" w:cs="Arial"/>
          <w:sz w:val="20"/>
          <w:szCs w:val="20"/>
        </w:rPr>
        <w:t xml:space="preserve"> khiển xe vào cân; tổ chức cân xe; hướng dẫn cho xe vào, ra vị trí cân; tổ chức bốc dỡ hàng quá tải (nếu có); tổ chức đảm bảo giao thông và những người thực hiện các công việc cần thiết khác.</w:t>
      </w:r>
    </w:p>
    <w:p w14:paraId="63A9D9A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Đối với lái xe và </w:t>
      </w:r>
      <w:r w:rsidR="00DC0D45" w:rsidRPr="00255B66">
        <w:rPr>
          <w:rFonts w:ascii="Arial" w:hAnsi="Arial" w:cs="Arial"/>
          <w:sz w:val="20"/>
          <w:szCs w:val="20"/>
        </w:rPr>
        <w:t>điều</w:t>
      </w:r>
      <w:r w:rsidRPr="00255B66">
        <w:rPr>
          <w:rFonts w:ascii="Arial" w:hAnsi="Arial" w:cs="Arial"/>
          <w:sz w:val="20"/>
          <w:szCs w:val="20"/>
        </w:rPr>
        <w:t xml:space="preserve"> khiển cần cẩu bốc dỡ hàng quá tải trọng nếu đã tính lương thợ trong giá ca máy thì không xác định số lượng và không tính chi phí trong phần </w:t>
      </w:r>
      <w:r w:rsidR="00DC0D45" w:rsidRPr="00255B66">
        <w:rPr>
          <w:rFonts w:ascii="Arial" w:hAnsi="Arial" w:cs="Arial"/>
          <w:sz w:val="20"/>
          <w:szCs w:val="20"/>
        </w:rPr>
        <w:t>này</w:t>
      </w:r>
      <w:r w:rsidRPr="00255B66">
        <w:rPr>
          <w:rFonts w:ascii="Arial" w:hAnsi="Arial" w:cs="Arial"/>
          <w:sz w:val="20"/>
          <w:szCs w:val="20"/>
        </w:rPr>
        <w:t>.</w:t>
      </w:r>
    </w:p>
    <w:p w14:paraId="060FF9B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 Ngoài ra tại các trạm cần thiết phải bố trí nhân viên kỹ thuật trực sửa chữa, xử lý thiết bị, thiết bị công nghệ tại công trình trạm để bảo trì, sửa chữa máy tính, màn hình theo dõi giao thông, thiết bị điện tử, quang học; hệ thống cấp điện, nước, kiểm tra thiết bị phòng cháy, chữa cháy và các hạng </w:t>
      </w:r>
      <w:r w:rsidR="00DC0D45" w:rsidRPr="00255B66">
        <w:rPr>
          <w:rFonts w:ascii="Arial" w:hAnsi="Arial" w:cs="Arial"/>
          <w:sz w:val="20"/>
          <w:szCs w:val="20"/>
        </w:rPr>
        <w:t>mục</w:t>
      </w:r>
      <w:r w:rsidRPr="00255B66">
        <w:rPr>
          <w:rFonts w:ascii="Arial" w:hAnsi="Arial" w:cs="Arial"/>
          <w:sz w:val="20"/>
          <w:szCs w:val="20"/>
        </w:rPr>
        <w:t xml:space="preserve"> cần thiết.</w:t>
      </w:r>
    </w:p>
    <w:p w14:paraId="2DEAD83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Trường hợp trạm kiểm tra tải trọng xe được lắp đặt đồng bộ với trạm thu phí sử dụng đường bộ của các dự án đầu tư xây dựng đường bộ để kinh doanh thì giảm bớt người ở những vị trí công việc trùng (như tổ chức giao thông, trực phân làn, phân luồng giao thông, nhân viên kỹ thuật trực tại trạm và một số vị trí khác).</w:t>
      </w:r>
    </w:p>
    <w:p w14:paraId="2575727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 Căn cứ quy định về bậc lương, thang bảng lương của nhà nước và yêu cầu thực tế các vị trí làm việc để xác định mức lương, thang bảng lương và các chế độ phụ cấp (nếu có) đối với những người trực tiếp tham gia làm việc trong ca (trừ những người </w:t>
      </w:r>
      <w:r w:rsidR="00DC0D45" w:rsidRPr="00255B66">
        <w:rPr>
          <w:rFonts w:ascii="Arial" w:hAnsi="Arial" w:cs="Arial"/>
          <w:sz w:val="20"/>
          <w:szCs w:val="20"/>
        </w:rPr>
        <w:t>điều</w:t>
      </w:r>
      <w:r w:rsidRPr="00255B66">
        <w:rPr>
          <w:rFonts w:ascii="Arial" w:hAnsi="Arial" w:cs="Arial"/>
          <w:sz w:val="20"/>
          <w:szCs w:val="20"/>
        </w:rPr>
        <w:t xml:space="preserve"> khiển máy móc như ô tô, cần cẩu đã tính trong giá ca máy và các trường hợp nêu tại </w:t>
      </w:r>
      <w:r w:rsidR="00DC0D45" w:rsidRPr="00255B66">
        <w:rPr>
          <w:rFonts w:ascii="Arial" w:hAnsi="Arial" w:cs="Arial"/>
          <w:sz w:val="20"/>
          <w:szCs w:val="20"/>
        </w:rPr>
        <w:t>điểm</w:t>
      </w:r>
      <w:r w:rsidRPr="00255B66">
        <w:rPr>
          <w:rFonts w:ascii="Arial" w:hAnsi="Arial" w:cs="Arial"/>
          <w:sz w:val="20"/>
          <w:szCs w:val="20"/>
        </w:rPr>
        <w:t xml:space="preserve"> b và c </w:t>
      </w:r>
      <w:r w:rsidR="00DC0D45" w:rsidRPr="00255B66">
        <w:rPr>
          <w:rFonts w:ascii="Arial" w:hAnsi="Arial" w:cs="Arial"/>
          <w:sz w:val="20"/>
          <w:szCs w:val="20"/>
        </w:rPr>
        <w:t>khoản</w:t>
      </w:r>
      <w:r w:rsidRPr="00255B66">
        <w:rPr>
          <w:rFonts w:ascii="Arial" w:hAnsi="Arial" w:cs="Arial"/>
          <w:sz w:val="20"/>
          <w:szCs w:val="20"/>
        </w:rPr>
        <w:t xml:space="preserve"> 2.1 </w:t>
      </w:r>
      <w:r w:rsidR="00DC0D45" w:rsidRPr="00255B66">
        <w:rPr>
          <w:rFonts w:ascii="Arial" w:hAnsi="Arial" w:cs="Arial"/>
          <w:sz w:val="20"/>
          <w:szCs w:val="20"/>
        </w:rPr>
        <w:t>mục</w:t>
      </w:r>
      <w:r w:rsidRPr="00255B66">
        <w:rPr>
          <w:rFonts w:ascii="Arial" w:hAnsi="Arial" w:cs="Arial"/>
          <w:sz w:val="20"/>
          <w:szCs w:val="20"/>
        </w:rPr>
        <w:t xml:space="preserve"> 2 Phụ lục </w:t>
      </w:r>
      <w:r w:rsidR="00DC0D45" w:rsidRPr="00255B66">
        <w:rPr>
          <w:rFonts w:ascii="Arial" w:hAnsi="Arial" w:cs="Arial"/>
          <w:sz w:val="20"/>
          <w:szCs w:val="20"/>
        </w:rPr>
        <w:t>này</w:t>
      </w:r>
      <w:r w:rsidRPr="00255B66">
        <w:rPr>
          <w:rFonts w:ascii="Arial" w:hAnsi="Arial" w:cs="Arial"/>
          <w:sz w:val="20"/>
          <w:szCs w:val="20"/>
        </w:rPr>
        <w:t xml:space="preserve"> thì không xác định chi phí tại </w:t>
      </w:r>
      <w:r w:rsidR="00DC0D45" w:rsidRPr="00255B66">
        <w:rPr>
          <w:rFonts w:ascii="Arial" w:hAnsi="Arial" w:cs="Arial"/>
          <w:sz w:val="20"/>
          <w:szCs w:val="20"/>
        </w:rPr>
        <w:t>mục</w:t>
      </w:r>
      <w:r w:rsidRPr="00255B66">
        <w:rPr>
          <w:rFonts w:ascii="Arial" w:hAnsi="Arial" w:cs="Arial"/>
          <w:sz w:val="20"/>
          <w:szCs w:val="20"/>
        </w:rPr>
        <w:t xml:space="preserve"> </w:t>
      </w:r>
      <w:r w:rsidR="00DC0D45" w:rsidRPr="00255B66">
        <w:rPr>
          <w:rFonts w:ascii="Arial" w:hAnsi="Arial" w:cs="Arial"/>
          <w:sz w:val="20"/>
          <w:szCs w:val="20"/>
        </w:rPr>
        <w:t>này</w:t>
      </w:r>
      <w:r w:rsidRPr="00255B66">
        <w:rPr>
          <w:rFonts w:ascii="Arial" w:hAnsi="Arial" w:cs="Arial"/>
          <w:sz w:val="20"/>
          <w:szCs w:val="20"/>
        </w:rPr>
        <w:t>).</w:t>
      </w:r>
    </w:p>
    <w:p w14:paraId="25B46FA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d) Xác định các loại máy móc thiết bị, thiết bị công nghệ và thời gian làm việc trong ca hoặc ngày làm việc bao gồm:</w:t>
      </w:r>
    </w:p>
    <w:p w14:paraId="162C5D9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Phương tiện (ô tô, xe máy, phương tiện khác) đưa đón những người trực tiếp tham gia vận hành khai thác trạm, xe chở tiền;</w:t>
      </w:r>
    </w:p>
    <w:p w14:paraId="3F104B3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Phương tiện đảm bảo giao thông (ô tô, xe máy) nếu cần;</w:t>
      </w:r>
    </w:p>
    <w:p w14:paraId="6F226E7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Cần cẩu hoặc thiết bị bốc dỡ, vận chuyển hàng quá tải tại các trạm kiểm soát tải trọng xe (đối với các trạm kiểm soát được thành lập theo quyết định);</w:t>
      </w:r>
    </w:p>
    <w:p w14:paraId="16F5DF1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Máy tính và các thiết bị điện tử và phần mềm điện toán phục vụ quản lý vận hành khai thác; máy phát điện dự phòng vv...;</w:t>
      </w:r>
    </w:p>
    <w:p w14:paraId="717C775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 Các thiết bị lắp đặt vào công trình trạm: camera giám sát; </w:t>
      </w:r>
      <w:r w:rsidR="00DC0D45" w:rsidRPr="00255B66">
        <w:rPr>
          <w:rFonts w:ascii="Arial" w:hAnsi="Arial" w:cs="Arial"/>
          <w:sz w:val="20"/>
          <w:szCs w:val="20"/>
        </w:rPr>
        <w:t>điều</w:t>
      </w:r>
      <w:r w:rsidRPr="00255B66">
        <w:rPr>
          <w:rFonts w:ascii="Arial" w:hAnsi="Arial" w:cs="Arial"/>
          <w:sz w:val="20"/>
          <w:szCs w:val="20"/>
        </w:rPr>
        <w:t xml:space="preserve"> hòa không khí; thiết bị công nghệ vận hành hệ thống thu không dừng, một dừng, đèn tín hiệu giao thông và các thiết bị khác.</w:t>
      </w:r>
    </w:p>
    <w:p w14:paraId="4EFBBD8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Xác định giá ca máy của từng loại máy móc thiết bị:</w:t>
      </w:r>
    </w:p>
    <w:p w14:paraId="2AA25AA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Trường hợp giá ca máy đã có trong bảng giá ca máy do Sở Xây dựng hoặc cơ quan có thẩm quyền ban hành theo quy định của Bộ Xây dựng.</w:t>
      </w:r>
    </w:p>
    <w:p w14:paraId="317D840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Trường hợp máy móc thiết bị chưa được Sở Xây dựng hoặc cơ quan có thẩm quyền của nhà nước công bố giá ca máy thì chủ đầu tư, các đơn vị liên quan, hoặc đơn vị được giao nhiệm vụ quy định của Bộ trưởng Bộ Xây dựng về hướng dẫn lập và quản lý chi phí đầu tư xây dựng để xác định giá ca máy.</w:t>
      </w:r>
    </w:p>
    <w:p w14:paraId="373DD61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Trường hợp cần xác định định mức khấu hao máy thi căn cứ hướng dẫn của Bộ Xây dựng để xác định. Trường hợp Bộ Xây dựng chưa quy định thì căn cứ quy định của Bộ Tài chính để xác định thời gian trích khấu hao làm cơ sở xác định định mức khấu hao.</w:t>
      </w:r>
    </w:p>
    <w:p w14:paraId="5A4AB48D"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đ) Xác định số lượng, khối lượng vật liệu, vật tư tiêu hao (bao gồm cả tiền điện chưa tính trong giá ca máy) trong ca, ngày làm việc của trạm theo quy trình vận hành khai thác hoặc theo yêu cầu thực tế công việc.</w:t>
      </w:r>
    </w:p>
    <w:p w14:paraId="7EFD65A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Đối với vật tư, vật liệu tiêu hao hàng ngày thì xác định khối lượng, số lượng hao phí trong ngày theo quy định kỹ thuật, theo thiết kế công nghệ, thiết kế công trình, quy trình vận hành khai thác và các yêu cầu kỹ thuật.</w:t>
      </w:r>
    </w:p>
    <w:p w14:paraId="5A31AF1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Đối với vật tư, vật liệu tiêu hao không thường xuyên mà theo chu kỳ (tháng, năm ...) thì xác định mức tiêu hao trung bình ngày bằng khối lượng tiêu hao trong kỳ (tháng, năm...) chia (:) số ngày làm việc trong kỳ.</w:t>
      </w:r>
    </w:p>
    <w:p w14:paraId="3F1766F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Trường hợp vật tư, vật liệu tiêu hao không thường xuyên nhưng đã được tính trong chi phí đầu tư xây dựng ban đầu (chi phí mua phần mềm điện toán phục vụ lập trình kiểm soát thu phí hoặc các trường hợp khác) thì không tính trong chi phí vận hành của ca, ngày làm việc. Trường hợp cần nâng cấp phần mềm điện toán để hiện đại hóa trạm giao dịch thanh toán đối với các phương tiện sử dụng đường bộ của các dự án đầu tư xây dựng đường bộ để kinh doanh hoặc nâng cấp các phần mềm khác thì chi phí mua sắm bổ sung được xem xét để bổ sung theo quy định của cơ quan nhà nước có thẩm quyền.</w:t>
      </w:r>
    </w:p>
    <w:p w14:paraId="7FD5E87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xml:space="preserve">- Đơn giá vật tư vật liệu xác định theo thông báo giá của Sở Xây dựng hoặc xác định theo quy định Bộ Xây dựng. Đối với trường hợp đơn giá vật tư, vật liệu không có trong thông báo giá thì căn cứ hướng dẫn của cơ quan nhà nước có thẩm quyền để xác định, cụ thể: Trường hợp giá vật liệu xây dựng theo công bố giá của địa phương không phù hợp với mặt bằng giá tại nơi xây dựng công trình và các loại vật liệu xây dựng không có trong công bố giá vật liệu xây dựng của địa phương thì giá các loại vật liệu </w:t>
      </w:r>
      <w:r w:rsidR="00DC0D45" w:rsidRPr="00255B66">
        <w:rPr>
          <w:rFonts w:ascii="Arial" w:hAnsi="Arial" w:cs="Arial"/>
          <w:sz w:val="20"/>
          <w:szCs w:val="20"/>
        </w:rPr>
        <w:t>này</w:t>
      </w:r>
      <w:r w:rsidRPr="00255B66">
        <w:rPr>
          <w:rFonts w:ascii="Arial" w:hAnsi="Arial" w:cs="Arial"/>
          <w:sz w:val="20"/>
          <w:szCs w:val="20"/>
        </w:rPr>
        <w:t xml:space="preserve"> xác định trên cơ sở lựa chọn mức giá phù hợp giữa các báo giá của nhà sản xuất hoặc nhà cung ứng vật liệu xây dựng.</w:t>
      </w:r>
    </w:p>
    <w:p w14:paraId="4C45370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e) Tổng hợp chi phí vận hành công trình trạm trong 1 ca (hoặc 1 ngày) làm việc.</w:t>
      </w:r>
    </w:p>
    <w:p w14:paraId="165C5711" w14:textId="77777777" w:rsidR="00652B6B" w:rsidRPr="00255B66" w:rsidRDefault="00652B6B" w:rsidP="001E681A">
      <w:pPr>
        <w:pStyle w:val="normal0"/>
        <w:spacing w:before="120"/>
        <w:rPr>
          <w:rFonts w:ascii="Arial" w:hAnsi="Arial" w:cs="Arial"/>
          <w:sz w:val="20"/>
          <w:szCs w:val="20"/>
        </w:rPr>
      </w:pPr>
    </w:p>
    <w:p w14:paraId="6F84ED02" w14:textId="77777777" w:rsidR="00652B6B" w:rsidRPr="00255B66" w:rsidRDefault="00652B6B" w:rsidP="001E681A">
      <w:pPr>
        <w:pStyle w:val="normal0"/>
        <w:spacing w:before="120"/>
        <w:jc w:val="center"/>
        <w:rPr>
          <w:rFonts w:ascii="Arial" w:hAnsi="Arial" w:cs="Arial"/>
          <w:sz w:val="20"/>
          <w:szCs w:val="20"/>
          <w:lang w:val="en-US"/>
        </w:rPr>
      </w:pPr>
      <w:r w:rsidRPr="00255B66">
        <w:rPr>
          <w:rFonts w:ascii="Arial" w:hAnsi="Arial" w:cs="Arial"/>
          <w:b/>
          <w:sz w:val="20"/>
          <w:szCs w:val="20"/>
        </w:rPr>
        <w:t xml:space="preserve">BẢNG 2.2.A </w:t>
      </w:r>
      <w:r w:rsidR="003876BD" w:rsidRPr="00255B66">
        <w:rPr>
          <w:rFonts w:ascii="Arial" w:hAnsi="Arial" w:cs="Arial"/>
          <w:b/>
          <w:sz w:val="20"/>
          <w:szCs w:val="20"/>
          <w:lang w:val="en-US"/>
        </w:rPr>
        <w:t>-</w:t>
      </w:r>
      <w:r w:rsidRPr="00255B66">
        <w:rPr>
          <w:rFonts w:ascii="Arial" w:hAnsi="Arial" w:cs="Arial"/>
          <w:b/>
          <w:sz w:val="20"/>
          <w:szCs w:val="20"/>
        </w:rPr>
        <w:t xml:space="preserve"> TỔNG HỢP CHI PHÍ NHÂN CÔNG, MÁY THI CÔNG, VẬT TƯ VẬT LIỆU TRONG CHI PHÍ TRỰC TIẾP VẬN HÀNH CÔNG TRÌNH TRẠM TRONG 1 ĐƠN VỊ THỜI GIAN </w:t>
      </w:r>
      <w:r w:rsidRPr="00255B66">
        <w:rPr>
          <w:rFonts w:ascii="Arial" w:hAnsi="Arial" w:cs="Arial"/>
          <w:b/>
          <w:sz w:val="20"/>
          <w:szCs w:val="20"/>
        </w:rPr>
        <w:br/>
        <w:t>(CA, NGÀY)</w:t>
      </w:r>
    </w:p>
    <w:tbl>
      <w:tblPr>
        <w:tblW w:w="5000" w:type="pct"/>
        <w:tblCellMar>
          <w:left w:w="0" w:type="dxa"/>
          <w:right w:w="0" w:type="dxa"/>
        </w:tblCellMar>
        <w:tblLook w:val="0000" w:firstRow="0" w:lastRow="0" w:firstColumn="0" w:lastColumn="0" w:noHBand="0" w:noVBand="0"/>
      </w:tblPr>
      <w:tblGrid>
        <w:gridCol w:w="778"/>
        <w:gridCol w:w="1028"/>
        <w:gridCol w:w="2697"/>
        <w:gridCol w:w="921"/>
        <w:gridCol w:w="1409"/>
        <w:gridCol w:w="650"/>
        <w:gridCol w:w="1598"/>
      </w:tblGrid>
      <w:tr w:rsidR="00652B6B" w:rsidRPr="00255B66" w14:paraId="70979852" w14:textId="77777777" w:rsidTr="006B0171">
        <w:tc>
          <w:tcPr>
            <w:tcW w:w="428" w:type="pct"/>
            <w:tcBorders>
              <w:top w:val="single" w:sz="4" w:space="0" w:color="000000"/>
              <w:left w:val="single" w:sz="4" w:space="0" w:color="000000"/>
              <w:bottom w:val="nil"/>
              <w:right w:val="nil"/>
            </w:tcBorders>
            <w:shd w:val="clear" w:color="auto" w:fill="FFFFFF"/>
            <w:vAlign w:val="center"/>
          </w:tcPr>
          <w:p w14:paraId="59854AA7"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STT</w:t>
            </w:r>
          </w:p>
        </w:tc>
        <w:tc>
          <w:tcPr>
            <w:tcW w:w="566" w:type="pct"/>
            <w:tcBorders>
              <w:top w:val="single" w:sz="4" w:space="0" w:color="000000"/>
              <w:left w:val="single" w:sz="4" w:space="0" w:color="000000"/>
              <w:bottom w:val="nil"/>
              <w:right w:val="nil"/>
            </w:tcBorders>
            <w:shd w:val="clear" w:color="auto" w:fill="FFFFFF"/>
            <w:vAlign w:val="center"/>
          </w:tcPr>
          <w:p w14:paraId="698DDC4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Mã hiệu</w:t>
            </w:r>
          </w:p>
        </w:tc>
        <w:tc>
          <w:tcPr>
            <w:tcW w:w="1485" w:type="pct"/>
            <w:tcBorders>
              <w:top w:val="single" w:sz="4" w:space="0" w:color="000000"/>
              <w:left w:val="single" w:sz="4" w:space="0" w:color="000000"/>
              <w:bottom w:val="nil"/>
              <w:right w:val="nil"/>
            </w:tcBorders>
            <w:shd w:val="clear" w:color="auto" w:fill="FFFFFF"/>
            <w:vAlign w:val="center"/>
          </w:tcPr>
          <w:p w14:paraId="02489A6A"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Nội dung</w:t>
            </w:r>
          </w:p>
        </w:tc>
        <w:tc>
          <w:tcPr>
            <w:tcW w:w="507" w:type="pct"/>
            <w:tcBorders>
              <w:top w:val="single" w:sz="4" w:space="0" w:color="000000"/>
              <w:left w:val="single" w:sz="4" w:space="0" w:color="000000"/>
              <w:bottom w:val="nil"/>
              <w:right w:val="nil"/>
            </w:tcBorders>
            <w:shd w:val="clear" w:color="auto" w:fill="FFFFFF"/>
            <w:vAlign w:val="center"/>
          </w:tcPr>
          <w:p w14:paraId="36588955"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Đơn vị</w:t>
            </w:r>
          </w:p>
        </w:tc>
        <w:tc>
          <w:tcPr>
            <w:tcW w:w="776" w:type="pct"/>
            <w:tcBorders>
              <w:top w:val="single" w:sz="4" w:space="0" w:color="000000"/>
              <w:left w:val="single" w:sz="4" w:space="0" w:color="000000"/>
              <w:bottom w:val="nil"/>
              <w:right w:val="nil"/>
            </w:tcBorders>
            <w:shd w:val="clear" w:color="auto" w:fill="FFFFFF"/>
            <w:vAlign w:val="center"/>
          </w:tcPr>
          <w:p w14:paraId="7D995DE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Khối lượng</w:t>
            </w:r>
          </w:p>
        </w:tc>
        <w:tc>
          <w:tcPr>
            <w:tcW w:w="358" w:type="pct"/>
            <w:tcBorders>
              <w:top w:val="single" w:sz="4" w:space="0" w:color="000000"/>
              <w:left w:val="single" w:sz="4" w:space="0" w:color="000000"/>
              <w:bottom w:val="nil"/>
              <w:right w:val="nil"/>
            </w:tcBorders>
            <w:shd w:val="clear" w:color="auto" w:fill="FFFFFF"/>
            <w:vAlign w:val="center"/>
          </w:tcPr>
          <w:p w14:paraId="7FB3E6C4"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Giá</w:t>
            </w:r>
          </w:p>
        </w:tc>
        <w:tc>
          <w:tcPr>
            <w:tcW w:w="880" w:type="pct"/>
            <w:tcBorders>
              <w:top w:val="single" w:sz="4" w:space="0" w:color="000000"/>
              <w:left w:val="single" w:sz="4" w:space="0" w:color="000000"/>
              <w:bottom w:val="nil"/>
              <w:right w:val="single" w:sz="4" w:space="0" w:color="000000"/>
            </w:tcBorders>
            <w:shd w:val="clear" w:color="auto" w:fill="FFFFFF"/>
            <w:vAlign w:val="center"/>
          </w:tcPr>
          <w:p w14:paraId="33A8DF9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Thành tiền</w:t>
            </w:r>
          </w:p>
        </w:tc>
      </w:tr>
      <w:tr w:rsidR="00652B6B" w:rsidRPr="00255B66" w14:paraId="60168CBD" w14:textId="77777777" w:rsidTr="006B0171">
        <w:tc>
          <w:tcPr>
            <w:tcW w:w="428" w:type="pct"/>
            <w:tcBorders>
              <w:top w:val="single" w:sz="4" w:space="0" w:color="000000"/>
              <w:left w:val="single" w:sz="4" w:space="0" w:color="000000"/>
              <w:bottom w:val="nil"/>
              <w:right w:val="nil"/>
            </w:tcBorders>
            <w:shd w:val="clear" w:color="auto" w:fill="FFFFFF"/>
            <w:vAlign w:val="center"/>
          </w:tcPr>
          <w:p w14:paraId="02BB7F8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w:t>
            </w:r>
          </w:p>
        </w:tc>
        <w:tc>
          <w:tcPr>
            <w:tcW w:w="566" w:type="pct"/>
            <w:tcBorders>
              <w:top w:val="single" w:sz="4" w:space="0" w:color="000000"/>
              <w:left w:val="single" w:sz="4" w:space="0" w:color="000000"/>
              <w:bottom w:val="nil"/>
              <w:right w:val="nil"/>
            </w:tcBorders>
            <w:shd w:val="clear" w:color="auto" w:fill="FFFFFF"/>
            <w:vAlign w:val="center"/>
          </w:tcPr>
          <w:p w14:paraId="6E17E35C"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[2]</w:t>
            </w:r>
          </w:p>
        </w:tc>
        <w:tc>
          <w:tcPr>
            <w:tcW w:w="1485" w:type="pct"/>
            <w:tcBorders>
              <w:top w:val="single" w:sz="4" w:space="0" w:color="000000"/>
              <w:left w:val="single" w:sz="4" w:space="0" w:color="000000"/>
              <w:bottom w:val="nil"/>
              <w:right w:val="nil"/>
            </w:tcBorders>
            <w:shd w:val="clear" w:color="auto" w:fill="FFFFFF"/>
            <w:vAlign w:val="center"/>
          </w:tcPr>
          <w:p w14:paraId="257A3CA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[3]</w:t>
            </w:r>
          </w:p>
        </w:tc>
        <w:tc>
          <w:tcPr>
            <w:tcW w:w="507" w:type="pct"/>
            <w:tcBorders>
              <w:top w:val="single" w:sz="4" w:space="0" w:color="000000"/>
              <w:left w:val="single" w:sz="4" w:space="0" w:color="000000"/>
              <w:bottom w:val="nil"/>
              <w:right w:val="nil"/>
            </w:tcBorders>
            <w:shd w:val="clear" w:color="auto" w:fill="FFFFFF"/>
            <w:vAlign w:val="center"/>
          </w:tcPr>
          <w:p w14:paraId="5D75C9BA"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[4]</w:t>
            </w:r>
          </w:p>
        </w:tc>
        <w:tc>
          <w:tcPr>
            <w:tcW w:w="776" w:type="pct"/>
            <w:tcBorders>
              <w:top w:val="single" w:sz="4" w:space="0" w:color="000000"/>
              <w:left w:val="single" w:sz="4" w:space="0" w:color="000000"/>
              <w:bottom w:val="nil"/>
              <w:right w:val="nil"/>
            </w:tcBorders>
            <w:shd w:val="clear" w:color="auto" w:fill="FFFFFF"/>
            <w:vAlign w:val="center"/>
          </w:tcPr>
          <w:p w14:paraId="0AC8D677"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[5]</w:t>
            </w:r>
          </w:p>
        </w:tc>
        <w:tc>
          <w:tcPr>
            <w:tcW w:w="358" w:type="pct"/>
            <w:tcBorders>
              <w:top w:val="single" w:sz="4" w:space="0" w:color="000000"/>
              <w:left w:val="single" w:sz="4" w:space="0" w:color="000000"/>
              <w:bottom w:val="nil"/>
              <w:right w:val="nil"/>
            </w:tcBorders>
            <w:shd w:val="clear" w:color="auto" w:fill="FFFFFF"/>
            <w:vAlign w:val="center"/>
          </w:tcPr>
          <w:p w14:paraId="55D84A4D"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[6]</w:t>
            </w:r>
          </w:p>
        </w:tc>
        <w:tc>
          <w:tcPr>
            <w:tcW w:w="880" w:type="pct"/>
            <w:tcBorders>
              <w:top w:val="single" w:sz="4" w:space="0" w:color="000000"/>
              <w:left w:val="single" w:sz="4" w:space="0" w:color="000000"/>
              <w:bottom w:val="nil"/>
              <w:right w:val="single" w:sz="4" w:space="0" w:color="000000"/>
            </w:tcBorders>
            <w:shd w:val="clear" w:color="auto" w:fill="FFFFFF"/>
            <w:vAlign w:val="center"/>
          </w:tcPr>
          <w:p w14:paraId="65A75937"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[7] = [5]x[6]</w:t>
            </w:r>
          </w:p>
        </w:tc>
      </w:tr>
      <w:tr w:rsidR="00652B6B" w:rsidRPr="00255B66" w14:paraId="158ECA86" w14:textId="77777777" w:rsidTr="006B0171">
        <w:tc>
          <w:tcPr>
            <w:tcW w:w="428" w:type="pct"/>
            <w:tcBorders>
              <w:top w:val="single" w:sz="4" w:space="0" w:color="000000"/>
              <w:left w:val="single" w:sz="4" w:space="0" w:color="000000"/>
              <w:bottom w:val="nil"/>
              <w:right w:val="nil"/>
            </w:tcBorders>
            <w:shd w:val="clear" w:color="auto" w:fill="FFFFFF"/>
            <w:vAlign w:val="center"/>
          </w:tcPr>
          <w:p w14:paraId="5C220ED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w:t>
            </w:r>
          </w:p>
        </w:tc>
        <w:tc>
          <w:tcPr>
            <w:tcW w:w="566" w:type="pct"/>
            <w:tcBorders>
              <w:top w:val="single" w:sz="4" w:space="0" w:color="000000"/>
              <w:left w:val="single" w:sz="4" w:space="0" w:color="000000"/>
              <w:bottom w:val="nil"/>
              <w:right w:val="nil"/>
            </w:tcBorders>
            <w:shd w:val="clear" w:color="auto" w:fill="FFFFFF"/>
          </w:tcPr>
          <w:p w14:paraId="21A13D2E"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nil"/>
              <w:right w:val="nil"/>
            </w:tcBorders>
            <w:shd w:val="clear" w:color="auto" w:fill="FFFFFF"/>
            <w:vAlign w:val="center"/>
          </w:tcPr>
          <w:p w14:paraId="41B4E21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Nhân công</w:t>
            </w:r>
          </w:p>
        </w:tc>
        <w:tc>
          <w:tcPr>
            <w:tcW w:w="507" w:type="pct"/>
            <w:tcBorders>
              <w:top w:val="single" w:sz="4" w:space="0" w:color="000000"/>
              <w:left w:val="single" w:sz="4" w:space="0" w:color="000000"/>
              <w:bottom w:val="nil"/>
              <w:right w:val="nil"/>
            </w:tcBorders>
            <w:shd w:val="clear" w:color="auto" w:fill="FFFFFF"/>
          </w:tcPr>
          <w:p w14:paraId="53520756"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0CF04191"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78100A8D"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1A71A9E1"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50875EAD" w14:textId="77777777" w:rsidTr="006B0171">
        <w:tc>
          <w:tcPr>
            <w:tcW w:w="428" w:type="pct"/>
            <w:tcBorders>
              <w:top w:val="single" w:sz="4" w:space="0" w:color="000000"/>
              <w:left w:val="single" w:sz="4" w:space="0" w:color="000000"/>
              <w:bottom w:val="nil"/>
              <w:right w:val="nil"/>
            </w:tcBorders>
            <w:shd w:val="clear" w:color="auto" w:fill="FFFFFF"/>
          </w:tcPr>
          <w:p w14:paraId="21FC297C"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1.1</w:t>
            </w:r>
          </w:p>
        </w:tc>
        <w:tc>
          <w:tcPr>
            <w:tcW w:w="566" w:type="pct"/>
            <w:tcBorders>
              <w:top w:val="single" w:sz="4" w:space="0" w:color="000000"/>
              <w:left w:val="single" w:sz="4" w:space="0" w:color="000000"/>
              <w:bottom w:val="nil"/>
              <w:right w:val="nil"/>
            </w:tcBorders>
            <w:shd w:val="clear" w:color="auto" w:fill="FFFFFF"/>
          </w:tcPr>
          <w:p w14:paraId="61D0335E"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nil"/>
              <w:right w:val="nil"/>
            </w:tcBorders>
            <w:shd w:val="clear" w:color="auto" w:fill="FFFFFF"/>
            <w:vAlign w:val="center"/>
          </w:tcPr>
          <w:p w14:paraId="0B4F754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Chỉ huy trạm</w:t>
            </w:r>
          </w:p>
        </w:tc>
        <w:tc>
          <w:tcPr>
            <w:tcW w:w="507" w:type="pct"/>
            <w:tcBorders>
              <w:top w:val="single" w:sz="4" w:space="0" w:color="000000"/>
              <w:left w:val="single" w:sz="4" w:space="0" w:color="000000"/>
              <w:bottom w:val="nil"/>
              <w:right w:val="nil"/>
            </w:tcBorders>
            <w:shd w:val="clear" w:color="auto" w:fill="FFFFFF"/>
          </w:tcPr>
          <w:p w14:paraId="02527C90"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31813F09"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465C01E1"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52C0FBC4"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6E73469C" w14:textId="77777777" w:rsidTr="006B0171">
        <w:tc>
          <w:tcPr>
            <w:tcW w:w="428" w:type="pct"/>
            <w:tcBorders>
              <w:top w:val="single" w:sz="4" w:space="0" w:color="000000"/>
              <w:left w:val="single" w:sz="4" w:space="0" w:color="000000"/>
              <w:bottom w:val="nil"/>
              <w:right w:val="nil"/>
            </w:tcBorders>
            <w:shd w:val="clear" w:color="auto" w:fill="FFFFFF"/>
            <w:vAlign w:val="center"/>
          </w:tcPr>
          <w:p w14:paraId="7447EFD5"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1.2</w:t>
            </w:r>
          </w:p>
        </w:tc>
        <w:tc>
          <w:tcPr>
            <w:tcW w:w="566" w:type="pct"/>
            <w:tcBorders>
              <w:top w:val="single" w:sz="4" w:space="0" w:color="000000"/>
              <w:left w:val="single" w:sz="4" w:space="0" w:color="000000"/>
              <w:bottom w:val="nil"/>
              <w:right w:val="nil"/>
            </w:tcBorders>
            <w:shd w:val="clear" w:color="auto" w:fill="FFFFFF"/>
          </w:tcPr>
          <w:p w14:paraId="06C8A82E"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nil"/>
              <w:right w:val="nil"/>
            </w:tcBorders>
            <w:shd w:val="clear" w:color="auto" w:fill="FFFFFF"/>
            <w:vAlign w:val="center"/>
          </w:tcPr>
          <w:p w14:paraId="5AE8B27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Công nhân bậc ... trực hướng dẫn giao thông</w:t>
            </w:r>
          </w:p>
        </w:tc>
        <w:tc>
          <w:tcPr>
            <w:tcW w:w="507" w:type="pct"/>
            <w:tcBorders>
              <w:top w:val="single" w:sz="4" w:space="0" w:color="000000"/>
              <w:left w:val="single" w:sz="4" w:space="0" w:color="000000"/>
              <w:bottom w:val="nil"/>
              <w:right w:val="nil"/>
            </w:tcBorders>
            <w:shd w:val="clear" w:color="auto" w:fill="FFFFFF"/>
          </w:tcPr>
          <w:p w14:paraId="2C13838E"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03AAAFE3"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462A4E03"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5FFFABEB"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54F74463" w14:textId="77777777" w:rsidTr="006B0171">
        <w:tc>
          <w:tcPr>
            <w:tcW w:w="428" w:type="pct"/>
            <w:tcBorders>
              <w:top w:val="single" w:sz="4" w:space="0" w:color="000000"/>
              <w:left w:val="single" w:sz="4" w:space="0" w:color="000000"/>
              <w:bottom w:val="nil"/>
              <w:right w:val="nil"/>
            </w:tcBorders>
            <w:shd w:val="clear" w:color="auto" w:fill="FFFFFF"/>
          </w:tcPr>
          <w:p w14:paraId="5768D29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w:t>
            </w:r>
          </w:p>
        </w:tc>
        <w:tc>
          <w:tcPr>
            <w:tcW w:w="566" w:type="pct"/>
            <w:tcBorders>
              <w:top w:val="single" w:sz="4" w:space="0" w:color="000000"/>
              <w:left w:val="single" w:sz="4" w:space="0" w:color="000000"/>
              <w:bottom w:val="nil"/>
              <w:right w:val="nil"/>
            </w:tcBorders>
            <w:shd w:val="clear" w:color="auto" w:fill="FFFFFF"/>
            <w:vAlign w:val="center"/>
          </w:tcPr>
          <w:p w14:paraId="6B64F2A7"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 . .</w:t>
            </w:r>
          </w:p>
        </w:tc>
        <w:tc>
          <w:tcPr>
            <w:tcW w:w="1485" w:type="pct"/>
            <w:tcBorders>
              <w:top w:val="single" w:sz="4" w:space="0" w:color="000000"/>
              <w:left w:val="single" w:sz="4" w:space="0" w:color="000000"/>
              <w:bottom w:val="nil"/>
              <w:right w:val="nil"/>
            </w:tcBorders>
            <w:shd w:val="clear" w:color="auto" w:fill="FFFFFF"/>
            <w:vAlign w:val="center"/>
          </w:tcPr>
          <w:p w14:paraId="1ABDE928"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w:t>
            </w:r>
          </w:p>
        </w:tc>
        <w:tc>
          <w:tcPr>
            <w:tcW w:w="507" w:type="pct"/>
            <w:tcBorders>
              <w:top w:val="single" w:sz="4" w:space="0" w:color="000000"/>
              <w:left w:val="single" w:sz="4" w:space="0" w:color="000000"/>
              <w:bottom w:val="nil"/>
              <w:right w:val="nil"/>
            </w:tcBorders>
            <w:shd w:val="clear" w:color="auto" w:fill="FFFFFF"/>
          </w:tcPr>
          <w:p w14:paraId="02A65A02"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42D7B43A"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6829E312"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29F91DC1"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1BDABA63" w14:textId="77777777" w:rsidTr="006B0171">
        <w:tc>
          <w:tcPr>
            <w:tcW w:w="428" w:type="pct"/>
            <w:tcBorders>
              <w:top w:val="single" w:sz="4" w:space="0" w:color="000000"/>
              <w:left w:val="single" w:sz="4" w:space="0" w:color="000000"/>
              <w:bottom w:val="nil"/>
              <w:right w:val="nil"/>
            </w:tcBorders>
            <w:shd w:val="clear" w:color="auto" w:fill="FFFFFF"/>
          </w:tcPr>
          <w:p w14:paraId="2D076A8D" w14:textId="77777777" w:rsidR="00652B6B" w:rsidRPr="00255B66" w:rsidRDefault="00652B6B" w:rsidP="001E681A">
            <w:pPr>
              <w:pStyle w:val="normal0"/>
              <w:spacing w:before="120"/>
              <w:jc w:val="center"/>
              <w:rPr>
                <w:rFonts w:ascii="Arial" w:hAnsi="Arial" w:cs="Arial"/>
                <w:sz w:val="20"/>
                <w:szCs w:val="20"/>
              </w:rPr>
            </w:pPr>
          </w:p>
        </w:tc>
        <w:tc>
          <w:tcPr>
            <w:tcW w:w="566" w:type="pct"/>
            <w:tcBorders>
              <w:top w:val="single" w:sz="4" w:space="0" w:color="000000"/>
              <w:left w:val="single" w:sz="4" w:space="0" w:color="000000"/>
              <w:bottom w:val="nil"/>
              <w:right w:val="nil"/>
            </w:tcBorders>
            <w:shd w:val="clear" w:color="auto" w:fill="FFFFFF"/>
          </w:tcPr>
          <w:p w14:paraId="108F5BDF"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nil"/>
              <w:right w:val="nil"/>
            </w:tcBorders>
            <w:shd w:val="clear" w:color="auto" w:fill="FFFFFF"/>
            <w:vAlign w:val="center"/>
          </w:tcPr>
          <w:p w14:paraId="66C439C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Tổng cộng</w:t>
            </w:r>
          </w:p>
        </w:tc>
        <w:tc>
          <w:tcPr>
            <w:tcW w:w="507" w:type="pct"/>
            <w:tcBorders>
              <w:top w:val="single" w:sz="4" w:space="0" w:color="000000"/>
              <w:left w:val="single" w:sz="4" w:space="0" w:color="000000"/>
              <w:bottom w:val="nil"/>
              <w:right w:val="nil"/>
            </w:tcBorders>
            <w:shd w:val="clear" w:color="auto" w:fill="FFFFFF"/>
          </w:tcPr>
          <w:p w14:paraId="10E950E0"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61D06316"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1276284C"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vAlign w:val="center"/>
          </w:tcPr>
          <w:p w14:paraId="59F4B543"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NC</w:t>
            </w:r>
          </w:p>
        </w:tc>
      </w:tr>
      <w:tr w:rsidR="00652B6B" w:rsidRPr="00255B66" w14:paraId="5B9B7F23" w14:textId="77777777" w:rsidTr="006B0171">
        <w:tc>
          <w:tcPr>
            <w:tcW w:w="428" w:type="pct"/>
            <w:tcBorders>
              <w:top w:val="single" w:sz="4" w:space="0" w:color="000000"/>
              <w:left w:val="single" w:sz="4" w:space="0" w:color="000000"/>
              <w:bottom w:val="nil"/>
              <w:right w:val="nil"/>
            </w:tcBorders>
            <w:shd w:val="clear" w:color="auto" w:fill="FFFFFF"/>
          </w:tcPr>
          <w:p w14:paraId="312D22C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II</w:t>
            </w:r>
          </w:p>
        </w:tc>
        <w:tc>
          <w:tcPr>
            <w:tcW w:w="566" w:type="pct"/>
            <w:tcBorders>
              <w:top w:val="single" w:sz="4" w:space="0" w:color="000000"/>
              <w:left w:val="single" w:sz="4" w:space="0" w:color="000000"/>
              <w:bottom w:val="nil"/>
              <w:right w:val="nil"/>
            </w:tcBorders>
            <w:shd w:val="clear" w:color="auto" w:fill="FFFFFF"/>
          </w:tcPr>
          <w:p w14:paraId="2B9C430D"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nil"/>
              <w:right w:val="nil"/>
            </w:tcBorders>
            <w:shd w:val="clear" w:color="auto" w:fill="FFFFFF"/>
          </w:tcPr>
          <w:p w14:paraId="24C50EE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Máy móc thiết bị (kê thiết bị và khối lượng cần thực hiện nhiệm vụ)</w:t>
            </w:r>
          </w:p>
        </w:tc>
        <w:tc>
          <w:tcPr>
            <w:tcW w:w="507" w:type="pct"/>
            <w:tcBorders>
              <w:top w:val="single" w:sz="4" w:space="0" w:color="000000"/>
              <w:left w:val="single" w:sz="4" w:space="0" w:color="000000"/>
              <w:bottom w:val="nil"/>
              <w:right w:val="nil"/>
            </w:tcBorders>
            <w:shd w:val="clear" w:color="auto" w:fill="FFFFFF"/>
          </w:tcPr>
          <w:p w14:paraId="36D8C0AE"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34649F1D"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1338F574"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0B2D156C"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4EB6089F" w14:textId="77777777" w:rsidTr="006B0171">
        <w:tc>
          <w:tcPr>
            <w:tcW w:w="428" w:type="pct"/>
            <w:tcBorders>
              <w:top w:val="single" w:sz="4" w:space="0" w:color="000000"/>
              <w:left w:val="single" w:sz="4" w:space="0" w:color="000000"/>
              <w:bottom w:val="nil"/>
              <w:right w:val="nil"/>
            </w:tcBorders>
            <w:shd w:val="clear" w:color="auto" w:fill="FFFFFF"/>
          </w:tcPr>
          <w:p w14:paraId="776956AD"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w:t>
            </w:r>
          </w:p>
        </w:tc>
        <w:tc>
          <w:tcPr>
            <w:tcW w:w="566" w:type="pct"/>
            <w:tcBorders>
              <w:top w:val="single" w:sz="4" w:space="0" w:color="000000"/>
              <w:left w:val="single" w:sz="4" w:space="0" w:color="000000"/>
              <w:bottom w:val="nil"/>
              <w:right w:val="nil"/>
            </w:tcBorders>
            <w:shd w:val="clear" w:color="auto" w:fill="FFFFFF"/>
            <w:vAlign w:val="center"/>
          </w:tcPr>
          <w:p w14:paraId="1F2F1972"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w:t>
            </w:r>
          </w:p>
        </w:tc>
        <w:tc>
          <w:tcPr>
            <w:tcW w:w="1485" w:type="pct"/>
            <w:tcBorders>
              <w:top w:val="single" w:sz="4" w:space="0" w:color="000000"/>
              <w:left w:val="single" w:sz="4" w:space="0" w:color="000000"/>
              <w:bottom w:val="nil"/>
              <w:right w:val="nil"/>
            </w:tcBorders>
            <w:shd w:val="clear" w:color="auto" w:fill="FFFFFF"/>
            <w:vAlign w:val="center"/>
          </w:tcPr>
          <w:p w14:paraId="6CEFE1C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w:t>
            </w:r>
          </w:p>
        </w:tc>
        <w:tc>
          <w:tcPr>
            <w:tcW w:w="507" w:type="pct"/>
            <w:tcBorders>
              <w:top w:val="single" w:sz="4" w:space="0" w:color="000000"/>
              <w:left w:val="single" w:sz="4" w:space="0" w:color="000000"/>
              <w:bottom w:val="nil"/>
              <w:right w:val="nil"/>
            </w:tcBorders>
            <w:shd w:val="clear" w:color="auto" w:fill="FFFFFF"/>
          </w:tcPr>
          <w:p w14:paraId="49B5BEC6"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5C649B5A"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1AA8BB57"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5627C4CE"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28A667D1" w14:textId="77777777" w:rsidTr="006B0171">
        <w:tc>
          <w:tcPr>
            <w:tcW w:w="428" w:type="pct"/>
            <w:tcBorders>
              <w:top w:val="single" w:sz="4" w:space="0" w:color="000000"/>
              <w:left w:val="single" w:sz="4" w:space="0" w:color="000000"/>
              <w:bottom w:val="nil"/>
              <w:right w:val="nil"/>
            </w:tcBorders>
            <w:shd w:val="clear" w:color="auto" w:fill="FFFFFF"/>
          </w:tcPr>
          <w:p w14:paraId="3875AA48" w14:textId="77777777" w:rsidR="00652B6B" w:rsidRPr="00255B66" w:rsidRDefault="00652B6B" w:rsidP="001E681A">
            <w:pPr>
              <w:pStyle w:val="normal0"/>
              <w:spacing w:before="120"/>
              <w:jc w:val="center"/>
              <w:rPr>
                <w:rFonts w:ascii="Arial" w:hAnsi="Arial" w:cs="Arial"/>
                <w:sz w:val="20"/>
                <w:szCs w:val="20"/>
              </w:rPr>
            </w:pPr>
          </w:p>
        </w:tc>
        <w:tc>
          <w:tcPr>
            <w:tcW w:w="566" w:type="pct"/>
            <w:tcBorders>
              <w:top w:val="single" w:sz="4" w:space="0" w:color="000000"/>
              <w:left w:val="single" w:sz="4" w:space="0" w:color="000000"/>
              <w:bottom w:val="nil"/>
              <w:right w:val="nil"/>
            </w:tcBorders>
            <w:shd w:val="clear" w:color="auto" w:fill="FFFFFF"/>
          </w:tcPr>
          <w:p w14:paraId="151262ED"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nil"/>
              <w:right w:val="nil"/>
            </w:tcBorders>
            <w:shd w:val="clear" w:color="auto" w:fill="FFFFFF"/>
            <w:vAlign w:val="center"/>
          </w:tcPr>
          <w:p w14:paraId="7D69DE9C"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Tổng cộng</w:t>
            </w:r>
          </w:p>
        </w:tc>
        <w:tc>
          <w:tcPr>
            <w:tcW w:w="507" w:type="pct"/>
            <w:tcBorders>
              <w:top w:val="single" w:sz="4" w:space="0" w:color="000000"/>
              <w:left w:val="single" w:sz="4" w:space="0" w:color="000000"/>
              <w:bottom w:val="nil"/>
              <w:right w:val="nil"/>
            </w:tcBorders>
            <w:shd w:val="clear" w:color="auto" w:fill="FFFFFF"/>
          </w:tcPr>
          <w:p w14:paraId="618DEF92"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1D2C9945"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5300AEC0"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vAlign w:val="center"/>
          </w:tcPr>
          <w:p w14:paraId="5C3CEEEA"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M</w:t>
            </w:r>
          </w:p>
        </w:tc>
      </w:tr>
      <w:tr w:rsidR="00652B6B" w:rsidRPr="00255B66" w14:paraId="2C954019" w14:textId="77777777" w:rsidTr="006B0171">
        <w:tc>
          <w:tcPr>
            <w:tcW w:w="428" w:type="pct"/>
            <w:tcBorders>
              <w:top w:val="single" w:sz="4" w:space="0" w:color="000000"/>
              <w:left w:val="single" w:sz="4" w:space="0" w:color="000000"/>
              <w:bottom w:val="nil"/>
              <w:right w:val="nil"/>
            </w:tcBorders>
            <w:shd w:val="clear" w:color="auto" w:fill="FFFFFF"/>
            <w:vAlign w:val="center"/>
          </w:tcPr>
          <w:p w14:paraId="12E98A7B"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III</w:t>
            </w:r>
          </w:p>
        </w:tc>
        <w:tc>
          <w:tcPr>
            <w:tcW w:w="566" w:type="pct"/>
            <w:tcBorders>
              <w:top w:val="single" w:sz="4" w:space="0" w:color="000000"/>
              <w:left w:val="single" w:sz="4" w:space="0" w:color="000000"/>
              <w:bottom w:val="nil"/>
              <w:right w:val="nil"/>
            </w:tcBorders>
            <w:shd w:val="clear" w:color="auto" w:fill="FFFFFF"/>
          </w:tcPr>
          <w:p w14:paraId="24724416"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nil"/>
              <w:right w:val="nil"/>
            </w:tcBorders>
            <w:shd w:val="clear" w:color="auto" w:fill="FFFFFF"/>
            <w:vAlign w:val="center"/>
          </w:tcPr>
          <w:p w14:paraId="4EAACAB2"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Vật liệu, năng lượng</w:t>
            </w:r>
          </w:p>
        </w:tc>
        <w:tc>
          <w:tcPr>
            <w:tcW w:w="507" w:type="pct"/>
            <w:tcBorders>
              <w:top w:val="single" w:sz="4" w:space="0" w:color="000000"/>
              <w:left w:val="single" w:sz="4" w:space="0" w:color="000000"/>
              <w:bottom w:val="nil"/>
              <w:right w:val="nil"/>
            </w:tcBorders>
            <w:shd w:val="clear" w:color="auto" w:fill="FFFFFF"/>
          </w:tcPr>
          <w:p w14:paraId="092EEC2E"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68274832"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46099BCD"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79AAE80D"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32D8416A" w14:textId="77777777" w:rsidTr="006B0171">
        <w:tc>
          <w:tcPr>
            <w:tcW w:w="428" w:type="pct"/>
            <w:tcBorders>
              <w:top w:val="single" w:sz="4" w:space="0" w:color="000000"/>
              <w:left w:val="single" w:sz="4" w:space="0" w:color="000000"/>
              <w:bottom w:val="nil"/>
              <w:right w:val="nil"/>
            </w:tcBorders>
            <w:shd w:val="clear" w:color="auto" w:fill="FFFFFF"/>
            <w:vAlign w:val="center"/>
          </w:tcPr>
          <w:p w14:paraId="74C8BED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2.1</w:t>
            </w:r>
          </w:p>
        </w:tc>
        <w:tc>
          <w:tcPr>
            <w:tcW w:w="566" w:type="pct"/>
            <w:tcBorders>
              <w:top w:val="single" w:sz="4" w:space="0" w:color="000000"/>
              <w:left w:val="single" w:sz="4" w:space="0" w:color="000000"/>
              <w:bottom w:val="nil"/>
              <w:right w:val="nil"/>
            </w:tcBorders>
            <w:shd w:val="clear" w:color="auto" w:fill="FFFFFF"/>
          </w:tcPr>
          <w:p w14:paraId="544E5469"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nil"/>
              <w:right w:val="nil"/>
            </w:tcBorders>
            <w:shd w:val="clear" w:color="auto" w:fill="FFFFFF"/>
            <w:vAlign w:val="center"/>
          </w:tcPr>
          <w:p w14:paraId="5C09285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Điện năng...</w:t>
            </w:r>
          </w:p>
        </w:tc>
        <w:tc>
          <w:tcPr>
            <w:tcW w:w="507" w:type="pct"/>
            <w:tcBorders>
              <w:top w:val="single" w:sz="4" w:space="0" w:color="000000"/>
              <w:left w:val="single" w:sz="4" w:space="0" w:color="000000"/>
              <w:bottom w:val="nil"/>
              <w:right w:val="nil"/>
            </w:tcBorders>
            <w:shd w:val="clear" w:color="auto" w:fill="FFFFFF"/>
          </w:tcPr>
          <w:p w14:paraId="665E9163"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54FC6ABD"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7297C473"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43587048"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699F2D6E" w14:textId="77777777" w:rsidTr="006B0171">
        <w:tc>
          <w:tcPr>
            <w:tcW w:w="428" w:type="pct"/>
            <w:tcBorders>
              <w:top w:val="single" w:sz="4" w:space="0" w:color="000000"/>
              <w:left w:val="single" w:sz="4" w:space="0" w:color="000000"/>
              <w:bottom w:val="nil"/>
              <w:right w:val="nil"/>
            </w:tcBorders>
            <w:shd w:val="clear" w:color="auto" w:fill="FFFFFF"/>
            <w:vAlign w:val="center"/>
          </w:tcPr>
          <w:p w14:paraId="2D524F62"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2.2</w:t>
            </w:r>
          </w:p>
        </w:tc>
        <w:tc>
          <w:tcPr>
            <w:tcW w:w="566" w:type="pct"/>
            <w:tcBorders>
              <w:top w:val="single" w:sz="4" w:space="0" w:color="000000"/>
              <w:left w:val="single" w:sz="4" w:space="0" w:color="000000"/>
              <w:bottom w:val="nil"/>
              <w:right w:val="nil"/>
            </w:tcBorders>
            <w:shd w:val="clear" w:color="auto" w:fill="FFFFFF"/>
          </w:tcPr>
          <w:p w14:paraId="49BC2E34"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nil"/>
              <w:right w:val="nil"/>
            </w:tcBorders>
            <w:shd w:val="clear" w:color="auto" w:fill="FFFFFF"/>
            <w:vAlign w:val="center"/>
          </w:tcPr>
          <w:p w14:paraId="5345654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Vật tư...</w:t>
            </w:r>
          </w:p>
        </w:tc>
        <w:tc>
          <w:tcPr>
            <w:tcW w:w="507" w:type="pct"/>
            <w:tcBorders>
              <w:top w:val="single" w:sz="4" w:space="0" w:color="000000"/>
              <w:left w:val="single" w:sz="4" w:space="0" w:color="000000"/>
              <w:bottom w:val="nil"/>
              <w:right w:val="nil"/>
            </w:tcBorders>
            <w:shd w:val="clear" w:color="auto" w:fill="FFFFFF"/>
          </w:tcPr>
          <w:p w14:paraId="284BD75F"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00922B49"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029345D9"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66EB3D65"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131E0971" w14:textId="77777777" w:rsidTr="006B0171">
        <w:tc>
          <w:tcPr>
            <w:tcW w:w="428" w:type="pct"/>
            <w:tcBorders>
              <w:top w:val="single" w:sz="4" w:space="0" w:color="000000"/>
              <w:left w:val="single" w:sz="4" w:space="0" w:color="000000"/>
              <w:bottom w:val="nil"/>
              <w:right w:val="nil"/>
            </w:tcBorders>
            <w:shd w:val="clear" w:color="auto" w:fill="FFFFFF"/>
            <w:vAlign w:val="center"/>
          </w:tcPr>
          <w:p w14:paraId="1A9ECF7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w:t>
            </w:r>
          </w:p>
        </w:tc>
        <w:tc>
          <w:tcPr>
            <w:tcW w:w="566" w:type="pct"/>
            <w:tcBorders>
              <w:top w:val="single" w:sz="4" w:space="0" w:color="000000"/>
              <w:left w:val="single" w:sz="4" w:space="0" w:color="000000"/>
              <w:bottom w:val="nil"/>
              <w:right w:val="nil"/>
            </w:tcBorders>
            <w:shd w:val="clear" w:color="auto" w:fill="FFFFFF"/>
            <w:vAlign w:val="center"/>
          </w:tcPr>
          <w:p w14:paraId="598A07C2"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w:t>
            </w:r>
          </w:p>
        </w:tc>
        <w:tc>
          <w:tcPr>
            <w:tcW w:w="1485" w:type="pct"/>
            <w:tcBorders>
              <w:top w:val="single" w:sz="4" w:space="0" w:color="000000"/>
              <w:left w:val="single" w:sz="4" w:space="0" w:color="000000"/>
              <w:bottom w:val="nil"/>
              <w:right w:val="nil"/>
            </w:tcBorders>
            <w:shd w:val="clear" w:color="auto" w:fill="FFFFFF"/>
            <w:vAlign w:val="center"/>
          </w:tcPr>
          <w:p w14:paraId="1F587D2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w:t>
            </w:r>
          </w:p>
        </w:tc>
        <w:tc>
          <w:tcPr>
            <w:tcW w:w="507" w:type="pct"/>
            <w:tcBorders>
              <w:top w:val="single" w:sz="4" w:space="0" w:color="000000"/>
              <w:left w:val="single" w:sz="4" w:space="0" w:color="000000"/>
              <w:bottom w:val="nil"/>
              <w:right w:val="nil"/>
            </w:tcBorders>
            <w:shd w:val="clear" w:color="auto" w:fill="FFFFFF"/>
          </w:tcPr>
          <w:p w14:paraId="20C66603"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nil"/>
              <w:right w:val="nil"/>
            </w:tcBorders>
            <w:shd w:val="clear" w:color="auto" w:fill="FFFFFF"/>
          </w:tcPr>
          <w:p w14:paraId="76444BF1"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nil"/>
              <w:right w:val="nil"/>
            </w:tcBorders>
            <w:shd w:val="clear" w:color="auto" w:fill="FFFFFF"/>
          </w:tcPr>
          <w:p w14:paraId="35224800"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nil"/>
              <w:right w:val="single" w:sz="4" w:space="0" w:color="000000"/>
            </w:tcBorders>
            <w:shd w:val="clear" w:color="auto" w:fill="FFFFFF"/>
          </w:tcPr>
          <w:p w14:paraId="7F30EDC1"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35887360" w14:textId="77777777" w:rsidTr="006B0171">
        <w:tc>
          <w:tcPr>
            <w:tcW w:w="428" w:type="pct"/>
            <w:tcBorders>
              <w:top w:val="single" w:sz="4" w:space="0" w:color="000000"/>
              <w:left w:val="single" w:sz="4" w:space="0" w:color="000000"/>
              <w:bottom w:val="single" w:sz="4" w:space="0" w:color="000000"/>
              <w:right w:val="nil"/>
            </w:tcBorders>
            <w:shd w:val="clear" w:color="auto" w:fill="FFFFFF"/>
          </w:tcPr>
          <w:p w14:paraId="025CDF23" w14:textId="77777777" w:rsidR="00652B6B" w:rsidRPr="00255B66" w:rsidRDefault="00652B6B" w:rsidP="001E681A">
            <w:pPr>
              <w:pStyle w:val="normal0"/>
              <w:spacing w:before="120"/>
              <w:jc w:val="center"/>
              <w:rPr>
                <w:rFonts w:ascii="Arial" w:hAnsi="Arial" w:cs="Arial"/>
                <w:sz w:val="20"/>
                <w:szCs w:val="20"/>
              </w:rPr>
            </w:pPr>
          </w:p>
        </w:tc>
        <w:tc>
          <w:tcPr>
            <w:tcW w:w="566" w:type="pct"/>
            <w:tcBorders>
              <w:top w:val="single" w:sz="4" w:space="0" w:color="000000"/>
              <w:left w:val="single" w:sz="4" w:space="0" w:color="000000"/>
              <w:bottom w:val="single" w:sz="4" w:space="0" w:color="000000"/>
              <w:right w:val="nil"/>
            </w:tcBorders>
            <w:shd w:val="clear" w:color="auto" w:fill="FFFFFF"/>
          </w:tcPr>
          <w:p w14:paraId="3FE90633" w14:textId="77777777" w:rsidR="00652B6B" w:rsidRPr="00255B66" w:rsidRDefault="00652B6B" w:rsidP="001E681A">
            <w:pPr>
              <w:pStyle w:val="normal0"/>
              <w:spacing w:before="120"/>
              <w:jc w:val="center"/>
              <w:rPr>
                <w:rFonts w:ascii="Arial" w:hAnsi="Arial" w:cs="Arial"/>
                <w:sz w:val="20"/>
                <w:szCs w:val="20"/>
              </w:rPr>
            </w:pPr>
          </w:p>
        </w:tc>
        <w:tc>
          <w:tcPr>
            <w:tcW w:w="1485" w:type="pct"/>
            <w:tcBorders>
              <w:top w:val="single" w:sz="4" w:space="0" w:color="000000"/>
              <w:left w:val="single" w:sz="4" w:space="0" w:color="000000"/>
              <w:bottom w:val="single" w:sz="4" w:space="0" w:color="000000"/>
              <w:right w:val="nil"/>
            </w:tcBorders>
            <w:shd w:val="clear" w:color="auto" w:fill="FFFFFF"/>
            <w:vAlign w:val="center"/>
          </w:tcPr>
          <w:p w14:paraId="699FAD1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Tổng cộng</w:t>
            </w:r>
          </w:p>
        </w:tc>
        <w:tc>
          <w:tcPr>
            <w:tcW w:w="507" w:type="pct"/>
            <w:tcBorders>
              <w:top w:val="single" w:sz="4" w:space="0" w:color="000000"/>
              <w:left w:val="single" w:sz="4" w:space="0" w:color="000000"/>
              <w:bottom w:val="single" w:sz="4" w:space="0" w:color="000000"/>
              <w:right w:val="nil"/>
            </w:tcBorders>
            <w:shd w:val="clear" w:color="auto" w:fill="FFFFFF"/>
          </w:tcPr>
          <w:p w14:paraId="2DC13988" w14:textId="77777777" w:rsidR="00652B6B" w:rsidRPr="00255B66" w:rsidRDefault="00652B6B" w:rsidP="001E681A">
            <w:pPr>
              <w:pStyle w:val="normal0"/>
              <w:spacing w:before="120"/>
              <w:jc w:val="center"/>
              <w:rPr>
                <w:rFonts w:ascii="Arial" w:hAnsi="Arial" w:cs="Arial"/>
                <w:sz w:val="20"/>
                <w:szCs w:val="20"/>
              </w:rPr>
            </w:pPr>
          </w:p>
        </w:tc>
        <w:tc>
          <w:tcPr>
            <w:tcW w:w="776" w:type="pct"/>
            <w:tcBorders>
              <w:top w:val="single" w:sz="4" w:space="0" w:color="000000"/>
              <w:left w:val="single" w:sz="4" w:space="0" w:color="000000"/>
              <w:bottom w:val="single" w:sz="4" w:space="0" w:color="000000"/>
              <w:right w:val="nil"/>
            </w:tcBorders>
            <w:shd w:val="clear" w:color="auto" w:fill="FFFFFF"/>
          </w:tcPr>
          <w:p w14:paraId="68C8E3E1" w14:textId="77777777" w:rsidR="00652B6B" w:rsidRPr="00255B66" w:rsidRDefault="00652B6B" w:rsidP="001E681A">
            <w:pPr>
              <w:pStyle w:val="normal0"/>
              <w:spacing w:before="120"/>
              <w:jc w:val="center"/>
              <w:rPr>
                <w:rFonts w:ascii="Arial" w:hAnsi="Arial" w:cs="Arial"/>
                <w:sz w:val="20"/>
                <w:szCs w:val="20"/>
              </w:rPr>
            </w:pPr>
          </w:p>
        </w:tc>
        <w:tc>
          <w:tcPr>
            <w:tcW w:w="358" w:type="pct"/>
            <w:tcBorders>
              <w:top w:val="single" w:sz="4" w:space="0" w:color="000000"/>
              <w:left w:val="single" w:sz="4" w:space="0" w:color="000000"/>
              <w:bottom w:val="single" w:sz="4" w:space="0" w:color="000000"/>
              <w:right w:val="nil"/>
            </w:tcBorders>
            <w:shd w:val="clear" w:color="auto" w:fill="FFFFFF"/>
          </w:tcPr>
          <w:p w14:paraId="7DDB27E5" w14:textId="77777777" w:rsidR="00652B6B" w:rsidRPr="00255B66" w:rsidRDefault="00652B6B" w:rsidP="001E681A">
            <w:pPr>
              <w:pStyle w:val="normal0"/>
              <w:spacing w:before="120"/>
              <w:jc w:val="center"/>
              <w:rPr>
                <w:rFonts w:ascii="Arial" w:hAnsi="Arial" w:cs="Arial"/>
                <w:sz w:val="20"/>
                <w:szCs w:val="20"/>
              </w:rPr>
            </w:pPr>
          </w:p>
        </w:tc>
        <w:tc>
          <w:tcPr>
            <w:tcW w:w="880"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5B967161"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VL</w:t>
            </w:r>
          </w:p>
        </w:tc>
      </w:tr>
    </w:tbl>
    <w:p w14:paraId="4EBEFB3F" w14:textId="77777777" w:rsidR="00652B6B" w:rsidRPr="00255B66" w:rsidRDefault="00652B6B" w:rsidP="001E681A">
      <w:pPr>
        <w:pStyle w:val="normal0"/>
        <w:spacing w:before="120"/>
        <w:rPr>
          <w:rFonts w:ascii="Arial" w:hAnsi="Arial" w:cs="Arial"/>
          <w:sz w:val="20"/>
          <w:szCs w:val="20"/>
        </w:rPr>
      </w:pPr>
    </w:p>
    <w:p w14:paraId="0FB983C5"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BẢNG 2.2 B - TỔNG HỢP CHI PHÍ VẬN HÀNH KHAI THÁC TRẠM TRONG MỘT ĐƠN VỊ THỜI GIAN (CA HOẶC NGÀY) TÍNH THEO PHƯƠNG PHÁP KHỐI LƯỢNG HAO PHÍ VẬT LIỆU, NHÂN CÔNG, MÁY VÀ BẢNG GIÁ TƯƠNG ỨNG</w:t>
      </w:r>
    </w:p>
    <w:tbl>
      <w:tblPr>
        <w:tblW w:w="5000" w:type="pct"/>
        <w:tblCellMar>
          <w:left w:w="0" w:type="dxa"/>
          <w:right w:w="0" w:type="dxa"/>
        </w:tblCellMar>
        <w:tblLook w:val="0000" w:firstRow="0" w:lastRow="0" w:firstColumn="0" w:lastColumn="0" w:noHBand="0" w:noVBand="0"/>
      </w:tblPr>
      <w:tblGrid>
        <w:gridCol w:w="577"/>
        <w:gridCol w:w="3689"/>
        <w:gridCol w:w="2314"/>
        <w:gridCol w:w="1117"/>
        <w:gridCol w:w="1384"/>
      </w:tblGrid>
      <w:tr w:rsidR="00652B6B" w:rsidRPr="00255B66" w14:paraId="68B26B2E" w14:textId="77777777" w:rsidTr="006B0171">
        <w:tc>
          <w:tcPr>
            <w:tcW w:w="318" w:type="pct"/>
            <w:tcBorders>
              <w:top w:val="single" w:sz="4" w:space="0" w:color="000000"/>
              <w:left w:val="single" w:sz="4" w:space="0" w:color="000000"/>
              <w:bottom w:val="nil"/>
              <w:right w:val="nil"/>
            </w:tcBorders>
            <w:shd w:val="clear" w:color="auto" w:fill="FFFFFF"/>
            <w:vAlign w:val="center"/>
          </w:tcPr>
          <w:p w14:paraId="5B00D4E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STT</w:t>
            </w:r>
          </w:p>
        </w:tc>
        <w:tc>
          <w:tcPr>
            <w:tcW w:w="2031" w:type="pct"/>
            <w:tcBorders>
              <w:top w:val="single" w:sz="4" w:space="0" w:color="000000"/>
              <w:left w:val="single" w:sz="4" w:space="0" w:color="000000"/>
              <w:bottom w:val="nil"/>
              <w:right w:val="nil"/>
            </w:tcBorders>
            <w:shd w:val="clear" w:color="auto" w:fill="FFFFFF"/>
            <w:vAlign w:val="center"/>
          </w:tcPr>
          <w:p w14:paraId="49F4DF43"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NỘI DUNG CHI PHÍ</w:t>
            </w:r>
          </w:p>
        </w:tc>
        <w:tc>
          <w:tcPr>
            <w:tcW w:w="1274" w:type="pct"/>
            <w:tcBorders>
              <w:top w:val="single" w:sz="4" w:space="0" w:color="000000"/>
              <w:left w:val="single" w:sz="4" w:space="0" w:color="000000"/>
              <w:bottom w:val="nil"/>
              <w:right w:val="nil"/>
            </w:tcBorders>
            <w:shd w:val="clear" w:color="auto" w:fill="FFFFFF"/>
            <w:vAlign w:val="center"/>
          </w:tcPr>
          <w:p w14:paraId="5225E767"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CÁCH TÍNH</w:t>
            </w:r>
          </w:p>
        </w:tc>
        <w:tc>
          <w:tcPr>
            <w:tcW w:w="615" w:type="pct"/>
            <w:tcBorders>
              <w:top w:val="single" w:sz="4" w:space="0" w:color="000000"/>
              <w:left w:val="single" w:sz="4" w:space="0" w:color="000000"/>
              <w:bottom w:val="nil"/>
              <w:right w:val="nil"/>
            </w:tcBorders>
            <w:shd w:val="clear" w:color="auto" w:fill="FFFFFF"/>
            <w:vAlign w:val="center"/>
          </w:tcPr>
          <w:p w14:paraId="132B40F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GIÁ</w:t>
            </w:r>
          </w:p>
          <w:p w14:paraId="7D6943A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TRỊ</w:t>
            </w: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4A55A01B"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KÝ HIỆU</w:t>
            </w:r>
          </w:p>
          <w:p w14:paraId="51EC136F"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444F27E0" w14:textId="77777777" w:rsidTr="006B0171">
        <w:tc>
          <w:tcPr>
            <w:tcW w:w="318" w:type="pct"/>
            <w:tcBorders>
              <w:top w:val="single" w:sz="4" w:space="0" w:color="000000"/>
              <w:left w:val="single" w:sz="4" w:space="0" w:color="000000"/>
              <w:bottom w:val="nil"/>
              <w:right w:val="nil"/>
            </w:tcBorders>
            <w:shd w:val="clear" w:color="auto" w:fill="FFFFFF"/>
            <w:vAlign w:val="center"/>
          </w:tcPr>
          <w:p w14:paraId="1FC6A61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I</w:t>
            </w:r>
          </w:p>
        </w:tc>
        <w:tc>
          <w:tcPr>
            <w:tcW w:w="2031" w:type="pct"/>
            <w:tcBorders>
              <w:top w:val="single" w:sz="4" w:space="0" w:color="000000"/>
              <w:left w:val="single" w:sz="4" w:space="0" w:color="000000"/>
              <w:bottom w:val="nil"/>
              <w:right w:val="nil"/>
            </w:tcBorders>
            <w:shd w:val="clear" w:color="auto" w:fill="FFFFFF"/>
            <w:vAlign w:val="center"/>
          </w:tcPr>
          <w:p w14:paraId="22DEAD2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b/>
                <w:sz w:val="20"/>
                <w:szCs w:val="20"/>
              </w:rPr>
              <w:t>CHI PHÍ TRỰC TIẾP</w:t>
            </w:r>
          </w:p>
        </w:tc>
        <w:tc>
          <w:tcPr>
            <w:tcW w:w="1274" w:type="pct"/>
            <w:tcBorders>
              <w:top w:val="single" w:sz="4" w:space="0" w:color="000000"/>
              <w:left w:val="single" w:sz="4" w:space="0" w:color="000000"/>
              <w:bottom w:val="nil"/>
              <w:right w:val="nil"/>
            </w:tcBorders>
            <w:shd w:val="clear" w:color="auto" w:fill="FFFFFF"/>
          </w:tcPr>
          <w:p w14:paraId="53A5811E" w14:textId="77777777" w:rsidR="00652B6B" w:rsidRPr="00255B66" w:rsidRDefault="00652B6B" w:rsidP="001E681A">
            <w:pPr>
              <w:pStyle w:val="normal0"/>
              <w:spacing w:before="120"/>
              <w:jc w:val="center"/>
              <w:rPr>
                <w:rFonts w:ascii="Arial" w:hAnsi="Arial" w:cs="Arial"/>
                <w:sz w:val="20"/>
                <w:szCs w:val="20"/>
              </w:rPr>
            </w:pPr>
          </w:p>
        </w:tc>
        <w:tc>
          <w:tcPr>
            <w:tcW w:w="615" w:type="pct"/>
            <w:tcBorders>
              <w:top w:val="single" w:sz="4" w:space="0" w:color="000000"/>
              <w:left w:val="single" w:sz="4" w:space="0" w:color="000000"/>
              <w:bottom w:val="nil"/>
              <w:right w:val="nil"/>
            </w:tcBorders>
            <w:shd w:val="clear" w:color="auto" w:fill="FFFFFF"/>
          </w:tcPr>
          <w:p w14:paraId="0F572E79"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1E9E91E1"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7FBCF5F8" w14:textId="77777777" w:rsidTr="006B0171">
        <w:tc>
          <w:tcPr>
            <w:tcW w:w="318" w:type="pct"/>
            <w:tcBorders>
              <w:top w:val="single" w:sz="4" w:space="0" w:color="000000"/>
              <w:left w:val="single" w:sz="4" w:space="0" w:color="000000"/>
              <w:bottom w:val="nil"/>
              <w:right w:val="nil"/>
            </w:tcBorders>
            <w:shd w:val="clear" w:color="auto" w:fill="FFFFFF"/>
            <w:vAlign w:val="center"/>
          </w:tcPr>
          <w:p w14:paraId="2BB98CA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w:t>
            </w:r>
          </w:p>
        </w:tc>
        <w:tc>
          <w:tcPr>
            <w:tcW w:w="2031" w:type="pct"/>
            <w:tcBorders>
              <w:top w:val="single" w:sz="4" w:space="0" w:color="000000"/>
              <w:left w:val="single" w:sz="4" w:space="0" w:color="000000"/>
              <w:bottom w:val="nil"/>
              <w:right w:val="nil"/>
            </w:tcBorders>
            <w:shd w:val="clear" w:color="auto" w:fill="FFFFFF"/>
            <w:vAlign w:val="center"/>
          </w:tcPr>
          <w:p w14:paraId="08549E3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Chi phí vật tư, vật liệu, năng lượng</w:t>
            </w:r>
          </w:p>
        </w:tc>
        <w:tc>
          <w:tcPr>
            <w:tcW w:w="1274" w:type="pct"/>
            <w:tcBorders>
              <w:top w:val="single" w:sz="4" w:space="0" w:color="000000"/>
              <w:left w:val="single" w:sz="4" w:space="0" w:color="000000"/>
              <w:bottom w:val="nil"/>
              <w:right w:val="nil"/>
            </w:tcBorders>
            <w:shd w:val="clear" w:color="auto" w:fill="FFFFFF"/>
          </w:tcPr>
          <w:p w14:paraId="3146270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Lấy từ Bảng 2.2.A</w:t>
            </w:r>
          </w:p>
        </w:tc>
        <w:tc>
          <w:tcPr>
            <w:tcW w:w="615" w:type="pct"/>
            <w:tcBorders>
              <w:top w:val="single" w:sz="4" w:space="0" w:color="000000"/>
              <w:left w:val="single" w:sz="4" w:space="0" w:color="000000"/>
              <w:bottom w:val="nil"/>
              <w:right w:val="nil"/>
            </w:tcBorders>
            <w:shd w:val="clear" w:color="auto" w:fill="FFFFFF"/>
          </w:tcPr>
          <w:p w14:paraId="6B5508B8"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383C635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VL</w:t>
            </w:r>
          </w:p>
        </w:tc>
      </w:tr>
      <w:tr w:rsidR="00652B6B" w:rsidRPr="00255B66" w14:paraId="73DBF494" w14:textId="77777777" w:rsidTr="006B0171">
        <w:tc>
          <w:tcPr>
            <w:tcW w:w="318" w:type="pct"/>
            <w:tcBorders>
              <w:top w:val="single" w:sz="4" w:space="0" w:color="000000"/>
              <w:left w:val="single" w:sz="4" w:space="0" w:color="000000"/>
              <w:bottom w:val="nil"/>
              <w:right w:val="nil"/>
            </w:tcBorders>
            <w:shd w:val="clear" w:color="auto" w:fill="FFFFFF"/>
            <w:vAlign w:val="center"/>
          </w:tcPr>
          <w:p w14:paraId="0F352FB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2</w:t>
            </w:r>
          </w:p>
        </w:tc>
        <w:tc>
          <w:tcPr>
            <w:tcW w:w="2031" w:type="pct"/>
            <w:tcBorders>
              <w:top w:val="single" w:sz="4" w:space="0" w:color="000000"/>
              <w:left w:val="single" w:sz="4" w:space="0" w:color="000000"/>
              <w:bottom w:val="nil"/>
              <w:right w:val="nil"/>
            </w:tcBorders>
            <w:shd w:val="clear" w:color="auto" w:fill="FFFFFF"/>
            <w:vAlign w:val="center"/>
          </w:tcPr>
          <w:p w14:paraId="06746CC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Chi phí nhân công</w:t>
            </w:r>
          </w:p>
        </w:tc>
        <w:tc>
          <w:tcPr>
            <w:tcW w:w="1274" w:type="pct"/>
            <w:tcBorders>
              <w:top w:val="single" w:sz="4" w:space="0" w:color="000000"/>
              <w:left w:val="single" w:sz="4" w:space="0" w:color="000000"/>
              <w:bottom w:val="nil"/>
              <w:right w:val="nil"/>
            </w:tcBorders>
            <w:shd w:val="clear" w:color="auto" w:fill="FFFFFF"/>
            <w:vAlign w:val="center"/>
          </w:tcPr>
          <w:p w14:paraId="3B7ECED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Lấy từ Bảng 2.2. A</w:t>
            </w:r>
          </w:p>
        </w:tc>
        <w:tc>
          <w:tcPr>
            <w:tcW w:w="615" w:type="pct"/>
            <w:tcBorders>
              <w:top w:val="single" w:sz="4" w:space="0" w:color="000000"/>
              <w:left w:val="single" w:sz="4" w:space="0" w:color="000000"/>
              <w:bottom w:val="nil"/>
              <w:right w:val="nil"/>
            </w:tcBorders>
            <w:shd w:val="clear" w:color="auto" w:fill="FFFFFF"/>
          </w:tcPr>
          <w:p w14:paraId="0AD1C3D5"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2C527EEC"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NC</w:t>
            </w:r>
          </w:p>
        </w:tc>
      </w:tr>
      <w:tr w:rsidR="00652B6B" w:rsidRPr="00255B66" w14:paraId="773CD7CD" w14:textId="77777777" w:rsidTr="006B0171">
        <w:tc>
          <w:tcPr>
            <w:tcW w:w="318" w:type="pct"/>
            <w:tcBorders>
              <w:top w:val="single" w:sz="4" w:space="0" w:color="000000"/>
              <w:left w:val="single" w:sz="4" w:space="0" w:color="000000"/>
              <w:bottom w:val="nil"/>
              <w:right w:val="nil"/>
            </w:tcBorders>
            <w:shd w:val="clear" w:color="auto" w:fill="FFFFFF"/>
            <w:vAlign w:val="center"/>
          </w:tcPr>
          <w:p w14:paraId="5842D19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3</w:t>
            </w:r>
          </w:p>
        </w:tc>
        <w:tc>
          <w:tcPr>
            <w:tcW w:w="2031" w:type="pct"/>
            <w:tcBorders>
              <w:top w:val="single" w:sz="4" w:space="0" w:color="000000"/>
              <w:left w:val="single" w:sz="4" w:space="0" w:color="000000"/>
              <w:bottom w:val="nil"/>
              <w:right w:val="nil"/>
            </w:tcBorders>
            <w:shd w:val="clear" w:color="auto" w:fill="FFFFFF"/>
            <w:vAlign w:val="center"/>
          </w:tcPr>
          <w:p w14:paraId="166F899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Chi phí máy và thiết bị thi công</w:t>
            </w:r>
          </w:p>
        </w:tc>
        <w:tc>
          <w:tcPr>
            <w:tcW w:w="1274" w:type="pct"/>
            <w:tcBorders>
              <w:top w:val="single" w:sz="4" w:space="0" w:color="000000"/>
              <w:left w:val="single" w:sz="4" w:space="0" w:color="000000"/>
              <w:bottom w:val="nil"/>
              <w:right w:val="nil"/>
            </w:tcBorders>
            <w:shd w:val="clear" w:color="auto" w:fill="FFFFFF"/>
            <w:vAlign w:val="center"/>
          </w:tcPr>
          <w:p w14:paraId="4FFD2EE1"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Lấy từ Bảng 2.2.A</w:t>
            </w:r>
          </w:p>
        </w:tc>
        <w:tc>
          <w:tcPr>
            <w:tcW w:w="615" w:type="pct"/>
            <w:tcBorders>
              <w:top w:val="single" w:sz="4" w:space="0" w:color="000000"/>
              <w:left w:val="single" w:sz="4" w:space="0" w:color="000000"/>
              <w:bottom w:val="nil"/>
              <w:right w:val="nil"/>
            </w:tcBorders>
            <w:shd w:val="clear" w:color="auto" w:fill="FFFFFF"/>
          </w:tcPr>
          <w:p w14:paraId="3EFC5836"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71D0EDB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M</w:t>
            </w:r>
          </w:p>
        </w:tc>
      </w:tr>
      <w:tr w:rsidR="00652B6B" w:rsidRPr="00255B66" w14:paraId="286F5A1A" w14:textId="77777777" w:rsidTr="006B0171">
        <w:tc>
          <w:tcPr>
            <w:tcW w:w="318" w:type="pct"/>
            <w:tcBorders>
              <w:top w:val="single" w:sz="4" w:space="0" w:color="000000"/>
              <w:left w:val="single" w:sz="4" w:space="0" w:color="000000"/>
              <w:bottom w:val="nil"/>
              <w:right w:val="nil"/>
            </w:tcBorders>
            <w:shd w:val="clear" w:color="auto" w:fill="FFFFFF"/>
            <w:vAlign w:val="center"/>
          </w:tcPr>
          <w:p w14:paraId="742FCE94" w14:textId="77777777" w:rsidR="00652B6B" w:rsidRPr="00255B66" w:rsidRDefault="00652B6B" w:rsidP="001E681A">
            <w:pPr>
              <w:pStyle w:val="normal0"/>
              <w:spacing w:before="120"/>
              <w:jc w:val="center"/>
              <w:rPr>
                <w:rFonts w:ascii="Arial" w:hAnsi="Arial" w:cs="Arial"/>
                <w:sz w:val="20"/>
                <w:szCs w:val="20"/>
              </w:rPr>
            </w:pPr>
          </w:p>
        </w:tc>
        <w:tc>
          <w:tcPr>
            <w:tcW w:w="2031" w:type="pct"/>
            <w:tcBorders>
              <w:top w:val="single" w:sz="4" w:space="0" w:color="000000"/>
              <w:left w:val="single" w:sz="4" w:space="0" w:color="000000"/>
              <w:bottom w:val="nil"/>
              <w:right w:val="nil"/>
            </w:tcBorders>
            <w:shd w:val="clear" w:color="auto" w:fill="FFFFFF"/>
            <w:vAlign w:val="center"/>
          </w:tcPr>
          <w:p w14:paraId="6914EE6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Chi phí trực tiếp</w:t>
            </w:r>
          </w:p>
        </w:tc>
        <w:tc>
          <w:tcPr>
            <w:tcW w:w="1274" w:type="pct"/>
            <w:tcBorders>
              <w:top w:val="single" w:sz="4" w:space="0" w:color="000000"/>
              <w:left w:val="single" w:sz="4" w:space="0" w:color="000000"/>
              <w:bottom w:val="nil"/>
              <w:right w:val="nil"/>
            </w:tcBorders>
            <w:shd w:val="clear" w:color="auto" w:fill="FFFFFF"/>
            <w:vAlign w:val="center"/>
          </w:tcPr>
          <w:p w14:paraId="630A381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VL+NC+M</w:t>
            </w:r>
          </w:p>
        </w:tc>
        <w:tc>
          <w:tcPr>
            <w:tcW w:w="615" w:type="pct"/>
            <w:tcBorders>
              <w:top w:val="single" w:sz="4" w:space="0" w:color="000000"/>
              <w:left w:val="single" w:sz="4" w:space="0" w:color="000000"/>
              <w:bottom w:val="nil"/>
              <w:right w:val="nil"/>
            </w:tcBorders>
            <w:shd w:val="clear" w:color="auto" w:fill="FFFFFF"/>
          </w:tcPr>
          <w:p w14:paraId="1A1681F4"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6C843EE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CPvh</w:t>
            </w:r>
          </w:p>
        </w:tc>
      </w:tr>
      <w:tr w:rsidR="00652B6B" w:rsidRPr="00255B66" w14:paraId="19D07690" w14:textId="77777777" w:rsidTr="006B0171">
        <w:tc>
          <w:tcPr>
            <w:tcW w:w="318" w:type="pct"/>
            <w:tcBorders>
              <w:top w:val="single" w:sz="4" w:space="0" w:color="000000"/>
              <w:left w:val="single" w:sz="4" w:space="0" w:color="000000"/>
              <w:bottom w:val="nil"/>
              <w:right w:val="nil"/>
            </w:tcBorders>
            <w:shd w:val="clear" w:color="auto" w:fill="FFFFFF"/>
            <w:vAlign w:val="center"/>
          </w:tcPr>
          <w:p w14:paraId="52E053E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II</w:t>
            </w:r>
          </w:p>
        </w:tc>
        <w:tc>
          <w:tcPr>
            <w:tcW w:w="2031" w:type="pct"/>
            <w:tcBorders>
              <w:top w:val="single" w:sz="4" w:space="0" w:color="000000"/>
              <w:left w:val="single" w:sz="4" w:space="0" w:color="000000"/>
              <w:bottom w:val="nil"/>
              <w:right w:val="nil"/>
            </w:tcBorders>
            <w:shd w:val="clear" w:color="auto" w:fill="FFFFFF"/>
            <w:vAlign w:val="center"/>
          </w:tcPr>
          <w:p w14:paraId="030001E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b/>
                <w:sz w:val="20"/>
                <w:szCs w:val="20"/>
              </w:rPr>
              <w:t>CHI PHÍ CHUNG</w:t>
            </w:r>
          </w:p>
        </w:tc>
        <w:tc>
          <w:tcPr>
            <w:tcW w:w="1274" w:type="pct"/>
            <w:tcBorders>
              <w:top w:val="single" w:sz="4" w:space="0" w:color="000000"/>
              <w:left w:val="single" w:sz="4" w:space="0" w:color="000000"/>
              <w:bottom w:val="nil"/>
              <w:right w:val="nil"/>
            </w:tcBorders>
            <w:shd w:val="clear" w:color="auto" w:fill="FFFFFF"/>
            <w:vAlign w:val="center"/>
          </w:tcPr>
          <w:p w14:paraId="32553F0D"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CPvh x tỷ lệ</w:t>
            </w:r>
          </w:p>
        </w:tc>
        <w:tc>
          <w:tcPr>
            <w:tcW w:w="615" w:type="pct"/>
            <w:tcBorders>
              <w:top w:val="single" w:sz="4" w:space="0" w:color="000000"/>
              <w:left w:val="single" w:sz="4" w:space="0" w:color="000000"/>
              <w:bottom w:val="nil"/>
              <w:right w:val="nil"/>
            </w:tcBorders>
            <w:shd w:val="clear" w:color="auto" w:fill="FFFFFF"/>
          </w:tcPr>
          <w:p w14:paraId="0B60AA8C"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167B78A8"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C</w:t>
            </w:r>
          </w:p>
        </w:tc>
      </w:tr>
      <w:tr w:rsidR="00652B6B" w:rsidRPr="00255B66" w14:paraId="49D33921" w14:textId="77777777" w:rsidTr="006B0171">
        <w:tc>
          <w:tcPr>
            <w:tcW w:w="318" w:type="pct"/>
            <w:tcBorders>
              <w:top w:val="single" w:sz="4" w:space="0" w:color="000000"/>
              <w:left w:val="single" w:sz="4" w:space="0" w:color="000000"/>
              <w:bottom w:val="nil"/>
              <w:right w:val="nil"/>
            </w:tcBorders>
            <w:shd w:val="clear" w:color="auto" w:fill="FFFFFF"/>
            <w:vAlign w:val="center"/>
          </w:tcPr>
          <w:p w14:paraId="6D612842"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III</w:t>
            </w:r>
          </w:p>
        </w:tc>
        <w:tc>
          <w:tcPr>
            <w:tcW w:w="2031" w:type="pct"/>
            <w:tcBorders>
              <w:top w:val="single" w:sz="4" w:space="0" w:color="000000"/>
              <w:left w:val="single" w:sz="4" w:space="0" w:color="000000"/>
              <w:bottom w:val="nil"/>
              <w:right w:val="nil"/>
            </w:tcBorders>
            <w:shd w:val="clear" w:color="auto" w:fill="FFFFFF"/>
          </w:tcPr>
          <w:p w14:paraId="435263C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b/>
                <w:sz w:val="20"/>
                <w:szCs w:val="20"/>
              </w:rPr>
              <w:t>THU NHẬP CHỊU THUẾ TÍNH TRƯỚC (*)</w:t>
            </w:r>
          </w:p>
        </w:tc>
        <w:tc>
          <w:tcPr>
            <w:tcW w:w="1274" w:type="pct"/>
            <w:tcBorders>
              <w:top w:val="single" w:sz="4" w:space="0" w:color="000000"/>
              <w:left w:val="single" w:sz="4" w:space="0" w:color="000000"/>
              <w:bottom w:val="nil"/>
              <w:right w:val="nil"/>
            </w:tcBorders>
            <w:shd w:val="clear" w:color="auto" w:fill="FFFFFF"/>
            <w:vAlign w:val="center"/>
          </w:tcPr>
          <w:p w14:paraId="4ACB00F1"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 xml:space="preserve">(C + CPvh) </w:t>
            </w:r>
            <w:r w:rsidR="007207F7" w:rsidRPr="00255B66">
              <w:rPr>
                <w:rFonts w:ascii="Arial" w:hAnsi="Arial" w:cs="Arial"/>
                <w:b/>
                <w:sz w:val="20"/>
                <w:szCs w:val="20"/>
                <w:lang w:val="en-US"/>
              </w:rPr>
              <w:t>x</w:t>
            </w:r>
            <w:r w:rsidRPr="00255B66">
              <w:rPr>
                <w:rFonts w:ascii="Arial" w:hAnsi="Arial" w:cs="Arial"/>
                <w:b/>
                <w:sz w:val="20"/>
                <w:szCs w:val="20"/>
              </w:rPr>
              <w:t xml:space="preserve"> tỷ lệ</w:t>
            </w:r>
          </w:p>
        </w:tc>
        <w:tc>
          <w:tcPr>
            <w:tcW w:w="615" w:type="pct"/>
            <w:tcBorders>
              <w:top w:val="single" w:sz="4" w:space="0" w:color="000000"/>
              <w:left w:val="single" w:sz="4" w:space="0" w:color="000000"/>
              <w:bottom w:val="nil"/>
              <w:right w:val="nil"/>
            </w:tcBorders>
            <w:shd w:val="clear" w:color="auto" w:fill="FFFFFF"/>
          </w:tcPr>
          <w:p w14:paraId="68EFFF1B"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5A1A9BA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TL</w:t>
            </w:r>
          </w:p>
        </w:tc>
      </w:tr>
      <w:tr w:rsidR="00652B6B" w:rsidRPr="00255B66" w14:paraId="5448A7CA" w14:textId="77777777" w:rsidTr="006B0171">
        <w:tc>
          <w:tcPr>
            <w:tcW w:w="318" w:type="pct"/>
            <w:tcBorders>
              <w:top w:val="single" w:sz="4" w:space="0" w:color="000000"/>
              <w:left w:val="single" w:sz="4" w:space="0" w:color="000000"/>
              <w:bottom w:val="nil"/>
              <w:right w:val="nil"/>
            </w:tcBorders>
            <w:shd w:val="clear" w:color="auto" w:fill="FFFFFF"/>
            <w:vAlign w:val="center"/>
          </w:tcPr>
          <w:p w14:paraId="47437570" w14:textId="77777777" w:rsidR="00652B6B" w:rsidRPr="00255B66" w:rsidRDefault="00652B6B" w:rsidP="001E681A">
            <w:pPr>
              <w:pStyle w:val="normal0"/>
              <w:spacing w:before="120"/>
              <w:jc w:val="center"/>
              <w:rPr>
                <w:rFonts w:ascii="Arial" w:hAnsi="Arial" w:cs="Arial"/>
                <w:sz w:val="20"/>
                <w:szCs w:val="20"/>
              </w:rPr>
            </w:pPr>
          </w:p>
        </w:tc>
        <w:tc>
          <w:tcPr>
            <w:tcW w:w="2031" w:type="pct"/>
            <w:tcBorders>
              <w:top w:val="single" w:sz="4" w:space="0" w:color="000000"/>
              <w:left w:val="single" w:sz="4" w:space="0" w:color="000000"/>
              <w:bottom w:val="nil"/>
              <w:right w:val="nil"/>
            </w:tcBorders>
            <w:shd w:val="clear" w:color="auto" w:fill="FFFFFF"/>
            <w:vAlign w:val="center"/>
          </w:tcPr>
          <w:p w14:paraId="01FD2A59"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Chi phí trước thuế</w:t>
            </w:r>
          </w:p>
        </w:tc>
        <w:tc>
          <w:tcPr>
            <w:tcW w:w="1274" w:type="pct"/>
            <w:tcBorders>
              <w:top w:val="single" w:sz="4" w:space="0" w:color="000000"/>
              <w:left w:val="single" w:sz="4" w:space="0" w:color="000000"/>
              <w:bottom w:val="nil"/>
              <w:right w:val="nil"/>
            </w:tcBorders>
            <w:shd w:val="clear" w:color="auto" w:fill="FFFFFF"/>
            <w:vAlign w:val="center"/>
          </w:tcPr>
          <w:p w14:paraId="684E57F2"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(CPvh + C + TL)</w:t>
            </w:r>
          </w:p>
        </w:tc>
        <w:tc>
          <w:tcPr>
            <w:tcW w:w="615" w:type="pct"/>
            <w:tcBorders>
              <w:top w:val="single" w:sz="4" w:space="0" w:color="000000"/>
              <w:left w:val="single" w:sz="4" w:space="0" w:color="000000"/>
              <w:bottom w:val="nil"/>
              <w:right w:val="nil"/>
            </w:tcBorders>
            <w:shd w:val="clear" w:color="auto" w:fill="FFFFFF"/>
          </w:tcPr>
          <w:p w14:paraId="2090C0ED"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6C45FEB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CPvhtt</w:t>
            </w:r>
          </w:p>
        </w:tc>
      </w:tr>
      <w:tr w:rsidR="00652B6B" w:rsidRPr="00255B66" w14:paraId="093C4481" w14:textId="77777777" w:rsidTr="006B0171">
        <w:tc>
          <w:tcPr>
            <w:tcW w:w="318" w:type="pct"/>
            <w:tcBorders>
              <w:top w:val="single" w:sz="4" w:space="0" w:color="000000"/>
              <w:left w:val="single" w:sz="4" w:space="0" w:color="000000"/>
              <w:bottom w:val="nil"/>
              <w:right w:val="nil"/>
            </w:tcBorders>
            <w:shd w:val="clear" w:color="auto" w:fill="FFFFFF"/>
            <w:vAlign w:val="center"/>
          </w:tcPr>
          <w:p w14:paraId="0259C1FC"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IV</w:t>
            </w:r>
          </w:p>
        </w:tc>
        <w:tc>
          <w:tcPr>
            <w:tcW w:w="2031" w:type="pct"/>
            <w:tcBorders>
              <w:top w:val="single" w:sz="4" w:space="0" w:color="000000"/>
              <w:left w:val="single" w:sz="4" w:space="0" w:color="000000"/>
              <w:bottom w:val="nil"/>
              <w:right w:val="nil"/>
            </w:tcBorders>
            <w:shd w:val="clear" w:color="auto" w:fill="FFFFFF"/>
            <w:vAlign w:val="center"/>
          </w:tcPr>
          <w:p w14:paraId="48738C9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b/>
                <w:sz w:val="20"/>
                <w:szCs w:val="20"/>
              </w:rPr>
              <w:t>THUẾ GIÁ TRỊ GIA TĂNG</w:t>
            </w:r>
          </w:p>
        </w:tc>
        <w:tc>
          <w:tcPr>
            <w:tcW w:w="1274" w:type="pct"/>
            <w:tcBorders>
              <w:top w:val="single" w:sz="4" w:space="0" w:color="000000"/>
              <w:left w:val="single" w:sz="4" w:space="0" w:color="000000"/>
              <w:bottom w:val="nil"/>
              <w:right w:val="nil"/>
            </w:tcBorders>
            <w:shd w:val="clear" w:color="auto" w:fill="FFFFFF"/>
            <w:vAlign w:val="center"/>
          </w:tcPr>
          <w:p w14:paraId="13E5E8A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 xml:space="preserve">CPvhtt </w:t>
            </w:r>
            <w:r w:rsidR="007207F7" w:rsidRPr="00255B66">
              <w:rPr>
                <w:rFonts w:ascii="Arial" w:hAnsi="Arial" w:cs="Arial"/>
                <w:b/>
                <w:sz w:val="20"/>
                <w:szCs w:val="20"/>
                <w:lang w:val="en-US"/>
              </w:rPr>
              <w:t>x</w:t>
            </w:r>
            <w:r w:rsidRPr="00255B66">
              <w:rPr>
                <w:rFonts w:ascii="Arial" w:hAnsi="Arial" w:cs="Arial"/>
                <w:b/>
                <w:sz w:val="20"/>
                <w:szCs w:val="20"/>
              </w:rPr>
              <w:t xml:space="preserve"> T</w:t>
            </w:r>
            <w:r w:rsidRPr="00255B66">
              <w:rPr>
                <w:rFonts w:ascii="Arial" w:hAnsi="Arial" w:cs="Arial"/>
                <w:b/>
                <w:sz w:val="20"/>
                <w:szCs w:val="20"/>
                <w:vertAlign w:val="superscript"/>
              </w:rPr>
              <w:t>GTGT</w:t>
            </w:r>
          </w:p>
        </w:tc>
        <w:tc>
          <w:tcPr>
            <w:tcW w:w="615" w:type="pct"/>
            <w:tcBorders>
              <w:top w:val="single" w:sz="4" w:space="0" w:color="000000"/>
              <w:left w:val="single" w:sz="4" w:space="0" w:color="000000"/>
              <w:bottom w:val="nil"/>
              <w:right w:val="nil"/>
            </w:tcBorders>
            <w:shd w:val="clear" w:color="auto" w:fill="FFFFFF"/>
          </w:tcPr>
          <w:p w14:paraId="761B5769"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nil"/>
              <w:right w:val="single" w:sz="4" w:space="0" w:color="000000"/>
            </w:tcBorders>
            <w:shd w:val="clear" w:color="auto" w:fill="FFFFFF"/>
            <w:vAlign w:val="center"/>
          </w:tcPr>
          <w:p w14:paraId="11F543F2"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b/>
                <w:sz w:val="20"/>
                <w:szCs w:val="20"/>
              </w:rPr>
              <w:t>GTGT</w:t>
            </w:r>
          </w:p>
        </w:tc>
      </w:tr>
      <w:tr w:rsidR="00652B6B" w:rsidRPr="00255B66" w14:paraId="05A8DBA0" w14:textId="77777777" w:rsidTr="006B0171">
        <w:tc>
          <w:tcPr>
            <w:tcW w:w="318" w:type="pct"/>
            <w:tcBorders>
              <w:top w:val="single" w:sz="4" w:space="0" w:color="000000"/>
              <w:left w:val="single" w:sz="4" w:space="0" w:color="000000"/>
              <w:bottom w:val="single" w:sz="4" w:space="0" w:color="000000"/>
              <w:right w:val="nil"/>
            </w:tcBorders>
            <w:shd w:val="clear" w:color="auto" w:fill="FFFFFF"/>
            <w:vAlign w:val="center"/>
          </w:tcPr>
          <w:p w14:paraId="681CB512" w14:textId="77777777" w:rsidR="00652B6B" w:rsidRPr="00255B66" w:rsidRDefault="00652B6B" w:rsidP="001E681A">
            <w:pPr>
              <w:pStyle w:val="normal0"/>
              <w:spacing w:before="120"/>
              <w:jc w:val="center"/>
              <w:rPr>
                <w:rFonts w:ascii="Arial" w:hAnsi="Arial" w:cs="Arial"/>
                <w:sz w:val="20"/>
                <w:szCs w:val="20"/>
              </w:rPr>
            </w:pPr>
          </w:p>
        </w:tc>
        <w:tc>
          <w:tcPr>
            <w:tcW w:w="2031" w:type="pct"/>
            <w:tcBorders>
              <w:top w:val="single" w:sz="4" w:space="0" w:color="000000"/>
              <w:left w:val="single" w:sz="4" w:space="0" w:color="000000"/>
              <w:bottom w:val="single" w:sz="4" w:space="0" w:color="000000"/>
              <w:right w:val="nil"/>
            </w:tcBorders>
            <w:shd w:val="clear" w:color="auto" w:fill="FFFFFF"/>
            <w:vAlign w:val="center"/>
          </w:tcPr>
          <w:p w14:paraId="305B53D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Chi phí vận hành một ngày sau thuế</w:t>
            </w:r>
          </w:p>
        </w:tc>
        <w:tc>
          <w:tcPr>
            <w:tcW w:w="1274" w:type="pct"/>
            <w:tcBorders>
              <w:top w:val="single" w:sz="4" w:space="0" w:color="000000"/>
              <w:left w:val="single" w:sz="4" w:space="0" w:color="000000"/>
              <w:bottom w:val="single" w:sz="4" w:space="0" w:color="000000"/>
              <w:right w:val="nil"/>
            </w:tcBorders>
            <w:shd w:val="clear" w:color="auto" w:fill="FFFFFF"/>
          </w:tcPr>
          <w:p w14:paraId="3AAB88CA"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Gvhtt + GTGT</w:t>
            </w:r>
          </w:p>
        </w:tc>
        <w:tc>
          <w:tcPr>
            <w:tcW w:w="615" w:type="pct"/>
            <w:tcBorders>
              <w:top w:val="single" w:sz="4" w:space="0" w:color="000000"/>
              <w:left w:val="single" w:sz="4" w:space="0" w:color="000000"/>
              <w:bottom w:val="single" w:sz="4" w:space="0" w:color="000000"/>
              <w:right w:val="nil"/>
            </w:tcBorders>
            <w:shd w:val="clear" w:color="auto" w:fill="FFFFFF"/>
          </w:tcPr>
          <w:p w14:paraId="61AB7DA1" w14:textId="77777777" w:rsidR="00652B6B" w:rsidRPr="00255B66" w:rsidRDefault="00652B6B" w:rsidP="001E681A">
            <w:pPr>
              <w:pStyle w:val="normal0"/>
              <w:spacing w:before="120"/>
              <w:rPr>
                <w:rFonts w:ascii="Arial" w:hAnsi="Arial" w:cs="Arial"/>
                <w:sz w:val="20"/>
                <w:szCs w:val="20"/>
              </w:rPr>
            </w:pPr>
          </w:p>
        </w:tc>
        <w:tc>
          <w:tcPr>
            <w:tcW w:w="762" w:type="pct"/>
            <w:tcBorders>
              <w:top w:val="single" w:sz="4" w:space="0" w:color="000000"/>
              <w:left w:val="single" w:sz="4" w:space="0" w:color="000000"/>
              <w:bottom w:val="single" w:sz="4" w:space="0" w:color="000000"/>
              <w:right w:val="single" w:sz="4" w:space="0" w:color="000000"/>
            </w:tcBorders>
            <w:shd w:val="clear" w:color="auto" w:fill="FFFFFF"/>
            <w:vAlign w:val="center"/>
          </w:tcPr>
          <w:p w14:paraId="0AFF77F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Gvhst</w:t>
            </w:r>
          </w:p>
        </w:tc>
      </w:tr>
    </w:tbl>
    <w:p w14:paraId="39FE4DC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Trong đó:</w:t>
      </w:r>
    </w:p>
    <w:p w14:paraId="6BF9F400"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Định mức tỷ lệ % chi phí chung theo quy định của Bộ Xây dựng đối với loại công trình hoặc công việc phù hợp;</w:t>
      </w:r>
    </w:p>
    <w:p w14:paraId="6F128CB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Thu nhập chịu thuế tính trước thực hiện theo quy định của pháp luật hiện hành, nhưng không tính thu nhập chịu thuế tính trước đối với các trường hợp: công tác giao dịch thanh toán dịch vụ sử dụng đường bộ trong các trường hợp cơ quan quản lý đường bộ, hoặc doanh nghiệp dự án trong các dự án đối tác công tư và chủ quản lý sử dụng công trình tự tổ chức giao dịch thanh toán dịch vụ sử dụng đường bộ hoặc trong chi phí đầu tư xây dựng theo hình thức đối tác công tư đã quy định thu nhập của nhà đầu tư; công tác kiểm soát tải trọng xe;</w:t>
      </w:r>
    </w:p>
    <w:p w14:paraId="35AE793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CPvhtt: chi phí vận hành một ca (một ngày) trước thuế;</w:t>
      </w:r>
    </w:p>
    <w:p w14:paraId="016C25B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T</w:t>
      </w:r>
      <w:r w:rsidRPr="00255B66">
        <w:rPr>
          <w:rFonts w:ascii="Arial" w:hAnsi="Arial" w:cs="Arial"/>
          <w:sz w:val="20"/>
          <w:szCs w:val="20"/>
          <w:vertAlign w:val="superscript"/>
        </w:rPr>
        <w:t>GTGT</w:t>
      </w:r>
      <w:r w:rsidRPr="00255B66">
        <w:rPr>
          <w:rFonts w:ascii="Arial" w:hAnsi="Arial" w:cs="Arial"/>
          <w:sz w:val="20"/>
          <w:szCs w:val="20"/>
        </w:rPr>
        <w:t>: mức thuế suất thuế giá trị gia tăng quy định;</w:t>
      </w:r>
    </w:p>
    <w:p w14:paraId="2CF0B4CE"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Gvhst: chi phí vận hành một ca (một ngày) của trạm sau thuế.</w:t>
      </w:r>
    </w:p>
    <w:p w14:paraId="295500F4"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g) Chi phí vận hành khai thác trong thời gian yêu cầu:</w:t>
      </w:r>
    </w:p>
    <w:p w14:paraId="3D1265D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Chi phí vận hành trong thời gian yêu cầu bằng chi phí vận hành một ngày (một ca) nhân (x) với thời gian yêu cầu.</w:t>
      </w:r>
    </w:p>
    <w:p w14:paraId="05DAFA50"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CP</w:t>
      </w:r>
      <w:r w:rsidRPr="00255B66">
        <w:rPr>
          <w:rFonts w:ascii="Arial" w:hAnsi="Arial" w:cs="Arial"/>
          <w:sz w:val="20"/>
          <w:szCs w:val="20"/>
          <w:vertAlign w:val="subscript"/>
        </w:rPr>
        <w:t>vh</w:t>
      </w:r>
      <w:r w:rsidRPr="00255B66">
        <w:rPr>
          <w:rFonts w:ascii="Arial" w:hAnsi="Arial" w:cs="Arial"/>
          <w:sz w:val="20"/>
          <w:szCs w:val="20"/>
        </w:rPr>
        <w:t xml:space="preserve"> = CPvhst x N</w:t>
      </w:r>
    </w:p>
    <w:p w14:paraId="3CC18636"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Trong đó:</w:t>
      </w:r>
    </w:p>
    <w:p w14:paraId="67469377"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CPvh chi phí vận hành trong thời gian yêu cầu là tháng, quý, năm hoặc toàn bộ thời gian cần tính cho cả vòng đời công trình;</w:t>
      </w:r>
    </w:p>
    <w:p w14:paraId="199431DF"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CPvhst chi phí vận hành khai thác một ngày của trạm;</w:t>
      </w:r>
    </w:p>
    <w:p w14:paraId="6549F23B"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 N số ngày cần tính trong thời gian yêu cầu.</w:t>
      </w:r>
    </w:p>
    <w:p w14:paraId="60DEA07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Trường hợp chi phí vận hành tính cho một ca, thì chi phí vận hành một ngày bằng chi phí vận hành một ca (x) nhân số ca vận hành trong ngày.</w:t>
      </w:r>
    </w:p>
    <w:p w14:paraId="57BDF52D" w14:textId="77777777" w:rsidR="00652B6B" w:rsidRPr="00255B66" w:rsidRDefault="00652B6B" w:rsidP="001E681A">
      <w:pPr>
        <w:pStyle w:val="normal0"/>
        <w:spacing w:before="120"/>
        <w:jc w:val="center"/>
        <w:rPr>
          <w:rFonts w:ascii="Arial" w:hAnsi="Arial" w:cs="Arial"/>
        </w:rPr>
      </w:pPr>
    </w:p>
    <w:p w14:paraId="2D73AF4B" w14:textId="77777777" w:rsidR="00652B6B" w:rsidRPr="00255B66" w:rsidRDefault="00652B6B" w:rsidP="001E681A">
      <w:pPr>
        <w:pStyle w:val="normal0"/>
        <w:spacing w:before="120"/>
        <w:jc w:val="center"/>
        <w:rPr>
          <w:rFonts w:ascii="Arial" w:hAnsi="Arial" w:cs="Arial"/>
        </w:rPr>
      </w:pPr>
      <w:bookmarkStart w:id="147" w:name="chuong_pl_5"/>
      <w:r w:rsidRPr="00255B66">
        <w:rPr>
          <w:rFonts w:ascii="Arial" w:hAnsi="Arial" w:cs="Arial"/>
          <w:b/>
        </w:rPr>
        <w:t>PHỤ LỤC V</w:t>
      </w:r>
      <w:bookmarkEnd w:id="147"/>
    </w:p>
    <w:p w14:paraId="4A1891F5" w14:textId="77777777" w:rsidR="00652B6B" w:rsidRPr="00255B66" w:rsidRDefault="009E4F8E" w:rsidP="001E681A">
      <w:pPr>
        <w:pStyle w:val="normal0"/>
        <w:spacing w:before="120"/>
        <w:jc w:val="center"/>
        <w:rPr>
          <w:rFonts w:ascii="Arial" w:hAnsi="Arial" w:cs="Arial"/>
          <w:sz w:val="20"/>
          <w:szCs w:val="20"/>
          <w:lang w:val="en-US"/>
        </w:rPr>
      </w:pPr>
      <w:bookmarkStart w:id="148" w:name="chuong_pl_5_name"/>
      <w:r w:rsidRPr="00255B66">
        <w:rPr>
          <w:rFonts w:ascii="Arial" w:hAnsi="Arial" w:cs="Arial"/>
          <w:sz w:val="20"/>
          <w:szCs w:val="20"/>
        </w:rPr>
        <w:t xml:space="preserve">DANH </w:t>
      </w:r>
      <w:r w:rsidR="00DC0D45" w:rsidRPr="00255B66">
        <w:rPr>
          <w:rFonts w:ascii="Arial" w:hAnsi="Arial" w:cs="Arial"/>
          <w:sz w:val="20"/>
          <w:szCs w:val="20"/>
        </w:rPr>
        <w:t>MỤC</w:t>
      </w:r>
      <w:r w:rsidRPr="00255B66">
        <w:rPr>
          <w:rFonts w:ascii="Arial" w:hAnsi="Arial" w:cs="Arial"/>
          <w:sz w:val="20"/>
          <w:szCs w:val="20"/>
        </w:rPr>
        <w:t xml:space="preserve"> CÔNG TRÌNH PHẢI ĐƯỢC CƠ QUAN CÓ THẨM QUYỀN XEM XÉT VÀ THÔNG BÁO Ý KIẾN VỀ KẾT QUẢ ĐÁNH GIÁ AN TOÀN CÔNG TRÌNH</w:t>
      </w:r>
      <w:bookmarkEnd w:id="148"/>
      <w:r w:rsidR="00652B6B" w:rsidRPr="00255B66">
        <w:rPr>
          <w:rFonts w:ascii="Arial" w:hAnsi="Arial" w:cs="Arial"/>
          <w:sz w:val="20"/>
          <w:szCs w:val="20"/>
        </w:rPr>
        <w:br/>
      </w:r>
      <w:r w:rsidR="00652B6B" w:rsidRPr="00255B66">
        <w:rPr>
          <w:rFonts w:ascii="Arial" w:hAnsi="Arial" w:cs="Arial"/>
          <w:i/>
          <w:sz w:val="20"/>
          <w:szCs w:val="20"/>
        </w:rPr>
        <w:t>(Ban hành kèm theo Thông tư số 41/2021/TT-BGTVT ngày 31 tháng 12 năm 2021 của Bộ trưởng Bộ Giao thông vận tải)</w:t>
      </w:r>
    </w:p>
    <w:tbl>
      <w:tblPr>
        <w:tblW w:w="5000" w:type="pct"/>
        <w:tblCellMar>
          <w:left w:w="0" w:type="dxa"/>
          <w:right w:w="0" w:type="dxa"/>
        </w:tblCellMar>
        <w:tblLook w:val="0000" w:firstRow="0" w:lastRow="0" w:firstColumn="0" w:lastColumn="0" w:noHBand="0" w:noVBand="0"/>
      </w:tblPr>
      <w:tblGrid>
        <w:gridCol w:w="630"/>
        <w:gridCol w:w="4457"/>
        <w:gridCol w:w="3994"/>
      </w:tblGrid>
      <w:tr w:rsidR="00652B6B" w:rsidRPr="00255B66" w14:paraId="12571FD8" w14:textId="77777777" w:rsidTr="001904E2">
        <w:tc>
          <w:tcPr>
            <w:tcW w:w="347" w:type="pct"/>
            <w:tcBorders>
              <w:top w:val="single" w:sz="4" w:space="0" w:color="000000"/>
              <w:left w:val="single" w:sz="4" w:space="0" w:color="000000"/>
              <w:bottom w:val="nil"/>
              <w:right w:val="nil"/>
            </w:tcBorders>
            <w:shd w:val="clear" w:color="auto" w:fill="FFFFFF"/>
            <w:vAlign w:val="center"/>
          </w:tcPr>
          <w:p w14:paraId="2BA4494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STT</w:t>
            </w:r>
          </w:p>
        </w:tc>
        <w:tc>
          <w:tcPr>
            <w:tcW w:w="2454" w:type="pct"/>
            <w:tcBorders>
              <w:top w:val="single" w:sz="4" w:space="0" w:color="000000"/>
              <w:left w:val="single" w:sz="4" w:space="0" w:color="000000"/>
              <w:bottom w:val="nil"/>
              <w:right w:val="nil"/>
            </w:tcBorders>
            <w:shd w:val="clear" w:color="auto" w:fill="FFFFFF"/>
            <w:vAlign w:val="center"/>
          </w:tcPr>
          <w:p w14:paraId="589D255A"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Công trình</w:t>
            </w:r>
          </w:p>
        </w:tc>
        <w:tc>
          <w:tcPr>
            <w:tcW w:w="2199" w:type="pct"/>
            <w:tcBorders>
              <w:top w:val="single" w:sz="4" w:space="0" w:color="000000"/>
              <w:left w:val="single" w:sz="4" w:space="0" w:color="000000"/>
              <w:bottom w:val="nil"/>
              <w:right w:val="single" w:sz="4" w:space="0" w:color="000000"/>
            </w:tcBorders>
            <w:shd w:val="clear" w:color="auto" w:fill="FFFFFF"/>
            <w:vAlign w:val="center"/>
          </w:tcPr>
          <w:p w14:paraId="1FAEDCBE"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Cấp công trình</w:t>
            </w:r>
          </w:p>
        </w:tc>
      </w:tr>
      <w:tr w:rsidR="00652B6B" w:rsidRPr="00255B66" w14:paraId="7DDD415B" w14:textId="77777777" w:rsidTr="001904E2">
        <w:tc>
          <w:tcPr>
            <w:tcW w:w="347" w:type="pct"/>
            <w:tcBorders>
              <w:top w:val="single" w:sz="4" w:space="0" w:color="000000"/>
              <w:left w:val="single" w:sz="4" w:space="0" w:color="000000"/>
              <w:bottom w:val="nil"/>
              <w:right w:val="nil"/>
            </w:tcBorders>
            <w:shd w:val="clear" w:color="auto" w:fill="FFFFFF"/>
          </w:tcPr>
          <w:p w14:paraId="336D6B80"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1.</w:t>
            </w:r>
          </w:p>
        </w:tc>
        <w:tc>
          <w:tcPr>
            <w:tcW w:w="2454" w:type="pct"/>
            <w:tcBorders>
              <w:top w:val="single" w:sz="4" w:space="0" w:color="000000"/>
              <w:left w:val="single" w:sz="4" w:space="0" w:color="000000"/>
              <w:bottom w:val="nil"/>
              <w:right w:val="nil"/>
            </w:tcBorders>
            <w:shd w:val="clear" w:color="auto" w:fill="FFFFFF"/>
            <w:vAlign w:val="center"/>
          </w:tcPr>
          <w:p w14:paraId="07C1D2AA"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Đường ô tô cao tốc</w:t>
            </w:r>
          </w:p>
        </w:tc>
        <w:tc>
          <w:tcPr>
            <w:tcW w:w="2199" w:type="pct"/>
            <w:tcBorders>
              <w:top w:val="single" w:sz="4" w:space="0" w:color="000000"/>
              <w:left w:val="single" w:sz="4" w:space="0" w:color="000000"/>
              <w:bottom w:val="nil"/>
              <w:right w:val="single" w:sz="4" w:space="0" w:color="000000"/>
            </w:tcBorders>
            <w:shd w:val="clear" w:color="auto" w:fill="FFFFFF"/>
            <w:vAlign w:val="center"/>
          </w:tcPr>
          <w:p w14:paraId="31BB69F9"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Các cấp</w:t>
            </w:r>
          </w:p>
        </w:tc>
      </w:tr>
      <w:tr w:rsidR="00652B6B" w:rsidRPr="00255B66" w14:paraId="4B8D251C" w14:textId="77777777" w:rsidTr="001904E2">
        <w:tc>
          <w:tcPr>
            <w:tcW w:w="347" w:type="pct"/>
            <w:tcBorders>
              <w:top w:val="single" w:sz="4" w:space="0" w:color="000000"/>
              <w:left w:val="single" w:sz="4" w:space="0" w:color="000000"/>
              <w:bottom w:val="nil"/>
              <w:right w:val="nil"/>
            </w:tcBorders>
            <w:shd w:val="clear" w:color="auto" w:fill="FFFFFF"/>
            <w:vAlign w:val="center"/>
          </w:tcPr>
          <w:p w14:paraId="2C214056"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2.</w:t>
            </w:r>
          </w:p>
        </w:tc>
        <w:tc>
          <w:tcPr>
            <w:tcW w:w="2454" w:type="pct"/>
            <w:tcBorders>
              <w:top w:val="single" w:sz="4" w:space="0" w:color="000000"/>
              <w:left w:val="single" w:sz="4" w:space="0" w:color="000000"/>
              <w:bottom w:val="nil"/>
              <w:right w:val="nil"/>
            </w:tcBorders>
            <w:shd w:val="clear" w:color="auto" w:fill="FFFFFF"/>
            <w:vAlign w:val="center"/>
          </w:tcPr>
          <w:p w14:paraId="12ADFBE3"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Đường ô tô</w:t>
            </w:r>
          </w:p>
        </w:tc>
        <w:tc>
          <w:tcPr>
            <w:tcW w:w="2199" w:type="pct"/>
            <w:tcBorders>
              <w:top w:val="single" w:sz="4" w:space="0" w:color="000000"/>
              <w:left w:val="single" w:sz="4" w:space="0" w:color="000000"/>
              <w:bottom w:val="nil"/>
              <w:right w:val="single" w:sz="4" w:space="0" w:color="000000"/>
            </w:tcBorders>
            <w:shd w:val="clear" w:color="auto" w:fill="FFFFFF"/>
            <w:vAlign w:val="center"/>
          </w:tcPr>
          <w:p w14:paraId="37A4E25F"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Cấp I trở lên</w:t>
            </w:r>
          </w:p>
        </w:tc>
      </w:tr>
      <w:tr w:rsidR="00652B6B" w:rsidRPr="00255B66" w14:paraId="630ED853" w14:textId="77777777" w:rsidTr="001904E2">
        <w:tc>
          <w:tcPr>
            <w:tcW w:w="347" w:type="pct"/>
            <w:tcBorders>
              <w:top w:val="single" w:sz="4" w:space="0" w:color="000000"/>
              <w:left w:val="single" w:sz="4" w:space="0" w:color="000000"/>
              <w:bottom w:val="nil"/>
              <w:right w:val="nil"/>
            </w:tcBorders>
            <w:shd w:val="clear" w:color="auto" w:fill="FFFFFF"/>
            <w:vAlign w:val="center"/>
          </w:tcPr>
          <w:p w14:paraId="00D591C5"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3.</w:t>
            </w:r>
          </w:p>
        </w:tc>
        <w:tc>
          <w:tcPr>
            <w:tcW w:w="2454" w:type="pct"/>
            <w:tcBorders>
              <w:top w:val="single" w:sz="4" w:space="0" w:color="000000"/>
              <w:left w:val="single" w:sz="4" w:space="0" w:color="000000"/>
              <w:bottom w:val="nil"/>
              <w:right w:val="nil"/>
            </w:tcBorders>
            <w:shd w:val="clear" w:color="auto" w:fill="FFFFFF"/>
          </w:tcPr>
          <w:p w14:paraId="1C45E9F1"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Cầu đường bộ, cầu phao đường bộ và nút giao thông khác mức</w:t>
            </w:r>
          </w:p>
        </w:tc>
        <w:tc>
          <w:tcPr>
            <w:tcW w:w="2199" w:type="pct"/>
            <w:tcBorders>
              <w:top w:val="single" w:sz="4" w:space="0" w:color="000000"/>
              <w:left w:val="single" w:sz="4" w:space="0" w:color="000000"/>
              <w:bottom w:val="nil"/>
              <w:right w:val="single" w:sz="4" w:space="0" w:color="000000"/>
            </w:tcBorders>
            <w:shd w:val="clear" w:color="auto" w:fill="FFFFFF"/>
            <w:vAlign w:val="center"/>
          </w:tcPr>
          <w:p w14:paraId="412C7EF2"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Cấp II trở lên</w:t>
            </w:r>
          </w:p>
        </w:tc>
      </w:tr>
      <w:tr w:rsidR="00652B6B" w:rsidRPr="00255B66" w14:paraId="3C94C298" w14:textId="77777777" w:rsidTr="001904E2">
        <w:tc>
          <w:tcPr>
            <w:tcW w:w="347" w:type="pct"/>
            <w:tcBorders>
              <w:top w:val="single" w:sz="4" w:space="0" w:color="000000"/>
              <w:left w:val="single" w:sz="4" w:space="0" w:color="000000"/>
              <w:bottom w:val="nil"/>
              <w:right w:val="nil"/>
            </w:tcBorders>
            <w:shd w:val="clear" w:color="auto" w:fill="FFFFFF"/>
            <w:vAlign w:val="center"/>
          </w:tcPr>
          <w:p w14:paraId="4B8DD88B"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4.</w:t>
            </w:r>
          </w:p>
        </w:tc>
        <w:tc>
          <w:tcPr>
            <w:tcW w:w="2454" w:type="pct"/>
            <w:tcBorders>
              <w:top w:val="single" w:sz="4" w:space="0" w:color="000000"/>
              <w:left w:val="single" w:sz="4" w:space="0" w:color="000000"/>
              <w:bottom w:val="nil"/>
              <w:right w:val="nil"/>
            </w:tcBorders>
            <w:shd w:val="clear" w:color="auto" w:fill="FFFFFF"/>
            <w:vAlign w:val="center"/>
          </w:tcPr>
          <w:p w14:paraId="1BB93805" w14:textId="77777777" w:rsidR="00652B6B" w:rsidRPr="00255B66" w:rsidRDefault="00652B6B" w:rsidP="001E681A">
            <w:pPr>
              <w:pStyle w:val="normal0"/>
              <w:spacing w:before="120"/>
              <w:rPr>
                <w:rFonts w:ascii="Arial" w:hAnsi="Arial" w:cs="Arial"/>
                <w:sz w:val="20"/>
                <w:szCs w:val="20"/>
              </w:rPr>
            </w:pPr>
            <w:r w:rsidRPr="00255B66">
              <w:rPr>
                <w:rFonts w:ascii="Arial" w:hAnsi="Arial" w:cs="Arial"/>
                <w:sz w:val="20"/>
                <w:szCs w:val="20"/>
              </w:rPr>
              <w:t>Hầm đường bộ</w:t>
            </w:r>
          </w:p>
        </w:tc>
        <w:tc>
          <w:tcPr>
            <w:tcW w:w="2199" w:type="pct"/>
            <w:tcBorders>
              <w:top w:val="single" w:sz="4" w:space="0" w:color="000000"/>
              <w:left w:val="single" w:sz="4" w:space="0" w:color="000000"/>
              <w:bottom w:val="nil"/>
              <w:right w:val="single" w:sz="4" w:space="0" w:color="000000"/>
            </w:tcBorders>
            <w:shd w:val="clear" w:color="auto" w:fill="FFFFFF"/>
            <w:vAlign w:val="center"/>
          </w:tcPr>
          <w:p w14:paraId="2BA6E465" w14:textId="77777777" w:rsidR="00652B6B" w:rsidRPr="00255B66" w:rsidRDefault="00652B6B" w:rsidP="001E681A">
            <w:pPr>
              <w:pStyle w:val="normal0"/>
              <w:spacing w:before="120"/>
              <w:jc w:val="center"/>
              <w:rPr>
                <w:rFonts w:ascii="Arial" w:hAnsi="Arial" w:cs="Arial"/>
                <w:sz w:val="20"/>
                <w:szCs w:val="20"/>
              </w:rPr>
            </w:pPr>
            <w:r w:rsidRPr="00255B66">
              <w:rPr>
                <w:rFonts w:ascii="Arial" w:hAnsi="Arial" w:cs="Arial"/>
                <w:sz w:val="20"/>
                <w:szCs w:val="20"/>
              </w:rPr>
              <w:t>Cấp II trở lên</w:t>
            </w:r>
          </w:p>
        </w:tc>
      </w:tr>
      <w:tr w:rsidR="00652B6B" w:rsidRPr="00255B66" w14:paraId="39DCCB19" w14:textId="77777777" w:rsidTr="001904E2">
        <w:tc>
          <w:tcPr>
            <w:tcW w:w="347" w:type="pct"/>
            <w:tcBorders>
              <w:top w:val="single" w:sz="4" w:space="0" w:color="000000"/>
              <w:left w:val="single" w:sz="4" w:space="0" w:color="000000"/>
              <w:bottom w:val="nil"/>
              <w:right w:val="nil"/>
            </w:tcBorders>
            <w:shd w:val="clear" w:color="auto" w:fill="FFFFFF"/>
          </w:tcPr>
          <w:p w14:paraId="31FA1B22" w14:textId="77777777" w:rsidR="00652B6B" w:rsidRPr="00255B66" w:rsidRDefault="00652B6B" w:rsidP="001E681A">
            <w:pPr>
              <w:pStyle w:val="normal0"/>
              <w:spacing w:before="120"/>
              <w:jc w:val="center"/>
              <w:rPr>
                <w:rFonts w:ascii="Arial" w:hAnsi="Arial" w:cs="Arial"/>
                <w:sz w:val="20"/>
                <w:szCs w:val="20"/>
              </w:rPr>
            </w:pPr>
          </w:p>
        </w:tc>
        <w:tc>
          <w:tcPr>
            <w:tcW w:w="2454" w:type="pct"/>
            <w:tcBorders>
              <w:top w:val="single" w:sz="4" w:space="0" w:color="000000"/>
              <w:left w:val="single" w:sz="4" w:space="0" w:color="000000"/>
              <w:bottom w:val="nil"/>
              <w:right w:val="nil"/>
            </w:tcBorders>
            <w:shd w:val="clear" w:color="auto" w:fill="FFFFFF"/>
          </w:tcPr>
          <w:p w14:paraId="62EFBFFD" w14:textId="77777777" w:rsidR="00652B6B" w:rsidRPr="00255B66" w:rsidRDefault="00652B6B" w:rsidP="001E681A">
            <w:pPr>
              <w:pStyle w:val="normal0"/>
              <w:spacing w:before="120"/>
              <w:rPr>
                <w:rFonts w:ascii="Arial" w:hAnsi="Arial" w:cs="Arial"/>
                <w:sz w:val="20"/>
                <w:szCs w:val="20"/>
              </w:rPr>
            </w:pPr>
          </w:p>
        </w:tc>
        <w:tc>
          <w:tcPr>
            <w:tcW w:w="2199" w:type="pct"/>
            <w:tcBorders>
              <w:top w:val="single" w:sz="4" w:space="0" w:color="000000"/>
              <w:left w:val="single" w:sz="4" w:space="0" w:color="000000"/>
              <w:bottom w:val="nil"/>
              <w:right w:val="single" w:sz="4" w:space="0" w:color="000000"/>
            </w:tcBorders>
            <w:shd w:val="clear" w:color="auto" w:fill="FFFFFF"/>
          </w:tcPr>
          <w:p w14:paraId="22A5488B" w14:textId="77777777" w:rsidR="00652B6B" w:rsidRPr="00255B66" w:rsidRDefault="00652B6B" w:rsidP="001E681A">
            <w:pPr>
              <w:pStyle w:val="normal0"/>
              <w:spacing w:before="120"/>
              <w:jc w:val="center"/>
              <w:rPr>
                <w:rFonts w:ascii="Arial" w:hAnsi="Arial" w:cs="Arial"/>
                <w:sz w:val="20"/>
                <w:szCs w:val="20"/>
              </w:rPr>
            </w:pPr>
          </w:p>
        </w:tc>
      </w:tr>
      <w:tr w:rsidR="00652B6B" w:rsidRPr="00255B66" w14:paraId="5B5DB38F" w14:textId="77777777" w:rsidTr="001904E2">
        <w:tc>
          <w:tcPr>
            <w:tcW w:w="347" w:type="pct"/>
            <w:tcBorders>
              <w:top w:val="single" w:sz="4" w:space="0" w:color="000000"/>
              <w:left w:val="single" w:sz="4" w:space="0" w:color="000000"/>
              <w:bottom w:val="single" w:sz="4" w:space="0" w:color="000000"/>
              <w:right w:val="nil"/>
            </w:tcBorders>
            <w:shd w:val="clear" w:color="auto" w:fill="FFFFFF"/>
          </w:tcPr>
          <w:p w14:paraId="66684650" w14:textId="77777777" w:rsidR="00652B6B" w:rsidRPr="00255B66" w:rsidRDefault="00652B6B" w:rsidP="001E681A">
            <w:pPr>
              <w:pStyle w:val="normal0"/>
              <w:spacing w:before="120"/>
              <w:jc w:val="center"/>
              <w:rPr>
                <w:rFonts w:ascii="Arial" w:hAnsi="Arial" w:cs="Arial"/>
                <w:sz w:val="20"/>
                <w:szCs w:val="20"/>
              </w:rPr>
            </w:pPr>
          </w:p>
        </w:tc>
        <w:tc>
          <w:tcPr>
            <w:tcW w:w="2454" w:type="pct"/>
            <w:tcBorders>
              <w:top w:val="single" w:sz="4" w:space="0" w:color="000000"/>
              <w:left w:val="single" w:sz="4" w:space="0" w:color="000000"/>
              <w:bottom w:val="single" w:sz="4" w:space="0" w:color="000000"/>
              <w:right w:val="nil"/>
            </w:tcBorders>
            <w:shd w:val="clear" w:color="auto" w:fill="FFFFFF"/>
          </w:tcPr>
          <w:p w14:paraId="495E48CC" w14:textId="77777777" w:rsidR="00652B6B" w:rsidRPr="00255B66" w:rsidRDefault="00652B6B" w:rsidP="001E681A">
            <w:pPr>
              <w:pStyle w:val="normal0"/>
              <w:spacing w:before="120"/>
              <w:rPr>
                <w:rFonts w:ascii="Arial" w:hAnsi="Arial" w:cs="Arial"/>
                <w:sz w:val="20"/>
                <w:szCs w:val="20"/>
              </w:rPr>
            </w:pPr>
          </w:p>
        </w:tc>
        <w:tc>
          <w:tcPr>
            <w:tcW w:w="2199" w:type="pct"/>
            <w:tcBorders>
              <w:top w:val="single" w:sz="4" w:space="0" w:color="000000"/>
              <w:left w:val="single" w:sz="4" w:space="0" w:color="000000"/>
              <w:bottom w:val="single" w:sz="4" w:space="0" w:color="000000"/>
              <w:right w:val="single" w:sz="4" w:space="0" w:color="000000"/>
            </w:tcBorders>
            <w:shd w:val="clear" w:color="auto" w:fill="FFFFFF"/>
          </w:tcPr>
          <w:p w14:paraId="411B9CDD" w14:textId="77777777" w:rsidR="00652B6B" w:rsidRPr="00255B66" w:rsidRDefault="00652B6B" w:rsidP="001E681A">
            <w:pPr>
              <w:pStyle w:val="normal0"/>
              <w:spacing w:before="120"/>
              <w:jc w:val="center"/>
              <w:rPr>
                <w:rFonts w:ascii="Arial" w:hAnsi="Arial" w:cs="Arial"/>
                <w:sz w:val="20"/>
                <w:szCs w:val="20"/>
              </w:rPr>
            </w:pPr>
          </w:p>
        </w:tc>
      </w:tr>
    </w:tbl>
    <w:p w14:paraId="34BE56A8" w14:textId="77777777" w:rsidR="00652B6B" w:rsidRPr="00255B66" w:rsidRDefault="00652B6B" w:rsidP="001E681A">
      <w:pPr>
        <w:pStyle w:val="normal0"/>
        <w:spacing w:before="120"/>
        <w:rPr>
          <w:rFonts w:ascii="Arial" w:hAnsi="Arial" w:cs="Arial"/>
          <w:i/>
          <w:sz w:val="20"/>
          <w:szCs w:val="20"/>
          <w:lang w:val="en-US"/>
        </w:rPr>
      </w:pPr>
      <w:r w:rsidRPr="00255B66">
        <w:rPr>
          <w:rFonts w:ascii="Arial" w:hAnsi="Arial" w:cs="Arial"/>
          <w:b/>
          <w:i/>
          <w:sz w:val="20"/>
          <w:szCs w:val="20"/>
        </w:rPr>
        <w:t>Ghi chú:</w:t>
      </w:r>
      <w:r w:rsidR="001904E2" w:rsidRPr="00255B66">
        <w:rPr>
          <w:rFonts w:ascii="Arial" w:hAnsi="Arial" w:cs="Arial"/>
          <w:b/>
          <w:i/>
          <w:sz w:val="20"/>
          <w:szCs w:val="20"/>
          <w:lang w:val="en-US"/>
        </w:rPr>
        <w:t xml:space="preserve"> </w:t>
      </w:r>
      <w:r w:rsidRPr="00255B66">
        <w:rPr>
          <w:rFonts w:ascii="Arial" w:hAnsi="Arial" w:cs="Arial"/>
          <w:i/>
          <w:sz w:val="20"/>
          <w:szCs w:val="20"/>
        </w:rPr>
        <w:t xml:space="preserve">Cấp công trình tại bảng trong Phụ lục </w:t>
      </w:r>
      <w:r w:rsidR="00DC0D45" w:rsidRPr="00255B66">
        <w:rPr>
          <w:rFonts w:ascii="Arial" w:hAnsi="Arial" w:cs="Arial"/>
          <w:i/>
          <w:sz w:val="20"/>
          <w:szCs w:val="20"/>
        </w:rPr>
        <w:t>này</w:t>
      </w:r>
      <w:r w:rsidRPr="00255B66">
        <w:rPr>
          <w:rFonts w:ascii="Arial" w:hAnsi="Arial" w:cs="Arial"/>
          <w:i/>
          <w:sz w:val="20"/>
          <w:szCs w:val="20"/>
        </w:rPr>
        <w:t xml:space="preserve"> xác định theo Thông tư quy định về phân cấp công trình xây dựng và hướng dẫn áp dụng trong quản lý hoạt động đầu tư xây dựng do Bộ trưởng Bộ Xây dựng ban hành.</w:t>
      </w:r>
    </w:p>
    <w:sectPr w:rsidR="00652B6B" w:rsidRPr="00255B66" w:rsidSect="00B92F96">
      <w:pgSz w:w="11906" w:h="16838"/>
      <w:pgMar w:top="567" w:right="1134" w:bottom="567" w:left="1701" w:header="720" w:footer="720" w:gutter="0"/>
      <w:pgNumType w:start="1"/>
      <w:cols w:space="720"/>
      <w:rtlGutter/>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mo">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D60"/>
    <w:rsid w:val="00005A56"/>
    <w:rsid w:val="0000788F"/>
    <w:rsid w:val="00077E90"/>
    <w:rsid w:val="001904E2"/>
    <w:rsid w:val="001E681A"/>
    <w:rsid w:val="00255B66"/>
    <w:rsid w:val="00261B5C"/>
    <w:rsid w:val="003876BD"/>
    <w:rsid w:val="003F6A70"/>
    <w:rsid w:val="0043365F"/>
    <w:rsid w:val="00446BB4"/>
    <w:rsid w:val="005D56AB"/>
    <w:rsid w:val="00635BB0"/>
    <w:rsid w:val="00652B6B"/>
    <w:rsid w:val="00655707"/>
    <w:rsid w:val="006B0171"/>
    <w:rsid w:val="006E4C08"/>
    <w:rsid w:val="00714780"/>
    <w:rsid w:val="007207F7"/>
    <w:rsid w:val="00753167"/>
    <w:rsid w:val="00765B1F"/>
    <w:rsid w:val="00780DF0"/>
    <w:rsid w:val="008456B7"/>
    <w:rsid w:val="008A6B26"/>
    <w:rsid w:val="009C57FC"/>
    <w:rsid w:val="009E4F8E"/>
    <w:rsid w:val="00A26218"/>
    <w:rsid w:val="00A36FBF"/>
    <w:rsid w:val="00A47D0A"/>
    <w:rsid w:val="00AD2620"/>
    <w:rsid w:val="00B1042B"/>
    <w:rsid w:val="00B92F96"/>
    <w:rsid w:val="00BA302C"/>
    <w:rsid w:val="00BA6703"/>
    <w:rsid w:val="00C43796"/>
    <w:rsid w:val="00C861AF"/>
    <w:rsid w:val="00D6066C"/>
    <w:rsid w:val="00DC0D45"/>
    <w:rsid w:val="00DF0D60"/>
    <w:rsid w:val="00FA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3D7AD6"/>
  <w15:chartTrackingRefBased/>
  <w15:docId w15:val="{64822C9A-36D9-47F2-8FA4-94DEC9B0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mo" w:eastAsia="Arimo" w:hAnsi="Arimo" w:cs="Arimo"/>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0"/>
    <w:qFormat/>
    <w:rsid w:val="00DF0D60"/>
    <w:pPr>
      <w:widowControl w:val="0"/>
      <w:suppressAutoHyphens/>
      <w:spacing w:line="1" w:lineRule="atLeast"/>
      <w:ind w:leftChars="-1" w:left="-1" w:hangingChars="1" w:hanging="1"/>
      <w:textDirection w:val="btLr"/>
      <w:textAlignment w:val="top"/>
      <w:outlineLvl w:val="0"/>
    </w:pPr>
    <w:rPr>
      <w:rFonts w:eastAsia="Times New Roman"/>
      <w:color w:val="000000"/>
      <w:position w:val="-1"/>
      <w:sz w:val="24"/>
      <w:szCs w:val="24"/>
      <w:lang w:val="vi-VN" w:eastAsia="vi-VN"/>
    </w:rPr>
  </w:style>
  <w:style w:type="paragraph" w:styleId="Heading1">
    <w:name w:val="heading 1"/>
    <w:basedOn w:val="normal0"/>
    <w:next w:val="normal0"/>
    <w:qFormat/>
    <w:rsid w:val="00DF0D60"/>
    <w:pPr>
      <w:keepNext/>
      <w:keepLines/>
      <w:spacing w:before="480" w:after="120"/>
      <w:outlineLvl w:val="0"/>
    </w:pPr>
    <w:rPr>
      <w:b/>
      <w:sz w:val="48"/>
      <w:szCs w:val="48"/>
    </w:rPr>
  </w:style>
  <w:style w:type="paragraph" w:styleId="Heading2">
    <w:name w:val="heading 2"/>
    <w:basedOn w:val="normal0"/>
    <w:next w:val="normal0"/>
    <w:qFormat/>
    <w:rsid w:val="00DF0D60"/>
    <w:pPr>
      <w:keepNext/>
      <w:keepLines/>
      <w:spacing w:before="360" w:after="80"/>
      <w:outlineLvl w:val="1"/>
    </w:pPr>
    <w:rPr>
      <w:b/>
      <w:sz w:val="36"/>
      <w:szCs w:val="36"/>
    </w:rPr>
  </w:style>
  <w:style w:type="paragraph" w:styleId="Heading3">
    <w:name w:val="heading 3"/>
    <w:basedOn w:val="normal0"/>
    <w:next w:val="normal0"/>
    <w:qFormat/>
    <w:rsid w:val="00DF0D60"/>
    <w:pPr>
      <w:keepNext/>
      <w:keepLines/>
      <w:spacing w:before="280" w:after="80"/>
      <w:outlineLvl w:val="2"/>
    </w:pPr>
    <w:rPr>
      <w:b/>
      <w:sz w:val="28"/>
      <w:szCs w:val="28"/>
    </w:rPr>
  </w:style>
  <w:style w:type="paragraph" w:styleId="Heading4">
    <w:name w:val="heading 4"/>
    <w:basedOn w:val="normal0"/>
    <w:next w:val="normal0"/>
    <w:qFormat/>
    <w:rsid w:val="00DF0D60"/>
    <w:pPr>
      <w:keepNext/>
      <w:keepLines/>
      <w:spacing w:before="240" w:after="40"/>
      <w:outlineLvl w:val="3"/>
    </w:pPr>
    <w:rPr>
      <w:b/>
    </w:rPr>
  </w:style>
  <w:style w:type="paragraph" w:styleId="Heading5">
    <w:name w:val="heading 5"/>
    <w:basedOn w:val="normal0"/>
    <w:next w:val="normal0"/>
    <w:qFormat/>
    <w:rsid w:val="00DF0D60"/>
    <w:pPr>
      <w:keepNext/>
      <w:keepLines/>
      <w:spacing w:before="220" w:after="40"/>
      <w:outlineLvl w:val="4"/>
    </w:pPr>
    <w:rPr>
      <w:b/>
      <w:sz w:val="22"/>
      <w:szCs w:val="22"/>
    </w:rPr>
  </w:style>
  <w:style w:type="paragraph" w:styleId="Heading6">
    <w:name w:val="heading 6"/>
    <w:basedOn w:val="normal0"/>
    <w:next w:val="normal0"/>
    <w:qFormat/>
    <w:rsid w:val="00DF0D60"/>
    <w:pPr>
      <w:keepNext/>
      <w:keepLines/>
      <w:spacing w:before="200" w:after="40"/>
      <w:outlineLvl w:val="5"/>
    </w:pPr>
    <w:rPr>
      <w:b/>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
    <w:rsid w:val="00DF0D60"/>
    <w:pPr>
      <w:widowControl w:val="0"/>
    </w:pPr>
    <w:rPr>
      <w:rFonts w:eastAsia="Times New Roman"/>
      <w:sz w:val="24"/>
      <w:szCs w:val="24"/>
      <w:lang w:val="vi-VN"/>
    </w:rPr>
  </w:style>
  <w:style w:type="paragraph" w:styleId="Title">
    <w:name w:val="Title"/>
    <w:basedOn w:val="normal0"/>
    <w:next w:val="normal0"/>
    <w:qFormat/>
    <w:rsid w:val="00DF0D60"/>
    <w:pPr>
      <w:keepNext/>
      <w:keepLines/>
      <w:spacing w:before="480" w:after="120"/>
    </w:pPr>
    <w:rPr>
      <w:b/>
      <w:sz w:val="72"/>
      <w:szCs w:val="72"/>
    </w:rPr>
  </w:style>
  <w:style w:type="character" w:styleId="Hyperlink">
    <w:name w:val="Hyperlink"/>
    <w:rsid w:val="00DF0D60"/>
    <w:rPr>
      <w:rFonts w:cs="Times New Roman"/>
      <w:color w:val="0066CC"/>
      <w:w w:val="100"/>
      <w:u w:val="single"/>
      <w:effect w:val="none"/>
      <w:vertAlign w:val="baseline"/>
      <w:em w:val="none"/>
    </w:rPr>
  </w:style>
  <w:style w:type="character" w:customStyle="1" w:styleId="Vnbnnidung6Exact">
    <w:name w:val="Văn bản nội dung (6) Exact"/>
    <w:rsid w:val="00DF0D60"/>
    <w:rPr>
      <w:rFonts w:ascii="Tahoma" w:hAnsi="Tahoma" w:cs="Tahoma"/>
      <w:w w:val="70"/>
      <w:sz w:val="17"/>
      <w:szCs w:val="17"/>
      <w:u w:val="none"/>
      <w:effect w:val="none"/>
      <w:vertAlign w:val="baseline"/>
      <w:em w:val="none"/>
    </w:rPr>
  </w:style>
  <w:style w:type="character" w:customStyle="1" w:styleId="Vnbnnidung6Exact1">
    <w:name w:val="Văn bản nội dung (6) Exact1"/>
    <w:rsid w:val="00DF0D60"/>
    <w:rPr>
      <w:rFonts w:ascii="Tahoma" w:hAnsi="Tahoma" w:cs="Tahoma"/>
      <w:w w:val="70"/>
      <w:sz w:val="17"/>
      <w:szCs w:val="17"/>
      <w:u w:val="single"/>
      <w:effect w:val="none"/>
      <w:vertAlign w:val="baseline"/>
      <w:em w:val="none"/>
    </w:rPr>
  </w:style>
  <w:style w:type="character" w:customStyle="1" w:styleId="Vnbnnidung7Exact">
    <w:name w:val="Văn bản nội dung (7) Exact"/>
    <w:rsid w:val="00DF0D60"/>
    <w:rPr>
      <w:rFonts w:ascii="Times New Roman" w:hAnsi="Times New Roman" w:cs="Times New Roman"/>
      <w:b/>
      <w:bCs/>
      <w:spacing w:val="-20"/>
      <w:w w:val="100"/>
      <w:sz w:val="96"/>
      <w:szCs w:val="96"/>
      <w:u w:val="none"/>
      <w:effect w:val="none"/>
      <w:vertAlign w:val="baseline"/>
      <w:em w:val="none"/>
    </w:rPr>
  </w:style>
  <w:style w:type="character" w:customStyle="1" w:styleId="Vnbnnidung8Exact">
    <w:name w:val="Văn bản nội dung (8) Exact"/>
    <w:rsid w:val="00DF0D60"/>
    <w:rPr>
      <w:rFonts w:ascii="Times New Roman" w:hAnsi="Times New Roman" w:cs="Times New Roman"/>
      <w:b/>
      <w:bCs/>
      <w:w w:val="100"/>
      <w:sz w:val="26"/>
      <w:szCs w:val="26"/>
      <w:u w:val="none"/>
      <w:effect w:val="none"/>
      <w:vertAlign w:val="baseline"/>
      <w:em w:val="none"/>
    </w:rPr>
  </w:style>
  <w:style w:type="character" w:customStyle="1" w:styleId="Vnbnnidung9Exact">
    <w:name w:val="Văn bản nội dung (9) Exact"/>
    <w:rsid w:val="00DF0D60"/>
    <w:rPr>
      <w:rFonts w:ascii="Times New Roman" w:hAnsi="Times New Roman" w:cs="Times New Roman"/>
      <w:b/>
      <w:bCs/>
      <w:w w:val="100"/>
      <w:sz w:val="20"/>
      <w:szCs w:val="20"/>
      <w:u w:val="none"/>
      <w:effect w:val="none"/>
      <w:vertAlign w:val="baseline"/>
      <w:em w:val="none"/>
    </w:rPr>
  </w:style>
  <w:style w:type="character" w:customStyle="1" w:styleId="Vnbnnidung3">
    <w:name w:val="Văn bản nội dung (3)_"/>
    <w:rsid w:val="00DF0D60"/>
    <w:rPr>
      <w:rFonts w:ascii="Times New Roman" w:hAnsi="Times New Roman" w:cs="Times New Roman"/>
      <w:w w:val="100"/>
      <w:sz w:val="13"/>
      <w:szCs w:val="13"/>
      <w:u w:val="none"/>
      <w:effect w:val="none"/>
      <w:vertAlign w:val="baseline"/>
      <w:em w:val="none"/>
    </w:rPr>
  </w:style>
  <w:style w:type="character" w:customStyle="1" w:styleId="Vnbnnidung37pt">
    <w:name w:val="Văn bản nội dung (3) + 7 pt"/>
    <w:aliases w:val="In nghiêng,Giãn cách -1 pt"/>
    <w:rsid w:val="00DF0D60"/>
    <w:rPr>
      <w:rFonts w:ascii="Times New Roman" w:hAnsi="Times New Roman" w:cs="Times New Roman"/>
      <w:i/>
      <w:iCs/>
      <w:spacing w:val="-30"/>
      <w:w w:val="100"/>
      <w:sz w:val="14"/>
      <w:szCs w:val="14"/>
      <w:u w:val="none"/>
      <w:effect w:val="none"/>
      <w:vertAlign w:val="baseline"/>
      <w:em w:val="none"/>
    </w:rPr>
  </w:style>
  <w:style w:type="character" w:customStyle="1" w:styleId="Vnbnnidung30">
    <w:name w:val="Văn bản nội dung (3)"/>
    <w:rsid w:val="00DF0D60"/>
    <w:rPr>
      <w:rFonts w:ascii="Times New Roman" w:hAnsi="Times New Roman" w:cs="Times New Roman"/>
      <w:noProof/>
      <w:w w:val="100"/>
      <w:sz w:val="13"/>
      <w:szCs w:val="13"/>
      <w:u w:val="none"/>
      <w:effect w:val="none"/>
      <w:vertAlign w:val="baseline"/>
      <w:em w:val="none"/>
    </w:rPr>
  </w:style>
  <w:style w:type="character" w:customStyle="1" w:styleId="Vnbnnidung32">
    <w:name w:val="Văn bản nội dung (3)2"/>
    <w:basedOn w:val="Vnbnnidung3"/>
    <w:rsid w:val="00DF0D60"/>
    <w:rPr>
      <w:rFonts w:ascii="Times New Roman" w:hAnsi="Times New Roman" w:cs="Times New Roman"/>
      <w:w w:val="100"/>
      <w:sz w:val="13"/>
      <w:szCs w:val="13"/>
      <w:u w:val="none"/>
      <w:effect w:val="none"/>
      <w:vertAlign w:val="baseline"/>
      <w:em w:val="none"/>
    </w:rPr>
  </w:style>
  <w:style w:type="character" w:customStyle="1" w:styleId="Vnbnnidung37pt1">
    <w:name w:val="Văn bản nội dung (3) + 7 pt1"/>
    <w:aliases w:val="In nghiêng6,Giãn cách -1 pt1"/>
    <w:rsid w:val="00DF0D60"/>
    <w:rPr>
      <w:rFonts w:ascii="Times New Roman" w:hAnsi="Times New Roman" w:cs="Times New Roman"/>
      <w:i/>
      <w:iCs/>
      <w:spacing w:val="-30"/>
      <w:w w:val="100"/>
      <w:sz w:val="14"/>
      <w:szCs w:val="14"/>
      <w:u w:val="none"/>
      <w:effect w:val="none"/>
      <w:vertAlign w:val="baseline"/>
      <w:em w:val="none"/>
    </w:rPr>
  </w:style>
  <w:style w:type="character" w:customStyle="1" w:styleId="Vnbnnidung2">
    <w:name w:val="Văn bản nội dung (2)_"/>
    <w:rsid w:val="00DF0D60"/>
    <w:rPr>
      <w:rFonts w:ascii="Times New Roman" w:hAnsi="Times New Roman" w:cs="Times New Roman"/>
      <w:w w:val="100"/>
      <w:sz w:val="26"/>
      <w:szCs w:val="26"/>
      <w:u w:val="none"/>
      <w:effect w:val="none"/>
      <w:vertAlign w:val="baseline"/>
      <w:em w:val="none"/>
    </w:rPr>
  </w:style>
  <w:style w:type="character" w:customStyle="1" w:styleId="Tiu1">
    <w:name w:val="Tiêu đề #1_"/>
    <w:rsid w:val="00DF0D60"/>
    <w:rPr>
      <w:rFonts w:ascii="Times New Roman" w:hAnsi="Times New Roman" w:cs="Times New Roman"/>
      <w:w w:val="100"/>
      <w:sz w:val="26"/>
      <w:szCs w:val="26"/>
      <w:u w:val="none"/>
      <w:effect w:val="none"/>
      <w:vertAlign w:val="baseline"/>
      <w:em w:val="none"/>
    </w:rPr>
  </w:style>
  <w:style w:type="character" w:customStyle="1" w:styleId="Vnbnnidung4">
    <w:name w:val="Văn bản nội dung (4)_"/>
    <w:rsid w:val="00DF0D60"/>
    <w:rPr>
      <w:rFonts w:ascii="Times New Roman" w:hAnsi="Times New Roman" w:cs="Times New Roman"/>
      <w:i/>
      <w:iCs/>
      <w:w w:val="100"/>
      <w:sz w:val="28"/>
      <w:szCs w:val="28"/>
      <w:u w:val="none"/>
      <w:effect w:val="none"/>
      <w:vertAlign w:val="baseline"/>
      <w:em w:val="none"/>
    </w:rPr>
  </w:style>
  <w:style w:type="character" w:customStyle="1" w:styleId="Vnbnnidung4Khnginnghing">
    <w:name w:val="Văn bản nội dung (4) + Không in nghiêng"/>
    <w:basedOn w:val="Vnbnnidung4"/>
    <w:rsid w:val="00DF0D60"/>
    <w:rPr>
      <w:rFonts w:ascii="Times New Roman" w:hAnsi="Times New Roman" w:cs="Times New Roman"/>
      <w:i/>
      <w:iCs/>
      <w:w w:val="100"/>
      <w:sz w:val="28"/>
      <w:szCs w:val="28"/>
      <w:u w:val="none"/>
      <w:effect w:val="none"/>
      <w:vertAlign w:val="baseline"/>
      <w:em w:val="none"/>
    </w:rPr>
  </w:style>
  <w:style w:type="character" w:customStyle="1" w:styleId="Vnbnnidung5">
    <w:name w:val="Văn bản nội dung (5)_"/>
    <w:rsid w:val="00DF0D60"/>
    <w:rPr>
      <w:rFonts w:ascii="Times New Roman" w:hAnsi="Times New Roman" w:cs="Times New Roman"/>
      <w:w w:val="100"/>
      <w:sz w:val="28"/>
      <w:szCs w:val="28"/>
      <w:u w:val="none"/>
      <w:effect w:val="none"/>
      <w:vertAlign w:val="baseline"/>
      <w:em w:val="none"/>
    </w:rPr>
  </w:style>
  <w:style w:type="character" w:customStyle="1" w:styleId="Vnbnnidung5Innghing">
    <w:name w:val="Văn bản nội dung (5) + In nghiêng"/>
    <w:rsid w:val="00DF0D60"/>
    <w:rPr>
      <w:rFonts w:ascii="Times New Roman" w:hAnsi="Times New Roman" w:cs="Times New Roman"/>
      <w:i/>
      <w:iCs/>
      <w:w w:val="100"/>
      <w:sz w:val="28"/>
      <w:szCs w:val="28"/>
      <w:u w:val="none"/>
      <w:effect w:val="none"/>
      <w:vertAlign w:val="baseline"/>
      <w:em w:val="none"/>
    </w:rPr>
  </w:style>
  <w:style w:type="character" w:customStyle="1" w:styleId="Tiu12">
    <w:name w:val="Tiêu đề #1 (2)_"/>
    <w:rsid w:val="00DF0D60"/>
    <w:rPr>
      <w:rFonts w:ascii="Times New Roman" w:hAnsi="Times New Roman" w:cs="Times New Roman"/>
      <w:b/>
      <w:bCs/>
      <w:w w:val="100"/>
      <w:sz w:val="26"/>
      <w:szCs w:val="26"/>
      <w:u w:val="none"/>
      <w:effect w:val="none"/>
      <w:vertAlign w:val="baseline"/>
      <w:em w:val="none"/>
    </w:rPr>
  </w:style>
  <w:style w:type="character" w:customStyle="1" w:styleId="Vnbnnidung20">
    <w:name w:val="Văn bản nội dung (2)"/>
    <w:rsid w:val="00DF0D60"/>
    <w:rPr>
      <w:rFonts w:ascii="Times New Roman" w:hAnsi="Times New Roman" w:cs="Times New Roman"/>
      <w:w w:val="100"/>
      <w:sz w:val="26"/>
      <w:szCs w:val="26"/>
      <w:u w:val="single"/>
      <w:effect w:val="none"/>
      <w:vertAlign w:val="baseline"/>
      <w:em w:val="none"/>
    </w:rPr>
  </w:style>
  <w:style w:type="character" w:customStyle="1" w:styleId="Vnbnnidung29pt">
    <w:name w:val="Văn bản nội dung (2) + 9 pt"/>
    <w:rsid w:val="00DF0D60"/>
    <w:rPr>
      <w:rFonts w:ascii="Times New Roman" w:hAnsi="Times New Roman" w:cs="Times New Roman"/>
      <w:w w:val="100"/>
      <w:sz w:val="18"/>
      <w:szCs w:val="18"/>
      <w:u w:val="none"/>
      <w:effect w:val="none"/>
      <w:vertAlign w:val="baseline"/>
      <w:em w:val="none"/>
    </w:rPr>
  </w:style>
  <w:style w:type="character" w:customStyle="1" w:styleId="Tiu13">
    <w:name w:val="Tiêu đề #1 (3)_"/>
    <w:rsid w:val="00DF0D60"/>
    <w:rPr>
      <w:rFonts w:ascii="Times New Roman" w:hAnsi="Times New Roman" w:cs="Times New Roman"/>
      <w:b/>
      <w:bCs/>
      <w:w w:val="100"/>
      <w:sz w:val="26"/>
      <w:szCs w:val="26"/>
      <w:u w:val="none"/>
      <w:effect w:val="none"/>
      <w:vertAlign w:val="baseline"/>
      <w:em w:val="none"/>
    </w:rPr>
  </w:style>
  <w:style w:type="character" w:customStyle="1" w:styleId="Vnbnnidung8">
    <w:name w:val="Văn bản nội dung (8)_"/>
    <w:rsid w:val="00DF0D60"/>
    <w:rPr>
      <w:rFonts w:ascii="Times New Roman" w:hAnsi="Times New Roman" w:cs="Times New Roman"/>
      <w:b/>
      <w:bCs/>
      <w:w w:val="100"/>
      <w:sz w:val="26"/>
      <w:szCs w:val="26"/>
      <w:u w:val="none"/>
      <w:effect w:val="none"/>
      <w:vertAlign w:val="baseline"/>
      <w:em w:val="none"/>
    </w:rPr>
  </w:style>
  <w:style w:type="character" w:customStyle="1" w:styleId="Tiu14">
    <w:name w:val="Tiêu đề #1 (4)_"/>
    <w:rsid w:val="00DF0D60"/>
    <w:rPr>
      <w:rFonts w:ascii="Times New Roman" w:hAnsi="Times New Roman" w:cs="Times New Roman"/>
      <w:b/>
      <w:bCs/>
      <w:w w:val="100"/>
      <w:sz w:val="26"/>
      <w:szCs w:val="26"/>
      <w:u w:val="none"/>
      <w:effect w:val="none"/>
      <w:vertAlign w:val="baseline"/>
      <w:em w:val="none"/>
    </w:rPr>
  </w:style>
  <w:style w:type="character" w:customStyle="1" w:styleId="Tiu15">
    <w:name w:val="Tiêu đề #1 (5)_"/>
    <w:rsid w:val="00DF0D60"/>
    <w:rPr>
      <w:rFonts w:ascii="Impact" w:hAnsi="Impact" w:cs="Impact"/>
      <w:w w:val="100"/>
      <w:sz w:val="21"/>
      <w:szCs w:val="21"/>
      <w:u w:val="none"/>
      <w:effect w:val="none"/>
      <w:vertAlign w:val="baseline"/>
      <w:em w:val="none"/>
    </w:rPr>
  </w:style>
  <w:style w:type="character" w:customStyle="1" w:styleId="Tiu16">
    <w:name w:val="Tiêu đề #1 (6)_"/>
    <w:rsid w:val="00DF0D60"/>
    <w:rPr>
      <w:rFonts w:ascii="Tahoma" w:hAnsi="Tahoma" w:cs="Tahoma"/>
      <w:w w:val="100"/>
      <w:sz w:val="24"/>
      <w:szCs w:val="24"/>
      <w:u w:val="none"/>
      <w:effect w:val="none"/>
      <w:vertAlign w:val="baseline"/>
      <w:em w:val="none"/>
    </w:rPr>
  </w:style>
  <w:style w:type="character" w:customStyle="1" w:styleId="Tiu17">
    <w:name w:val="Tiêu đề #1 (7)_"/>
    <w:rsid w:val="00DF0D60"/>
    <w:rPr>
      <w:rFonts w:ascii="Times New Roman" w:hAnsi="Times New Roman" w:cs="Times New Roman"/>
      <w:w w:val="100"/>
      <w:u w:val="none"/>
      <w:effect w:val="none"/>
      <w:vertAlign w:val="baseline"/>
      <w:em w:val="none"/>
    </w:rPr>
  </w:style>
  <w:style w:type="character" w:customStyle="1" w:styleId="Tiu18">
    <w:name w:val="Tiêu đề #1 (8)_"/>
    <w:rsid w:val="00DF0D60"/>
    <w:rPr>
      <w:rFonts w:ascii="Times New Roman" w:hAnsi="Times New Roman" w:cs="Times New Roman"/>
      <w:w w:val="100"/>
      <w:sz w:val="26"/>
      <w:szCs w:val="26"/>
      <w:u w:val="none"/>
      <w:effect w:val="none"/>
      <w:vertAlign w:val="baseline"/>
      <w:em w:val="none"/>
    </w:rPr>
  </w:style>
  <w:style w:type="character" w:customStyle="1" w:styleId="Vnbnnidung214pt">
    <w:name w:val="Văn bản nội dung (2) + 14 pt"/>
    <w:aliases w:val="In nghiêng5"/>
    <w:rsid w:val="00DF0D60"/>
    <w:rPr>
      <w:rFonts w:ascii="Times New Roman" w:hAnsi="Times New Roman" w:cs="Times New Roman"/>
      <w:i/>
      <w:iCs/>
      <w:w w:val="100"/>
      <w:sz w:val="28"/>
      <w:szCs w:val="28"/>
      <w:u w:val="none"/>
      <w:effect w:val="none"/>
      <w:vertAlign w:val="baseline"/>
      <w:em w:val="none"/>
    </w:rPr>
  </w:style>
  <w:style w:type="character" w:customStyle="1" w:styleId="Vnbnnidung10">
    <w:name w:val="Văn bản nội dung (10)_"/>
    <w:rsid w:val="00DF0D60"/>
    <w:rPr>
      <w:rFonts w:ascii="Times New Roman" w:hAnsi="Times New Roman" w:cs="Times New Roman"/>
      <w:i/>
      <w:iCs/>
      <w:w w:val="100"/>
      <w:sz w:val="26"/>
      <w:szCs w:val="26"/>
      <w:u w:val="none"/>
      <w:effect w:val="none"/>
      <w:vertAlign w:val="baseline"/>
      <w:em w:val="none"/>
    </w:rPr>
  </w:style>
  <w:style w:type="character" w:customStyle="1" w:styleId="Chthchbng2">
    <w:name w:val="Chú thích bảng (2)_"/>
    <w:rsid w:val="00DF0D60"/>
    <w:rPr>
      <w:rFonts w:ascii="Times New Roman" w:hAnsi="Times New Roman" w:cs="Times New Roman"/>
      <w:i/>
      <w:iCs/>
      <w:w w:val="100"/>
      <w:sz w:val="26"/>
      <w:szCs w:val="26"/>
      <w:u w:val="none"/>
      <w:effect w:val="none"/>
      <w:vertAlign w:val="baseline"/>
      <w:em w:val="none"/>
    </w:rPr>
  </w:style>
  <w:style w:type="character" w:customStyle="1" w:styleId="Vnbnnidung2Inm">
    <w:name w:val="Văn bản nội dung (2) + In đậm"/>
    <w:rsid w:val="00DF0D60"/>
    <w:rPr>
      <w:rFonts w:ascii="Times New Roman" w:hAnsi="Times New Roman" w:cs="Times New Roman"/>
      <w:b/>
      <w:bCs/>
      <w:w w:val="100"/>
      <w:sz w:val="26"/>
      <w:szCs w:val="26"/>
      <w:u w:val="none"/>
      <w:effect w:val="none"/>
      <w:vertAlign w:val="baseline"/>
      <w:em w:val="none"/>
    </w:rPr>
  </w:style>
  <w:style w:type="character" w:customStyle="1" w:styleId="Vnbnnidung22">
    <w:name w:val="Văn bản nội dung (2)2"/>
    <w:basedOn w:val="Vnbnnidung2"/>
    <w:rsid w:val="00DF0D60"/>
    <w:rPr>
      <w:rFonts w:ascii="Times New Roman" w:hAnsi="Times New Roman" w:cs="Times New Roman"/>
      <w:w w:val="100"/>
      <w:sz w:val="26"/>
      <w:szCs w:val="26"/>
      <w:u w:val="none"/>
      <w:effect w:val="none"/>
      <w:vertAlign w:val="baseline"/>
      <w:em w:val="none"/>
    </w:rPr>
  </w:style>
  <w:style w:type="character" w:customStyle="1" w:styleId="Vnbnnidung11">
    <w:name w:val="Văn bản nội dung (11)_"/>
    <w:rsid w:val="00DF0D60"/>
    <w:rPr>
      <w:rFonts w:ascii="Impact" w:hAnsi="Impact" w:cs="Impact"/>
      <w:spacing w:val="10"/>
      <w:w w:val="100"/>
      <w:sz w:val="22"/>
      <w:szCs w:val="22"/>
      <w:u w:val="none"/>
      <w:effect w:val="none"/>
      <w:vertAlign w:val="baseline"/>
      <w:em w:val="none"/>
    </w:rPr>
  </w:style>
  <w:style w:type="character" w:customStyle="1" w:styleId="Vnbnnidung819pt">
    <w:name w:val="Văn bản nội dung (8) + 19 pt"/>
    <w:rsid w:val="00DF0D60"/>
    <w:rPr>
      <w:rFonts w:ascii="Times New Roman" w:hAnsi="Times New Roman" w:cs="Times New Roman"/>
      <w:b/>
      <w:bCs/>
      <w:w w:val="100"/>
      <w:sz w:val="38"/>
      <w:szCs w:val="38"/>
      <w:u w:val="none"/>
      <w:effect w:val="none"/>
      <w:vertAlign w:val="baseline"/>
      <w:em w:val="none"/>
    </w:rPr>
  </w:style>
  <w:style w:type="character" w:customStyle="1" w:styleId="Vnbnnidung2Consolas">
    <w:name w:val="Văn bản nội dung (2) + Consolas"/>
    <w:aliases w:val="4 pt"/>
    <w:rsid w:val="00DF0D60"/>
    <w:rPr>
      <w:rFonts w:ascii="Consolas" w:hAnsi="Consolas" w:cs="Consolas"/>
      <w:w w:val="100"/>
      <w:sz w:val="8"/>
      <w:szCs w:val="8"/>
      <w:u w:val="none"/>
      <w:effect w:val="none"/>
      <w:vertAlign w:val="baseline"/>
      <w:em w:val="none"/>
    </w:rPr>
  </w:style>
  <w:style w:type="character" w:customStyle="1" w:styleId="Vnbnnidung214pt3">
    <w:name w:val="Văn bản nội dung (2) + 14 pt3"/>
    <w:aliases w:val="In nghiêng4"/>
    <w:rsid w:val="00DF0D60"/>
    <w:rPr>
      <w:rFonts w:ascii="Times New Roman" w:hAnsi="Times New Roman" w:cs="Times New Roman"/>
      <w:i/>
      <w:iCs/>
      <w:w w:val="100"/>
      <w:sz w:val="28"/>
      <w:szCs w:val="28"/>
      <w:u w:val="none"/>
      <w:effect w:val="none"/>
      <w:vertAlign w:val="baseline"/>
      <w:em w:val="none"/>
    </w:rPr>
  </w:style>
  <w:style w:type="character" w:customStyle="1" w:styleId="Vnbnnidung2Consolas2">
    <w:name w:val="Văn bản nội dung (2) + Consolas2"/>
    <w:aliases w:val="12 pt"/>
    <w:rsid w:val="00DF0D60"/>
    <w:rPr>
      <w:rFonts w:ascii="Consolas" w:hAnsi="Consolas" w:cs="Consolas"/>
      <w:w w:val="100"/>
      <w:sz w:val="24"/>
      <w:szCs w:val="24"/>
      <w:u w:val="none"/>
      <w:effect w:val="none"/>
      <w:vertAlign w:val="baseline"/>
      <w:em w:val="none"/>
    </w:rPr>
  </w:style>
  <w:style w:type="character" w:customStyle="1" w:styleId="Vnbnnidung212pt">
    <w:name w:val="Văn bản nội dung (2) + 12 pt"/>
    <w:aliases w:val="In nghiêng3,Giãn cách -2 pt"/>
    <w:rsid w:val="00DF0D60"/>
    <w:rPr>
      <w:rFonts w:ascii="Times New Roman" w:hAnsi="Times New Roman" w:cs="Times New Roman"/>
      <w:i/>
      <w:iCs/>
      <w:spacing w:val="-40"/>
      <w:w w:val="100"/>
      <w:sz w:val="24"/>
      <w:szCs w:val="24"/>
      <w:u w:val="none"/>
      <w:effect w:val="none"/>
      <w:vertAlign w:val="baseline"/>
      <w:em w:val="none"/>
    </w:rPr>
  </w:style>
  <w:style w:type="character" w:customStyle="1" w:styleId="Vnbnnidung25pt">
    <w:name w:val="Văn bản nội dung (2) + 5 pt"/>
    <w:aliases w:val="In đậm,In nghiêng2,Giãn cách 0 pt"/>
    <w:rsid w:val="00DF0D60"/>
    <w:rPr>
      <w:rFonts w:ascii="Times New Roman" w:hAnsi="Times New Roman" w:cs="Times New Roman"/>
      <w:b/>
      <w:bCs/>
      <w:i/>
      <w:iCs/>
      <w:spacing w:val="-10"/>
      <w:w w:val="100"/>
      <w:sz w:val="10"/>
      <w:szCs w:val="10"/>
      <w:u w:val="none"/>
      <w:effect w:val="none"/>
      <w:vertAlign w:val="baseline"/>
      <w:em w:val="none"/>
    </w:rPr>
  </w:style>
  <w:style w:type="character" w:customStyle="1" w:styleId="Vnbnnidung24pt">
    <w:name w:val="Văn bản nội dung (2) + 4 pt"/>
    <w:aliases w:val="Tỉ lệ 150%"/>
    <w:rsid w:val="00DF0D60"/>
    <w:rPr>
      <w:rFonts w:ascii="Times New Roman" w:hAnsi="Times New Roman" w:cs="Times New Roman"/>
      <w:spacing w:val="0"/>
      <w:w w:val="150"/>
      <w:sz w:val="8"/>
      <w:szCs w:val="8"/>
      <w:u w:val="none"/>
      <w:effect w:val="none"/>
      <w:vertAlign w:val="baseline"/>
      <w:em w:val="none"/>
    </w:rPr>
  </w:style>
  <w:style w:type="character" w:customStyle="1" w:styleId="Vnbnnidung2Consolas1">
    <w:name w:val="Văn bản nội dung (2) + Consolas1"/>
    <w:aliases w:val="4 pt1,In nghiêng1"/>
    <w:rsid w:val="00DF0D60"/>
    <w:rPr>
      <w:rFonts w:ascii="Consolas" w:hAnsi="Consolas" w:cs="Consolas"/>
      <w:i/>
      <w:iCs/>
      <w:w w:val="100"/>
      <w:sz w:val="8"/>
      <w:szCs w:val="8"/>
      <w:u w:val="none"/>
      <w:effect w:val="none"/>
      <w:vertAlign w:val="baseline"/>
      <w:em w:val="none"/>
    </w:rPr>
  </w:style>
  <w:style w:type="character" w:customStyle="1" w:styleId="Chthchbng">
    <w:name w:val="Chú thích bảng_"/>
    <w:rsid w:val="00DF0D60"/>
    <w:rPr>
      <w:rFonts w:ascii="Times New Roman" w:hAnsi="Times New Roman" w:cs="Times New Roman"/>
      <w:w w:val="100"/>
      <w:sz w:val="26"/>
      <w:szCs w:val="26"/>
      <w:u w:val="none"/>
      <w:effect w:val="none"/>
      <w:vertAlign w:val="baseline"/>
      <w:em w:val="none"/>
    </w:rPr>
  </w:style>
  <w:style w:type="character" w:customStyle="1" w:styleId="Vnbnnidung2Gincch2pt">
    <w:name w:val="Văn bản nội dung (2) + Giãn cách 2 pt"/>
    <w:rsid w:val="00DF0D60"/>
    <w:rPr>
      <w:rFonts w:ascii="Times New Roman" w:hAnsi="Times New Roman" w:cs="Times New Roman"/>
      <w:spacing w:val="40"/>
      <w:w w:val="100"/>
      <w:sz w:val="26"/>
      <w:szCs w:val="26"/>
      <w:u w:val="none"/>
      <w:effect w:val="none"/>
      <w:vertAlign w:val="baseline"/>
      <w:em w:val="none"/>
    </w:rPr>
  </w:style>
  <w:style w:type="character" w:customStyle="1" w:styleId="Tiu19">
    <w:name w:val="Tiêu đề #1 (9)_"/>
    <w:rsid w:val="00DF0D60"/>
    <w:rPr>
      <w:rFonts w:ascii="Times New Roman" w:hAnsi="Times New Roman" w:cs="Times New Roman"/>
      <w:b/>
      <w:bCs/>
      <w:spacing w:val="0"/>
      <w:w w:val="100"/>
      <w:sz w:val="26"/>
      <w:szCs w:val="26"/>
      <w:u w:val="none"/>
      <w:effect w:val="none"/>
      <w:vertAlign w:val="baseline"/>
      <w:em w:val="none"/>
    </w:rPr>
  </w:style>
  <w:style w:type="character" w:customStyle="1" w:styleId="Tiu110">
    <w:name w:val="Tiêu đề #1 (10)_"/>
    <w:rsid w:val="00DF0D60"/>
    <w:rPr>
      <w:rFonts w:ascii="Times New Roman" w:hAnsi="Times New Roman" w:cs="Times New Roman"/>
      <w:w w:val="100"/>
      <w:sz w:val="26"/>
      <w:szCs w:val="26"/>
      <w:u w:val="none"/>
      <w:effect w:val="none"/>
      <w:vertAlign w:val="baseline"/>
      <w:em w:val="none"/>
    </w:rPr>
  </w:style>
  <w:style w:type="character" w:customStyle="1" w:styleId="Vnbnnidung214pt2">
    <w:name w:val="Văn bản nội dung (2) + 14 pt2"/>
    <w:aliases w:val="In đậm2"/>
    <w:rsid w:val="00DF0D60"/>
    <w:rPr>
      <w:rFonts w:ascii="Times New Roman" w:hAnsi="Times New Roman" w:cs="Times New Roman"/>
      <w:b/>
      <w:bCs/>
      <w:w w:val="100"/>
      <w:sz w:val="28"/>
      <w:szCs w:val="28"/>
      <w:u w:val="none"/>
      <w:effect w:val="none"/>
      <w:vertAlign w:val="baseline"/>
      <w:em w:val="none"/>
    </w:rPr>
  </w:style>
  <w:style w:type="character" w:customStyle="1" w:styleId="Vnbnnidung12">
    <w:name w:val="Văn bản nội dung (12)_"/>
    <w:rsid w:val="00DF0D60"/>
    <w:rPr>
      <w:rFonts w:ascii="Times New Roman" w:hAnsi="Times New Roman" w:cs="Times New Roman"/>
      <w:w w:val="100"/>
      <w:sz w:val="18"/>
      <w:szCs w:val="18"/>
      <w:u w:val="none"/>
      <w:effect w:val="none"/>
      <w:vertAlign w:val="baseline"/>
      <w:em w:val="none"/>
    </w:rPr>
  </w:style>
  <w:style w:type="character" w:customStyle="1" w:styleId="Vnbnnidung29pt2">
    <w:name w:val="Văn bản nội dung (2) + 9 pt2"/>
    <w:rsid w:val="00DF0D60"/>
    <w:rPr>
      <w:rFonts w:ascii="Times New Roman" w:hAnsi="Times New Roman" w:cs="Times New Roman"/>
      <w:w w:val="100"/>
      <w:sz w:val="18"/>
      <w:szCs w:val="18"/>
      <w:u w:val="none"/>
      <w:effect w:val="none"/>
      <w:vertAlign w:val="baseline"/>
      <w:em w:val="none"/>
    </w:rPr>
  </w:style>
  <w:style w:type="character" w:customStyle="1" w:styleId="Tiu111">
    <w:name w:val="Tiêu đề #1 (11)_"/>
    <w:rsid w:val="00DF0D60"/>
    <w:rPr>
      <w:rFonts w:ascii="Times New Roman" w:hAnsi="Times New Roman" w:cs="Times New Roman"/>
      <w:b/>
      <w:bCs/>
      <w:spacing w:val="0"/>
      <w:w w:val="100"/>
      <w:sz w:val="26"/>
      <w:szCs w:val="26"/>
      <w:u w:val="none"/>
      <w:effect w:val="none"/>
      <w:vertAlign w:val="baseline"/>
      <w:em w:val="none"/>
    </w:rPr>
  </w:style>
  <w:style w:type="character" w:customStyle="1" w:styleId="Vnbnnidung13">
    <w:name w:val="Văn bản nội dung (13)_"/>
    <w:rsid w:val="00DF0D60"/>
    <w:rPr>
      <w:rFonts w:ascii="Times New Roman" w:hAnsi="Times New Roman" w:cs="Times New Roman"/>
      <w:w w:val="100"/>
      <w:sz w:val="18"/>
      <w:szCs w:val="18"/>
      <w:u w:val="none"/>
      <w:effect w:val="none"/>
      <w:vertAlign w:val="baseline"/>
      <w:em w:val="none"/>
    </w:rPr>
  </w:style>
  <w:style w:type="character" w:customStyle="1" w:styleId="Vnbnnidung1313pt">
    <w:name w:val="Văn bản nội dung (13) + 13 pt"/>
    <w:rsid w:val="00DF0D60"/>
    <w:rPr>
      <w:rFonts w:ascii="Times New Roman" w:hAnsi="Times New Roman" w:cs="Times New Roman"/>
      <w:w w:val="100"/>
      <w:sz w:val="26"/>
      <w:szCs w:val="26"/>
      <w:u w:val="none"/>
      <w:effect w:val="none"/>
      <w:vertAlign w:val="baseline"/>
      <w:em w:val="none"/>
    </w:rPr>
  </w:style>
  <w:style w:type="character" w:customStyle="1" w:styleId="Vnbnnidung2Chhoanh">
    <w:name w:val="Văn bản nội dung (2) + Chữ hoa nhỏ"/>
    <w:rsid w:val="00DF0D60"/>
    <w:rPr>
      <w:rFonts w:ascii="Times New Roman" w:hAnsi="Times New Roman" w:cs="Times New Roman"/>
      <w:smallCaps/>
      <w:w w:val="100"/>
      <w:sz w:val="26"/>
      <w:szCs w:val="26"/>
      <w:u w:val="none"/>
      <w:effect w:val="none"/>
      <w:vertAlign w:val="baseline"/>
      <w:em w:val="none"/>
    </w:rPr>
  </w:style>
  <w:style w:type="character" w:customStyle="1" w:styleId="Tiu112">
    <w:name w:val="Tiêu đề #1 (12)_"/>
    <w:rsid w:val="00DF0D60"/>
    <w:rPr>
      <w:rFonts w:ascii="Times New Roman" w:hAnsi="Times New Roman" w:cs="Times New Roman"/>
      <w:b/>
      <w:bCs/>
      <w:spacing w:val="0"/>
      <w:w w:val="100"/>
      <w:sz w:val="26"/>
      <w:szCs w:val="26"/>
      <w:u w:val="none"/>
      <w:effect w:val="none"/>
      <w:vertAlign w:val="baseline"/>
      <w:em w:val="none"/>
    </w:rPr>
  </w:style>
  <w:style w:type="character" w:customStyle="1" w:styleId="Chthchbng3">
    <w:name w:val="Chú thích bảng (3)_"/>
    <w:rsid w:val="00DF0D60"/>
    <w:rPr>
      <w:rFonts w:ascii="Times New Roman" w:hAnsi="Times New Roman" w:cs="Times New Roman"/>
      <w:b/>
      <w:bCs/>
      <w:w w:val="100"/>
      <w:sz w:val="26"/>
      <w:szCs w:val="26"/>
      <w:u w:val="none"/>
      <w:effect w:val="none"/>
      <w:vertAlign w:val="baseline"/>
      <w:em w:val="none"/>
    </w:rPr>
  </w:style>
  <w:style w:type="character" w:customStyle="1" w:styleId="Vnbnnidung29pt1">
    <w:name w:val="Văn bản nội dung (2) + 9 pt1"/>
    <w:rsid w:val="00DF0D60"/>
    <w:rPr>
      <w:rFonts w:ascii="Times New Roman" w:hAnsi="Times New Roman" w:cs="Times New Roman"/>
      <w:w w:val="100"/>
      <w:sz w:val="18"/>
      <w:szCs w:val="18"/>
      <w:u w:val="none"/>
      <w:effect w:val="none"/>
      <w:vertAlign w:val="baseline"/>
      <w:em w:val="none"/>
    </w:rPr>
  </w:style>
  <w:style w:type="character" w:customStyle="1" w:styleId="Vnbnnidung2Inm1">
    <w:name w:val="Văn bản nội dung (2) + In đậm1"/>
    <w:aliases w:val="Chữ hoa nhỏ"/>
    <w:rsid w:val="00DF0D60"/>
    <w:rPr>
      <w:rFonts w:ascii="Times New Roman" w:hAnsi="Times New Roman" w:cs="Times New Roman"/>
      <w:b/>
      <w:bCs/>
      <w:smallCaps/>
      <w:w w:val="100"/>
      <w:sz w:val="26"/>
      <w:szCs w:val="26"/>
      <w:u w:val="none"/>
      <w:effect w:val="none"/>
      <w:vertAlign w:val="baseline"/>
      <w:em w:val="none"/>
    </w:rPr>
  </w:style>
  <w:style w:type="character" w:customStyle="1" w:styleId="Vnbnnidung214pt1">
    <w:name w:val="Văn bản nội dung (2) + 14 pt1"/>
    <w:aliases w:val="In đậm1"/>
    <w:rsid w:val="00DF0D60"/>
    <w:rPr>
      <w:rFonts w:ascii="Times New Roman" w:hAnsi="Times New Roman" w:cs="Times New Roman"/>
      <w:b/>
      <w:bCs/>
      <w:w w:val="100"/>
      <w:sz w:val="28"/>
      <w:szCs w:val="28"/>
      <w:u w:val="none"/>
      <w:effect w:val="none"/>
      <w:vertAlign w:val="baseline"/>
      <w:em w:val="none"/>
    </w:rPr>
  </w:style>
  <w:style w:type="character" w:customStyle="1" w:styleId="Vnbnnidung14">
    <w:name w:val="Văn bản nội dung (14)_"/>
    <w:rsid w:val="00DF0D60"/>
    <w:rPr>
      <w:rFonts w:ascii="Lucida Sans Unicode" w:hAnsi="Lucida Sans Unicode" w:cs="Lucida Sans Unicode"/>
      <w:w w:val="100"/>
      <w:sz w:val="10"/>
      <w:szCs w:val="10"/>
      <w:u w:val="none"/>
      <w:effect w:val="none"/>
      <w:vertAlign w:val="baseline"/>
      <w:em w:val="none"/>
    </w:rPr>
  </w:style>
  <w:style w:type="paragraph" w:customStyle="1" w:styleId="Vnbnnidung6">
    <w:name w:val="Văn bản nội dung (6)"/>
    <w:basedOn w:val="Normal"/>
    <w:rsid w:val="00DF0D60"/>
    <w:pPr>
      <w:shd w:val="clear" w:color="auto" w:fill="FFFFFF"/>
      <w:spacing w:after="60" w:line="240" w:lineRule="atLeast"/>
    </w:pPr>
    <w:rPr>
      <w:rFonts w:ascii="Tahoma" w:hAnsi="Tahoma" w:cs="Tahoma"/>
      <w:color w:val="auto"/>
      <w:w w:val="70"/>
      <w:sz w:val="17"/>
      <w:szCs w:val="17"/>
      <w:lang w:eastAsia="en-US"/>
    </w:rPr>
  </w:style>
  <w:style w:type="paragraph" w:customStyle="1" w:styleId="Vnbnnidung7">
    <w:name w:val="Văn bản nội dung (7)"/>
    <w:basedOn w:val="Normal"/>
    <w:rsid w:val="00DF0D60"/>
    <w:pPr>
      <w:shd w:val="clear" w:color="auto" w:fill="FFFFFF"/>
      <w:spacing w:before="60" w:line="240" w:lineRule="atLeast"/>
    </w:pPr>
    <w:rPr>
      <w:rFonts w:ascii="Times New Roman" w:hAnsi="Times New Roman" w:cs="Times New Roman"/>
      <w:b/>
      <w:bCs/>
      <w:color w:val="auto"/>
      <w:spacing w:val="-20"/>
      <w:sz w:val="96"/>
      <w:szCs w:val="96"/>
      <w:lang w:eastAsia="en-US"/>
    </w:rPr>
  </w:style>
  <w:style w:type="paragraph" w:customStyle="1" w:styleId="Vnbnnidung80">
    <w:name w:val="Văn bản nội dung (8)"/>
    <w:basedOn w:val="Normal"/>
    <w:rsid w:val="00DF0D60"/>
    <w:pPr>
      <w:shd w:val="clear" w:color="auto" w:fill="FFFFFF"/>
      <w:spacing w:line="426" w:lineRule="atLeast"/>
    </w:pPr>
    <w:rPr>
      <w:rFonts w:ascii="Times New Roman" w:hAnsi="Times New Roman" w:cs="Times New Roman"/>
      <w:b/>
      <w:bCs/>
      <w:color w:val="auto"/>
      <w:sz w:val="26"/>
      <w:szCs w:val="26"/>
      <w:lang w:eastAsia="en-US"/>
    </w:rPr>
  </w:style>
  <w:style w:type="paragraph" w:customStyle="1" w:styleId="Vnbnnidung9">
    <w:name w:val="Văn bản nội dung (9)"/>
    <w:basedOn w:val="Normal"/>
    <w:rsid w:val="00DF0D60"/>
    <w:pPr>
      <w:shd w:val="clear" w:color="auto" w:fill="FFFFFF"/>
      <w:spacing w:line="249" w:lineRule="atLeast"/>
      <w:jc w:val="both"/>
    </w:pPr>
    <w:rPr>
      <w:rFonts w:ascii="Times New Roman" w:hAnsi="Times New Roman" w:cs="Times New Roman"/>
      <w:b/>
      <w:bCs/>
      <w:color w:val="auto"/>
      <w:sz w:val="20"/>
      <w:szCs w:val="20"/>
      <w:lang w:eastAsia="en-US"/>
    </w:rPr>
  </w:style>
  <w:style w:type="paragraph" w:customStyle="1" w:styleId="Vnbnnidung31">
    <w:name w:val="Văn bản nội dung (3)1"/>
    <w:basedOn w:val="Normal"/>
    <w:rsid w:val="00DF0D60"/>
    <w:pPr>
      <w:shd w:val="clear" w:color="auto" w:fill="FFFFFF"/>
      <w:spacing w:line="116" w:lineRule="atLeast"/>
      <w:jc w:val="both"/>
    </w:pPr>
    <w:rPr>
      <w:rFonts w:ascii="Times New Roman" w:hAnsi="Times New Roman" w:cs="Times New Roman"/>
      <w:color w:val="auto"/>
      <w:sz w:val="13"/>
      <w:szCs w:val="13"/>
      <w:lang w:eastAsia="en-US"/>
    </w:rPr>
  </w:style>
  <w:style w:type="paragraph" w:customStyle="1" w:styleId="Vnbnnidung21">
    <w:name w:val="Văn bản nội dung (2)1"/>
    <w:basedOn w:val="Normal"/>
    <w:rsid w:val="00DF0D60"/>
    <w:pPr>
      <w:shd w:val="clear" w:color="auto" w:fill="FFFFFF"/>
      <w:spacing w:after="660" w:line="116" w:lineRule="atLeast"/>
    </w:pPr>
    <w:rPr>
      <w:rFonts w:ascii="Times New Roman" w:hAnsi="Times New Roman" w:cs="Times New Roman"/>
      <w:color w:val="auto"/>
      <w:sz w:val="26"/>
      <w:szCs w:val="26"/>
      <w:lang w:eastAsia="en-US"/>
    </w:rPr>
  </w:style>
  <w:style w:type="paragraph" w:customStyle="1" w:styleId="Tiu10">
    <w:name w:val="Tiêu đề #1"/>
    <w:basedOn w:val="Normal"/>
    <w:rsid w:val="00DF0D60"/>
    <w:pPr>
      <w:shd w:val="clear" w:color="auto" w:fill="FFFFFF"/>
      <w:spacing w:before="660" w:line="240" w:lineRule="atLeast"/>
      <w:jc w:val="both"/>
    </w:pPr>
    <w:rPr>
      <w:rFonts w:ascii="Times New Roman" w:hAnsi="Times New Roman" w:cs="Times New Roman"/>
      <w:color w:val="auto"/>
      <w:sz w:val="26"/>
      <w:szCs w:val="26"/>
      <w:lang w:eastAsia="en-US"/>
    </w:rPr>
  </w:style>
  <w:style w:type="paragraph" w:customStyle="1" w:styleId="Vnbnnidung40">
    <w:name w:val="Văn bản nội dung (4)"/>
    <w:basedOn w:val="Normal"/>
    <w:rsid w:val="00DF0D60"/>
    <w:pPr>
      <w:shd w:val="clear" w:color="auto" w:fill="FFFFFF"/>
      <w:spacing w:before="420" w:after="660" w:line="240" w:lineRule="atLeast"/>
      <w:jc w:val="both"/>
    </w:pPr>
    <w:rPr>
      <w:rFonts w:ascii="Times New Roman" w:hAnsi="Times New Roman" w:cs="Times New Roman"/>
      <w:i/>
      <w:iCs/>
      <w:color w:val="auto"/>
      <w:sz w:val="28"/>
      <w:szCs w:val="28"/>
      <w:lang w:eastAsia="en-US"/>
    </w:rPr>
  </w:style>
  <w:style w:type="paragraph" w:customStyle="1" w:styleId="Vnbnnidung50">
    <w:name w:val="Văn bản nội dung (5)"/>
    <w:basedOn w:val="Normal"/>
    <w:rsid w:val="00DF0D60"/>
    <w:pPr>
      <w:shd w:val="clear" w:color="auto" w:fill="FFFFFF"/>
      <w:spacing w:after="120" w:line="240" w:lineRule="atLeast"/>
      <w:ind w:firstLine="700"/>
      <w:jc w:val="both"/>
    </w:pPr>
    <w:rPr>
      <w:rFonts w:ascii="Times New Roman" w:hAnsi="Times New Roman" w:cs="Times New Roman"/>
      <w:color w:val="auto"/>
      <w:sz w:val="28"/>
      <w:szCs w:val="28"/>
      <w:lang w:eastAsia="en-US"/>
    </w:rPr>
  </w:style>
  <w:style w:type="paragraph" w:customStyle="1" w:styleId="Tiu120">
    <w:name w:val="Tiêu đề #1 (2)"/>
    <w:basedOn w:val="Normal"/>
    <w:rsid w:val="00DF0D60"/>
    <w:pPr>
      <w:shd w:val="clear" w:color="auto" w:fill="FFFFFF"/>
      <w:spacing w:after="300" w:line="240" w:lineRule="atLeast"/>
    </w:pPr>
    <w:rPr>
      <w:rFonts w:ascii="Times New Roman" w:hAnsi="Times New Roman" w:cs="Times New Roman"/>
      <w:b/>
      <w:bCs/>
      <w:color w:val="auto"/>
      <w:sz w:val="26"/>
      <w:szCs w:val="26"/>
      <w:lang w:eastAsia="en-US"/>
    </w:rPr>
  </w:style>
  <w:style w:type="paragraph" w:customStyle="1" w:styleId="Tiu130">
    <w:name w:val="Tiêu đề #1 (3)"/>
    <w:basedOn w:val="Normal"/>
    <w:rsid w:val="00DF0D60"/>
    <w:pPr>
      <w:shd w:val="clear" w:color="auto" w:fill="FFFFFF"/>
      <w:spacing w:after="240" w:line="240" w:lineRule="atLeast"/>
      <w:jc w:val="center"/>
    </w:pPr>
    <w:rPr>
      <w:rFonts w:ascii="Times New Roman" w:hAnsi="Times New Roman" w:cs="Times New Roman"/>
      <w:b/>
      <w:bCs/>
      <w:color w:val="auto"/>
      <w:sz w:val="26"/>
      <w:szCs w:val="26"/>
      <w:lang w:eastAsia="en-US"/>
    </w:rPr>
  </w:style>
  <w:style w:type="paragraph" w:customStyle="1" w:styleId="Tiu140">
    <w:name w:val="Tiêu đề #1 (4)"/>
    <w:basedOn w:val="Normal"/>
    <w:rsid w:val="00DF0D60"/>
    <w:pPr>
      <w:shd w:val="clear" w:color="auto" w:fill="FFFFFF"/>
      <w:spacing w:after="240" w:line="240" w:lineRule="atLeast"/>
      <w:jc w:val="center"/>
    </w:pPr>
    <w:rPr>
      <w:rFonts w:ascii="Times New Roman" w:hAnsi="Times New Roman" w:cs="Times New Roman"/>
      <w:b/>
      <w:bCs/>
      <w:color w:val="auto"/>
      <w:sz w:val="26"/>
      <w:szCs w:val="26"/>
      <w:lang w:eastAsia="en-US"/>
    </w:rPr>
  </w:style>
  <w:style w:type="paragraph" w:customStyle="1" w:styleId="Tiu150">
    <w:name w:val="Tiêu đề #1 (5)"/>
    <w:basedOn w:val="Normal"/>
    <w:rsid w:val="00DF0D60"/>
    <w:pPr>
      <w:shd w:val="clear" w:color="auto" w:fill="FFFFFF"/>
      <w:spacing w:after="240" w:line="240" w:lineRule="atLeast"/>
      <w:jc w:val="center"/>
    </w:pPr>
    <w:rPr>
      <w:rFonts w:ascii="Impact" w:hAnsi="Impact" w:cs="Impact"/>
      <w:color w:val="auto"/>
      <w:sz w:val="21"/>
      <w:szCs w:val="21"/>
      <w:lang w:eastAsia="en-US"/>
    </w:rPr>
  </w:style>
  <w:style w:type="paragraph" w:customStyle="1" w:styleId="Tiu160">
    <w:name w:val="Tiêu đề #1 (6)"/>
    <w:basedOn w:val="Normal"/>
    <w:rsid w:val="00DF0D60"/>
    <w:pPr>
      <w:shd w:val="clear" w:color="auto" w:fill="FFFFFF"/>
      <w:spacing w:after="360" w:line="240" w:lineRule="atLeast"/>
      <w:jc w:val="center"/>
    </w:pPr>
    <w:rPr>
      <w:rFonts w:ascii="Tahoma" w:hAnsi="Tahoma" w:cs="Tahoma"/>
      <w:color w:val="auto"/>
      <w:lang w:eastAsia="en-US"/>
    </w:rPr>
  </w:style>
  <w:style w:type="paragraph" w:customStyle="1" w:styleId="Tiu170">
    <w:name w:val="Tiêu đề #1 (7)"/>
    <w:basedOn w:val="Normal"/>
    <w:rsid w:val="00DF0D60"/>
    <w:pPr>
      <w:shd w:val="clear" w:color="auto" w:fill="FFFFFF"/>
      <w:spacing w:after="300" w:line="240" w:lineRule="atLeast"/>
      <w:jc w:val="center"/>
    </w:pPr>
    <w:rPr>
      <w:rFonts w:ascii="Times New Roman" w:hAnsi="Times New Roman" w:cs="Times New Roman"/>
      <w:color w:val="auto"/>
      <w:lang w:eastAsia="en-US"/>
    </w:rPr>
  </w:style>
  <w:style w:type="paragraph" w:customStyle="1" w:styleId="Tiu180">
    <w:name w:val="Tiêu đề #1 (8)"/>
    <w:basedOn w:val="Normal"/>
    <w:rsid w:val="00DF0D60"/>
    <w:pPr>
      <w:shd w:val="clear" w:color="auto" w:fill="FFFFFF"/>
      <w:spacing w:after="300" w:line="240" w:lineRule="atLeast"/>
      <w:jc w:val="center"/>
    </w:pPr>
    <w:rPr>
      <w:rFonts w:ascii="Times New Roman" w:hAnsi="Times New Roman" w:cs="Times New Roman"/>
      <w:color w:val="auto"/>
      <w:sz w:val="26"/>
      <w:szCs w:val="26"/>
      <w:lang w:eastAsia="en-US"/>
    </w:rPr>
  </w:style>
  <w:style w:type="paragraph" w:customStyle="1" w:styleId="Vnbnnidung100">
    <w:name w:val="Văn bản nội dung (10)"/>
    <w:basedOn w:val="Normal"/>
    <w:rsid w:val="00DF0D60"/>
    <w:pPr>
      <w:shd w:val="clear" w:color="auto" w:fill="FFFFFF"/>
      <w:spacing w:before="60" w:after="600" w:line="310" w:lineRule="atLeast"/>
      <w:jc w:val="center"/>
    </w:pPr>
    <w:rPr>
      <w:rFonts w:ascii="Times New Roman" w:hAnsi="Times New Roman" w:cs="Times New Roman"/>
      <w:i/>
      <w:iCs/>
      <w:color w:val="auto"/>
      <w:sz w:val="26"/>
      <w:szCs w:val="26"/>
      <w:lang w:eastAsia="en-US"/>
    </w:rPr>
  </w:style>
  <w:style w:type="paragraph" w:customStyle="1" w:styleId="Chthchbng20">
    <w:name w:val="Chú thích bảng (2)"/>
    <w:basedOn w:val="Normal"/>
    <w:rsid w:val="00DF0D60"/>
    <w:pPr>
      <w:shd w:val="clear" w:color="auto" w:fill="FFFFFF"/>
      <w:spacing w:line="382" w:lineRule="atLeast"/>
      <w:jc w:val="both"/>
    </w:pPr>
    <w:rPr>
      <w:rFonts w:ascii="Times New Roman" w:hAnsi="Times New Roman" w:cs="Times New Roman"/>
      <w:i/>
      <w:iCs/>
      <w:color w:val="auto"/>
      <w:sz w:val="26"/>
      <w:szCs w:val="26"/>
      <w:lang w:eastAsia="en-US"/>
    </w:rPr>
  </w:style>
  <w:style w:type="paragraph" w:customStyle="1" w:styleId="Vnbnnidung110">
    <w:name w:val="Văn bản nội dung (11)"/>
    <w:basedOn w:val="Normal"/>
    <w:rsid w:val="00DF0D60"/>
    <w:pPr>
      <w:shd w:val="clear" w:color="auto" w:fill="FFFFFF"/>
      <w:spacing w:after="360" w:line="240" w:lineRule="atLeast"/>
      <w:jc w:val="center"/>
    </w:pPr>
    <w:rPr>
      <w:rFonts w:ascii="Impact" w:hAnsi="Impact" w:cs="Impact"/>
      <w:color w:val="auto"/>
      <w:spacing w:val="10"/>
      <w:sz w:val="22"/>
      <w:szCs w:val="22"/>
      <w:lang w:eastAsia="en-US"/>
    </w:rPr>
  </w:style>
  <w:style w:type="paragraph" w:customStyle="1" w:styleId="Chthchbng0">
    <w:name w:val="Chú thích bảng"/>
    <w:basedOn w:val="Normal"/>
    <w:rsid w:val="00DF0D60"/>
    <w:pPr>
      <w:shd w:val="clear" w:color="auto" w:fill="FFFFFF"/>
      <w:spacing w:line="240" w:lineRule="atLeast"/>
    </w:pPr>
    <w:rPr>
      <w:rFonts w:ascii="Times New Roman" w:hAnsi="Times New Roman" w:cs="Times New Roman"/>
      <w:color w:val="auto"/>
      <w:sz w:val="26"/>
      <w:szCs w:val="26"/>
      <w:lang w:eastAsia="en-US"/>
    </w:rPr>
  </w:style>
  <w:style w:type="paragraph" w:customStyle="1" w:styleId="Tiu190">
    <w:name w:val="Tiêu đề #1 (9)"/>
    <w:basedOn w:val="Normal"/>
    <w:rsid w:val="00DF0D60"/>
    <w:pPr>
      <w:shd w:val="clear" w:color="auto" w:fill="FFFFFF"/>
      <w:spacing w:after="300" w:line="240" w:lineRule="atLeast"/>
      <w:jc w:val="center"/>
    </w:pPr>
    <w:rPr>
      <w:rFonts w:ascii="Times New Roman" w:hAnsi="Times New Roman" w:cs="Times New Roman"/>
      <w:b/>
      <w:bCs/>
      <w:color w:val="auto"/>
      <w:sz w:val="26"/>
      <w:szCs w:val="26"/>
      <w:lang w:eastAsia="en-US"/>
    </w:rPr>
  </w:style>
  <w:style w:type="paragraph" w:customStyle="1" w:styleId="Tiu1100">
    <w:name w:val="Tiêu đề #1 (10)"/>
    <w:basedOn w:val="Normal"/>
    <w:rsid w:val="00DF0D60"/>
    <w:pPr>
      <w:shd w:val="clear" w:color="auto" w:fill="FFFFFF"/>
      <w:spacing w:after="360" w:line="240" w:lineRule="atLeast"/>
      <w:jc w:val="center"/>
    </w:pPr>
    <w:rPr>
      <w:rFonts w:ascii="Times New Roman" w:hAnsi="Times New Roman" w:cs="Times New Roman"/>
      <w:color w:val="auto"/>
      <w:sz w:val="26"/>
      <w:szCs w:val="26"/>
      <w:lang w:eastAsia="en-US"/>
    </w:rPr>
  </w:style>
  <w:style w:type="paragraph" w:customStyle="1" w:styleId="Vnbnnidung120">
    <w:name w:val="Văn bản nội dung (12)"/>
    <w:basedOn w:val="Normal"/>
    <w:rsid w:val="00DF0D60"/>
    <w:pPr>
      <w:shd w:val="clear" w:color="auto" w:fill="FFFFFF"/>
      <w:spacing w:before="60" w:after="180" w:line="240" w:lineRule="atLeast"/>
    </w:pPr>
    <w:rPr>
      <w:rFonts w:ascii="Times New Roman" w:hAnsi="Times New Roman" w:cs="Times New Roman"/>
      <w:color w:val="auto"/>
      <w:sz w:val="18"/>
      <w:szCs w:val="18"/>
      <w:lang w:eastAsia="en-US"/>
    </w:rPr>
  </w:style>
  <w:style w:type="paragraph" w:customStyle="1" w:styleId="Tiu1110">
    <w:name w:val="Tiêu đề #1 (11)"/>
    <w:basedOn w:val="Normal"/>
    <w:rsid w:val="00DF0D60"/>
    <w:pPr>
      <w:shd w:val="clear" w:color="auto" w:fill="FFFFFF"/>
      <w:spacing w:after="240" w:line="240" w:lineRule="atLeast"/>
      <w:jc w:val="center"/>
    </w:pPr>
    <w:rPr>
      <w:rFonts w:ascii="Times New Roman" w:hAnsi="Times New Roman" w:cs="Times New Roman"/>
      <w:b/>
      <w:bCs/>
      <w:color w:val="auto"/>
      <w:sz w:val="26"/>
      <w:szCs w:val="26"/>
      <w:lang w:eastAsia="en-US"/>
    </w:rPr>
  </w:style>
  <w:style w:type="paragraph" w:customStyle="1" w:styleId="Vnbnnidung130">
    <w:name w:val="Văn bản nội dung (13)"/>
    <w:basedOn w:val="Normal"/>
    <w:rsid w:val="00DF0D60"/>
    <w:pPr>
      <w:shd w:val="clear" w:color="auto" w:fill="FFFFFF"/>
      <w:spacing w:before="300" w:after="60" w:line="240" w:lineRule="atLeast"/>
    </w:pPr>
    <w:rPr>
      <w:rFonts w:ascii="Times New Roman" w:hAnsi="Times New Roman" w:cs="Times New Roman"/>
      <w:color w:val="auto"/>
      <w:sz w:val="18"/>
      <w:szCs w:val="18"/>
      <w:lang w:eastAsia="en-US"/>
    </w:rPr>
  </w:style>
  <w:style w:type="paragraph" w:customStyle="1" w:styleId="Tiu1120">
    <w:name w:val="Tiêu đề #1 (12)"/>
    <w:basedOn w:val="Normal"/>
    <w:rsid w:val="00DF0D60"/>
    <w:pPr>
      <w:shd w:val="clear" w:color="auto" w:fill="FFFFFF"/>
      <w:spacing w:after="300" w:line="240" w:lineRule="atLeast"/>
      <w:jc w:val="center"/>
    </w:pPr>
    <w:rPr>
      <w:rFonts w:ascii="Times New Roman" w:hAnsi="Times New Roman" w:cs="Times New Roman"/>
      <w:b/>
      <w:bCs/>
      <w:color w:val="auto"/>
      <w:sz w:val="26"/>
      <w:szCs w:val="26"/>
      <w:lang w:eastAsia="en-US"/>
    </w:rPr>
  </w:style>
  <w:style w:type="paragraph" w:customStyle="1" w:styleId="Chthchbng30">
    <w:name w:val="Chú thích bảng (3)"/>
    <w:basedOn w:val="Normal"/>
    <w:rsid w:val="00DF0D60"/>
    <w:pPr>
      <w:shd w:val="clear" w:color="auto" w:fill="FFFFFF"/>
      <w:spacing w:line="316" w:lineRule="atLeast"/>
      <w:jc w:val="center"/>
    </w:pPr>
    <w:rPr>
      <w:rFonts w:ascii="Times New Roman" w:hAnsi="Times New Roman" w:cs="Times New Roman"/>
      <w:b/>
      <w:bCs/>
      <w:color w:val="auto"/>
      <w:sz w:val="26"/>
      <w:szCs w:val="26"/>
      <w:lang w:eastAsia="en-US"/>
    </w:rPr>
  </w:style>
  <w:style w:type="paragraph" w:customStyle="1" w:styleId="Vnbnnidung140">
    <w:name w:val="Văn bản nội dung (14)"/>
    <w:basedOn w:val="Normal"/>
    <w:rsid w:val="00DF0D60"/>
    <w:pPr>
      <w:shd w:val="clear" w:color="auto" w:fill="FFFFFF"/>
      <w:spacing w:before="2820" w:line="240" w:lineRule="atLeast"/>
    </w:pPr>
    <w:rPr>
      <w:rFonts w:ascii="Lucida Sans Unicode" w:hAnsi="Lucida Sans Unicode" w:cs="Lucida Sans Unicode"/>
      <w:color w:val="auto"/>
      <w:sz w:val="10"/>
      <w:szCs w:val="10"/>
      <w:lang w:eastAsia="en-US"/>
    </w:rPr>
  </w:style>
  <w:style w:type="table" w:styleId="TableGrid">
    <w:name w:val="Table Grid"/>
    <w:basedOn w:val="TableNormal"/>
    <w:rsid w:val="00DF0D60"/>
    <w:pPr>
      <w:suppressAutoHyphens/>
      <w:spacing w:line="1" w:lineRule="atLeast"/>
      <w:ind w:leftChars="-1" w:left="-1" w:hangingChars="1" w:hanging="1"/>
      <w:textDirection w:val="btLr"/>
      <w:textAlignment w:val="top"/>
      <w:outlineLvl w:val="0"/>
    </w:pPr>
    <w:rPr>
      <w:rFonts w:ascii="Times New Roman" w:hAnsi="Times New Roman" w:cs="Times New Rom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rsid w:val="00DF0D60"/>
    <w:pPr>
      <w:widowControl w:val="0"/>
      <w:tabs>
        <w:tab w:val="left" w:pos="1152"/>
      </w:tabs>
      <w:suppressAutoHyphens/>
      <w:spacing w:before="120" w:after="120" w:line="312" w:lineRule="auto"/>
      <w:ind w:leftChars="-1" w:left="-1" w:hangingChars="1" w:hanging="1"/>
      <w:textDirection w:val="btLr"/>
      <w:textAlignment w:val="top"/>
      <w:outlineLvl w:val="0"/>
    </w:pPr>
    <w:rPr>
      <w:rFonts w:ascii="Arial" w:hAnsi="Arial" w:cs="Arial"/>
      <w:position w:val="-1"/>
      <w:sz w:val="26"/>
      <w:szCs w:val="26"/>
    </w:rPr>
  </w:style>
  <w:style w:type="paragraph" w:styleId="Subtitle">
    <w:name w:val="Subtitle"/>
    <w:basedOn w:val="Normal"/>
    <w:next w:val="Normal"/>
    <w:qFormat/>
    <w:rsid w:val="00DF0D60"/>
    <w:pPr>
      <w:keepNext/>
      <w:keepLines/>
      <w:spacing w:before="360" w:after="80"/>
    </w:pPr>
    <w:rPr>
      <w:rFonts w:ascii="Georgia" w:hAnsi="Georgia" w:cs="Georgia"/>
      <w:i/>
      <w:color w:val="666666"/>
      <w:sz w:val="48"/>
      <w:szCs w:val="48"/>
    </w:rPr>
  </w:style>
  <w:style w:type="table" w:customStyle="1" w:styleId="Style">
    <w:name w:val="Style"/>
    <w:rsid w:val="00DF0D6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Style7">
    <w:name w:val="Style7"/>
    <w:rsid w:val="00DF0D60"/>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Style6">
    <w:name w:val="Style6"/>
    <w:rsid w:val="00DF0D60"/>
    <w:rPr>
      <w:rFonts w:eastAsia="Times New Roman"/>
    </w:rPr>
    <w:tblPr>
      <w:tblStyleRowBandSize w:val="1"/>
      <w:tblStyleColBandSize w:val="1"/>
      <w:tblInd w:w="0" w:type="dxa"/>
      <w:tblCellMar>
        <w:top w:w="0" w:type="dxa"/>
        <w:left w:w="115" w:type="dxa"/>
        <w:bottom w:w="0" w:type="dxa"/>
        <w:right w:w="115" w:type="dxa"/>
      </w:tblCellMar>
    </w:tblPr>
  </w:style>
  <w:style w:type="table" w:customStyle="1" w:styleId="Style5">
    <w:name w:val="Style5"/>
    <w:rsid w:val="00DF0D60"/>
    <w:rPr>
      <w:rFonts w:eastAsia="Times New Roman"/>
    </w:rPr>
    <w:tblPr>
      <w:tblStyleRowBandSize w:val="1"/>
      <w:tblStyleColBandSize w:val="1"/>
      <w:tblInd w:w="0" w:type="dxa"/>
      <w:tblCellMar>
        <w:top w:w="0" w:type="dxa"/>
        <w:left w:w="115" w:type="dxa"/>
        <w:bottom w:w="0" w:type="dxa"/>
        <w:right w:w="115" w:type="dxa"/>
      </w:tblCellMar>
    </w:tblPr>
  </w:style>
  <w:style w:type="table" w:customStyle="1" w:styleId="Style4">
    <w:name w:val="Style4"/>
    <w:rsid w:val="00DF0D60"/>
    <w:rPr>
      <w:rFonts w:eastAsia="Times New Roman"/>
    </w:rPr>
    <w:tblPr>
      <w:tblStyleRowBandSize w:val="1"/>
      <w:tblStyleColBandSize w:val="1"/>
      <w:tblInd w:w="0" w:type="dxa"/>
      <w:tblCellMar>
        <w:top w:w="0" w:type="dxa"/>
        <w:left w:w="115" w:type="dxa"/>
        <w:bottom w:w="0" w:type="dxa"/>
        <w:right w:w="115" w:type="dxa"/>
      </w:tblCellMar>
    </w:tblPr>
  </w:style>
  <w:style w:type="table" w:customStyle="1" w:styleId="Style3">
    <w:name w:val="Style3"/>
    <w:rsid w:val="00DF0D60"/>
    <w:rPr>
      <w:rFonts w:eastAsia="Times New Roman"/>
    </w:rPr>
    <w:tblPr>
      <w:tblStyleRowBandSize w:val="1"/>
      <w:tblStyleColBandSize w:val="1"/>
      <w:tblInd w:w="0" w:type="dxa"/>
      <w:tblCellMar>
        <w:top w:w="0" w:type="dxa"/>
        <w:left w:w="115" w:type="dxa"/>
        <w:bottom w:w="0" w:type="dxa"/>
        <w:right w:w="115" w:type="dxa"/>
      </w:tblCellMar>
    </w:tblPr>
  </w:style>
  <w:style w:type="table" w:customStyle="1" w:styleId="Style2">
    <w:name w:val="Style2"/>
    <w:rsid w:val="00DF0D60"/>
    <w:rPr>
      <w:rFonts w:eastAsia="Times New Roman"/>
    </w:rPr>
    <w:tblPr>
      <w:tblStyleRowBandSize w:val="1"/>
      <w:tblStyleColBandSize w:val="1"/>
      <w:tblInd w:w="0" w:type="dxa"/>
      <w:tblCellMar>
        <w:top w:w="0" w:type="dxa"/>
        <w:left w:w="115" w:type="dxa"/>
        <w:bottom w:w="0" w:type="dxa"/>
        <w:right w:w="115" w:type="dxa"/>
      </w:tblCellMar>
    </w:tblPr>
  </w:style>
  <w:style w:type="table" w:customStyle="1" w:styleId="Style1">
    <w:name w:val="Style1"/>
    <w:rsid w:val="00DF0D60"/>
    <w:rPr>
      <w:rFonts w:eastAsia="Times New Roman"/>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8998</Words>
  <Characters>51292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BỘ GIAO THÔNG VẬN TẢI</vt:lpstr>
    </vt:vector>
  </TitlesOfParts>
  <Company/>
  <LinksUpToDate>false</LinksUpToDate>
  <CharactersWithSpaces>60170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GIAO THÔNG VẬN TẢI</dc:title>
  <dc:subject/>
  <dc:creator>adminpc</dc:creator>
  <cp:keywords/>
  <dc:description/>
  <cp:lastModifiedBy>Hải Dương Bùi</cp:lastModifiedBy>
  <cp:revision>2</cp:revision>
  <dcterms:created xsi:type="dcterms:W3CDTF">2025-01-02T20:48:00Z</dcterms:created>
  <dcterms:modified xsi:type="dcterms:W3CDTF">2025-01-02T20:48:00Z</dcterms:modified>
</cp:coreProperties>
</file>