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900"/>
      </w:pPr>
      <w:r>
        <w:rPr>
          <w:rFonts w:ascii="Calibri" w:cs="Calibri" w:eastAsia="Calibri" w:hAnsi="Calibri"/>
          <w:b/>
          <w:bCs/>
          <w:color w:val="B65A3C"/>
          <w:spacing w:val="60"/>
          <w:sz w:val="22"/>
          <w:szCs w:val="22"/>
        </w:rPr>
        <w:t xml:space="preserve">DUOSIS</w:t>
      </w:r>
    </w:p>
    <w:p>
      <w:pPr>
        <w:spacing w:after="0" w:before="160"/>
      </w:pPr>
      <w:r>
        <w:rPr>
          <w:rFonts w:ascii="Cambria" w:cs="Cambria" w:eastAsia="Cambria" w:hAnsi="Cambria"/>
          <w:b/>
          <w:bCs/>
          <w:color w:val="1C1C1A"/>
          <w:sz w:val="64"/>
          <w:szCs w:val="64"/>
        </w:rPr>
        <w:t xml:space="preserve">Hermes — Roller ve Ana Sayfa</w:t>
      </w:r>
    </w:p>
    <w:p>
      <w:pPr>
        <w:spacing w:after="0" w:before="60"/>
      </w:pPr>
      <w:r>
        <w:rPr>
          <w:rFonts w:ascii="Cambria" w:cs="Cambria" w:eastAsia="Cambria" w:hAnsi="Cambria"/>
          <w:color w:val="9A6B1F"/>
          <w:sz w:val="34"/>
          <w:szCs w:val="34"/>
        </w:rPr>
        <w:t xml:space="preserve">Persona, Ana Sayfa ve İş Yüzeyi Tasarımı</w:t>
      </w:r>
    </w:p>
    <w:p>
      <w:pPr>
        <w:spacing w:after="0" w:before="220"/>
      </w:pPr>
      <w:r>
        <w:rPr>
          <w:rFonts w:ascii="Calibri" w:cs="Calibri" w:eastAsia="Calibri" w:hAnsi="Calibri"/>
          <w:color w:val="5F5A52"/>
          <w:sz w:val="22"/>
          <w:szCs w:val="22"/>
        </w:rPr>
        <w:t xml:space="preserve">Üç persona, blok kompozisyonu, uyarı kuralları, iş yüzeyi sadeleştirmesi</w:t>
      </w:r>
    </w:p>
    <w:p>
      <w:pPr>
        <w:pBdr>
          <w:top w:val="single" w:color="D8D3CA" w:sz="6" w:space="14"/>
        </w:pBdr>
        <w:spacing w:after="0" w:before="320"/>
      </w:pPr>
      <w:r>
        <w:rPr>
          <w:rFonts w:ascii="Calibri" w:cs="Calibri" w:eastAsia="Calibri" w:hAnsi="Calibri"/>
          <w:color w:val="5F5A52"/>
          <w:sz w:val="19"/>
          <w:szCs w:val="19"/>
        </w:rPr>
        <w:t xml:space="preserve">10 Eylül 2026 · v1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1. Bulgu: Hermes'in ana sayfası yok</w:t>
      </w:r>
    </w:p>
    <w:p>
      <w:pPr>
        <w:spacing w:after="140" w:line="280"/>
      </w:pPr>
      <w:r>
        <w:rPr>
          <w:rFonts w:ascii="Consolas" w:cs="Consolas" w:eastAsia="Consolas" w:hAnsi="Consolas"/>
          <w:color w:val="B65A3C"/>
          <w:sz w:val="18"/>
          <w:szCs w:val="18"/>
        </w:rPr>
        <w:t xml:space="preserve">App.jsx</w:t>
      </w:r>
      <w:r>
        <w:rPr>
          <w:color w:val="1C1C1A"/>
          <w:sz w:val="20"/>
          <w:szCs w:val="20"/>
        </w:rPr>
        <w:t xml:space="preserve"> içinde kök rota doğrudan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/time-entry</w:t>
      </w:r>
      <w:r>
        <w:rPr>
          <w:color w:val="1C1C1A"/>
          <w:sz w:val="20"/>
          <w:szCs w:val="20"/>
        </w:rPr>
        <w:t xml:space="preserve">'ye yönleniyor. Yani giriş yapan </w:t>
      </w:r>
      <w:r>
        <w:rPr>
          <w:b/>
          <w:bCs/>
          <w:color w:val="1C1C1A"/>
          <w:sz w:val="20"/>
          <w:szCs w:val="20"/>
        </w:rPr>
        <w:t xml:space="preserve">herkes</w:t>
      </w:r>
      <w:r>
        <w:rPr>
          <w:color w:val="1C1C1A"/>
          <w:sz w:val="20"/>
          <w:szCs w:val="20"/>
        </w:rPr>
        <w:t xml:space="preserve"> — çalışan, ekip yöneticisi, üst yönetici — bir </w:t>
      </w:r>
      <w:r>
        <w:rPr>
          <w:b/>
          <w:bCs/>
          <w:color w:val="1C1C1A"/>
          <w:sz w:val="20"/>
          <w:szCs w:val="20"/>
        </w:rPr>
        <w:t xml:space="preserve">veri giriş formuna</w:t>
      </w:r>
      <w:r>
        <w:rPr>
          <w:color w:val="1C1C1A"/>
          <w:sz w:val="20"/>
          <w:szCs w:val="20"/>
        </w:rPr>
        <w:t xml:space="preserve"> düşüyor.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Sonuçları: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Kullanıcı "bugün ne yapmalıyım" sorusunun cevabını hiçbir yerde göremiyor; iş listesine ayrıca gitmesi gerekiyor.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Eksik efor girişi hiçbir yerde görünmüyor. Girmediğin gün sessizce geçiyor; ay sonunda rapor alınınca fark ediliyor.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Termini geçmiş iş için tek uyarı kanalı e-posta. E-postayı kaçıran hiçbir şey görmüyor.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1C1C1A"/>
          <w:sz w:val="20"/>
          <w:szCs w:val="20"/>
        </w:rPr>
        <w:t xml:space="preserve">Dashboard var ama tek bir yönetici ekranı: 30 günlük toplam saat + müşteri/proje/kişi kırılımı. Kişisel bir karşılığı yok.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Ana sayfa eksikliği, uygulama içi bildirim eksikliğiyle aynı boşluğun iki yüzü.</w:t>
      </w:r>
      <w:r>
        <w:rPr>
          <w:color w:val="1C1C1A"/>
          <w:sz w:val="20"/>
          <w:szCs w:val="20"/>
        </w:rPr>
        <w:t xml:space="preserve"> Bildirim "bir şey oldu" der; ana sayfa "şu an durumun bu" der. İkisi de yok.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2. Üç persona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2"/>
        <w:gridCol w:w="2639"/>
        <w:gridCol w:w="2775"/>
        <w:gridCol w:w="2240"/>
      </w:tblGrid>
      <w:tr>
        <w:trPr>
          <w:tblHeader/>
        </w:trPr>
        <w:tc>
          <w:tcPr>
            <w:tcW w:type="dxa" w:w="1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Persona</w:t>
            </w:r>
          </w:p>
        </w:tc>
        <w:tc>
          <w:tcPr>
            <w:tcW w:type="dxa" w:w="263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Neden giriyor</w:t>
            </w:r>
          </w:p>
        </w:tc>
        <w:tc>
          <w:tcPr>
            <w:tcW w:type="dxa" w:w="277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Bugün nereye bakıyor</w:t>
            </w:r>
          </w:p>
        </w:tc>
        <w:tc>
          <w:tcPr>
            <w:tcW w:type="dxa" w:w="22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Eksik olan</w:t>
            </w:r>
          </w:p>
        </w:tc>
      </w:tr>
      <w:tr>
        <w:trPr>
          <w:tblHeader w:val="false"/>
        </w:trPr>
        <w:tc>
          <w:tcPr>
            <w:tcW w:type="dxa" w:w="1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Çalışan</w:t>
            </w:r>
          </w:p>
        </w:tc>
        <w:tc>
          <w:tcPr>
            <w:tcW w:type="dxa" w:w="263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Bugün ne yapacağım? Eforumu girdim mi? Toplantım var mı?</w:t>
            </w:r>
          </w:p>
        </w:tc>
        <w:tc>
          <w:tcPr>
            <w:tcW w:type="dxa" w:w="277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Time Entry formu, sonra Project Management, sonra Meetings — üç ayrı yer</w:t>
            </w:r>
          </w:p>
        </w:tc>
        <w:tc>
          <w:tcPr>
            <w:tcW w:type="dxa" w:w="22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bir "durumum" ekranı; eksik gün uyarısı; termin uyarısı</w:t>
            </w:r>
          </w:p>
        </w:tc>
      </w:tr>
      <w:tr>
        <w:trPr>
          <w:tblHeader w:val="false"/>
        </w:trPr>
        <w:tc>
          <w:tcPr>
            <w:tcW w:type="dxa" w:w="1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Ekip yöneticisi</w:t>
            </w:r>
          </w:p>
        </w:tc>
        <w:tc>
          <w:tcPr>
            <w:tcW w:type="dxa" w:w="263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Ekibim ne durumda? Kim neyi geciktiriyor? Kim kime iş verebilir?</w:t>
            </w:r>
          </w:p>
        </w:tc>
        <w:tc>
          <w:tcPr>
            <w:tcW w:type="dxa" w:w="277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Project Management (yalnız kendi verdikleri) + PM Configurations (erişimi varsa)</w:t>
            </w:r>
          </w:p>
        </w:tc>
        <w:tc>
          <w:tcPr>
            <w:tcW w:type="dxa" w:w="22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Ekip görünümü; kendi ekibinin atama ayarını kendi yönetmesi</w:t>
            </w:r>
          </w:p>
        </w:tc>
      </w:tr>
      <w:tr>
        <w:trPr>
          <w:tblHeader w:val="false"/>
        </w:trPr>
        <w:tc>
          <w:tcPr>
            <w:tcW w:type="dxa" w:w="137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Üst yönetici</w:t>
            </w:r>
          </w:p>
        </w:tc>
        <w:tc>
          <w:tcPr>
            <w:tcW w:type="dxa" w:w="263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Nereye ne kadar efor gitti? Faturalanabilir oran ne?</w:t>
            </w:r>
          </w:p>
        </w:tc>
        <w:tc>
          <w:tcPr>
            <w:tcW w:type="dxa" w:w="277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Dashboard + Raporlar + Billable Hours — üç ayrı sayfa</w:t>
            </w:r>
          </w:p>
        </w:tc>
        <w:tc>
          <w:tcPr>
            <w:tcW w:type="dxa" w:w="224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bakışta özet; anomali (eksik giriş, gecikme yoğunluğu) sinyali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Ekip yöneticisinin bugünkü çıkmazı:</w:t>
      </w:r>
      <w:r>
        <w:rPr>
          <w:color w:val="1C1C1A"/>
          <w:sz w:val="20"/>
          <w:szCs w:val="20"/>
        </w:rPr>
        <w:t xml:space="preserve"> iş atama yetkisi rolden geliyor ama "kime atayabilirim" ayarı kiracı genelinde ve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tasks.permissions.manage</w:t>
      </w:r>
      <w:r>
        <w:rPr>
          <w:color w:val="1C1C1A"/>
          <w:sz w:val="20"/>
          <w:szCs w:val="20"/>
        </w:rPr>
        <w:t xml:space="preserve"> istiyor. Yani ekibini yönetemiyor. Çözüm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03-yetenekler-ve-mimari</w:t>
      </w:r>
      <w:r>
        <w:rPr>
          <w:color w:val="1C1C1A"/>
          <w:sz w:val="20"/>
          <w:szCs w:val="20"/>
        </w:rPr>
        <w:t xml:space="preserve"> §2'de: proje üyeliği + proje ayarları sayfası.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3. Karar: rol başına sayfa değil, izin başına blok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"Rol bazlı ana sayfa" isteğinin doğru uygulaması, üç ayrı sayfa yazmak </w:t>
      </w:r>
      <w:r>
        <w:rPr>
          <w:b/>
          <w:bCs/>
          <w:color w:val="1C1C1A"/>
          <w:sz w:val="20"/>
          <w:szCs w:val="20"/>
        </w:rPr>
        <w:t xml:space="preserve">değil</w:t>
      </w:r>
      <w:r>
        <w:rPr>
          <w:color w:val="1C1C1A"/>
          <w:sz w:val="20"/>
          <w:szCs w:val="20"/>
        </w:rPr>
        <w:t xml:space="preserve">. Gerekçe: roller karma. Bir ekip yöneticisi aynı zamanda kendi eforunu girer; bir üst yönetici aynı zamanda ekip yöneticisidir. Üç ayrı sayfa yazmak, aynı bloğu üç yerde bakım yapmak demektir.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Kurgu:</w:t>
      </w:r>
      <w:r>
        <w:rPr>
          <w:color w:val="1C1C1A"/>
          <w:sz w:val="20"/>
          <w:szCs w:val="20"/>
        </w:rPr>
        <w:t xml:space="preserve"> tek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/</w:t>
      </w:r>
      <w:r>
        <w:rPr>
          <w:color w:val="1C1C1A"/>
          <w:sz w:val="20"/>
          <w:szCs w:val="20"/>
        </w:rPr>
        <w:t xml:space="preserve"> rotası, </w:t>
      </w:r>
      <w:r>
        <w:rPr>
          <w:b/>
          <w:bCs/>
          <w:color w:val="1C1C1A"/>
          <w:sz w:val="20"/>
          <w:szCs w:val="20"/>
        </w:rPr>
        <w:t xml:space="preserve">blok kompozisyonu</w:t>
      </w:r>
      <w:r>
        <w:rPr>
          <w:color w:val="1C1C1A"/>
          <w:sz w:val="20"/>
          <w:szCs w:val="20"/>
        </w:rPr>
        <w:t xml:space="preserve">. Her blok kendi iznini ister; izni olmayan blok render edilmez. Menü zaten bu deseni kullanıyor (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can(perm)</w:t>
      </w:r>
      <w:r>
        <w:rPr>
          <w:color w:val="1C1C1A"/>
          <w:sz w:val="20"/>
          <w:szCs w:val="20"/>
        </w:rPr>
        <w:t xml:space="preserve"> filtresi) — ana sayfa aynı deseni blok seviyesine indiriyor.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17"/>
        <w:gridCol w:w="3385"/>
        <w:gridCol w:w="3724"/>
      </w:tblGrid>
      <w:tr>
        <w:trPr>
          <w:tblHeader/>
        </w:trPr>
        <w:tc>
          <w:tcPr>
            <w:tcW w:type="dxa" w:w="19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Blok</w:t>
            </w:r>
          </w:p>
        </w:tc>
        <w:tc>
          <w:tcPr>
            <w:tcW w:type="dxa" w:w="33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Görünme koşulu</w:t>
            </w:r>
          </w:p>
        </w:tc>
        <w:tc>
          <w:tcPr>
            <w:tcW w:type="dxa" w:w="3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19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Efor durumu</w:t>
            </w:r>
          </w:p>
        </w:tc>
        <w:tc>
          <w:tcPr>
            <w:tcW w:type="dxa" w:w="33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Herkes</w:t>
            </w:r>
          </w:p>
        </w:tc>
        <w:tc>
          <w:tcPr>
            <w:tcW w:type="dxa" w:w="3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 haftaki dolum, eksik günler, hızlı giriş</w:t>
            </w:r>
          </w:p>
        </w:tc>
      </w:tr>
      <w:tr>
        <w:trPr>
          <w:tblHeader w:val="false"/>
        </w:trPr>
        <w:tc>
          <w:tcPr>
            <w:tcW w:type="dxa" w:w="19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İşlerim</w:t>
            </w:r>
          </w:p>
        </w:tc>
        <w:tc>
          <w:tcPr>
            <w:tcW w:type="dxa" w:w="33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tasks.access</w:t>
            </w:r>
          </w:p>
        </w:tc>
        <w:tc>
          <w:tcPr>
            <w:tcW w:type="dxa" w:w="3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Bugün / bu hafta / gecikmiş, projeye göre gruplu</w:t>
            </w:r>
          </w:p>
        </w:tc>
      </w:tr>
      <w:tr>
        <w:trPr>
          <w:tblHeader w:val="false"/>
        </w:trPr>
        <w:tc>
          <w:tcPr>
            <w:tcW w:type="dxa" w:w="19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Takvimim</w:t>
            </w:r>
          </w:p>
        </w:tc>
        <w:tc>
          <w:tcPr>
            <w:tcW w:type="dxa" w:w="33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Herkes</w:t>
            </w:r>
          </w:p>
        </w:tc>
        <w:tc>
          <w:tcPr>
            <w:tcW w:type="dxa" w:w="3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Toplantılar + planlı zaman + termini gelen işler</w:t>
            </w:r>
          </w:p>
        </w:tc>
      </w:tr>
      <w:tr>
        <w:trPr>
          <w:tblHeader w:val="false"/>
        </w:trPr>
        <w:tc>
          <w:tcPr>
            <w:tcW w:type="dxa" w:w="19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Ekibim</w:t>
            </w:r>
          </w:p>
        </w:tc>
        <w:tc>
          <w:tcPr>
            <w:tcW w:type="dxa" w:w="33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tasks.assign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veya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proje lideri</w:t>
            </w:r>
          </w:p>
        </w:tc>
        <w:tc>
          <w:tcPr>
            <w:tcW w:type="dxa" w:w="3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Ekip yükü, gecikenler, atanmamış işler</w:t>
            </w:r>
          </w:p>
        </w:tc>
      </w:tr>
      <w:tr>
        <w:trPr>
          <w:tblHeader w:val="false"/>
        </w:trPr>
        <w:tc>
          <w:tcPr>
            <w:tcW w:type="dxa" w:w="19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Onay bekleyenler</w:t>
            </w:r>
          </w:p>
        </w:tc>
        <w:tc>
          <w:tcPr>
            <w:tcW w:type="dxa" w:w="33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worklogs.admin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/ faturalandırılabilirlik onayı</w:t>
            </w:r>
          </w:p>
        </w:tc>
        <w:tc>
          <w:tcPr>
            <w:tcW w:type="dxa" w:w="3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Onay kuyruğu</w:t>
            </w:r>
          </w:p>
        </w:tc>
      </w:tr>
      <w:tr>
        <w:trPr>
          <w:tblHeader w:val="false"/>
        </w:trPr>
        <w:tc>
          <w:tcPr>
            <w:tcW w:type="dxa" w:w="191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Organizasyon özeti</w:t>
            </w:r>
          </w:p>
        </w:tc>
        <w:tc>
          <w:tcPr>
            <w:tcW w:type="dxa" w:w="3385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reports.view</w:t>
            </w:r>
          </w:p>
        </w:tc>
        <w:tc>
          <w:tcPr>
            <w:tcW w:type="dxa" w:w="37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Efor dağılımı, faturalanabilir oran, anomali sinyalleri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Sıralama sabit değil: kullanıcı bloğu gizleyebilir/sıralayabilir, ama </w:t>
      </w:r>
      <w:r>
        <w:rPr>
          <w:b/>
          <w:bCs/>
          <w:color w:val="1C1C1A"/>
          <w:sz w:val="20"/>
          <w:szCs w:val="20"/>
        </w:rPr>
        <w:t xml:space="preserve">varsayılan sıra role göre seçilir</w:t>
      </w:r>
      <w:r>
        <w:rPr>
          <w:color w:val="1C1C1A"/>
          <w:sz w:val="20"/>
          <w:szCs w:val="20"/>
        </w:rPr>
        <w:t xml:space="preserve"> (en çok izne sahip blok üstte değil — en sık kullanılan blok üstte).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4. Çalışanın ana sayfası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Üç soruyu, üç blokla, tek ekranda cevaplar: </w:t>
      </w:r>
      <w:r>
        <w:rPr>
          <w:i/>
          <w:iCs/>
          <w:color w:val="1C1C1A"/>
          <w:sz w:val="20"/>
          <w:szCs w:val="20"/>
        </w:rPr>
        <w:t xml:space="preserve">eforumu girdim mi · bugün ne yapacağım · nerede olmam gerekiyor.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4.1 Efor durumu şeridi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Üstte, en görünür yerde. İçeriği: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4"/>
        <w:gridCol w:w="7102"/>
      </w:tblGrid>
      <w:tr>
        <w:trPr>
          <w:tblHeader/>
        </w:trPr>
        <w:tc>
          <w:tcPr>
            <w:tcW w:type="dxa" w:w="19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Öğe</w:t>
            </w:r>
          </w:p>
        </w:tc>
        <w:tc>
          <w:tcPr>
            <w:tcW w:type="dxa" w:w="71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Kural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Haftalık dolum</w:t>
            </w:r>
          </w:p>
        </w:tc>
        <w:tc>
          <w:tcPr>
            <w:tcW w:type="dxa" w:w="71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girilen saat / beklenen saat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— çubuk + oran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Gün gün dolum</w:t>
            </w:r>
          </w:p>
        </w:tc>
        <w:tc>
          <w:tcPr>
            <w:tcW w:type="dxa" w:w="71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Beş (veya çalışma takvimine göre N) kutu; her biri o günün dolumunu gösterir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Eksik gün</w:t>
            </w:r>
          </w:p>
        </w:tc>
        <w:tc>
          <w:tcPr>
            <w:tcW w:type="dxa" w:w="71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Geçmiş çalışma günü + 0 saat + izin/tatil değil → </w:t>
            </w:r>
            <w:r>
              <w:rPr>
                <w:b/>
                <w:bCs/>
                <w:color w:val="5F5A52"/>
                <w:sz w:val="18"/>
                <w:szCs w:val="18"/>
              </w:rPr>
              <w:t xml:space="preserve">sarı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, tıklayınca o güne giriş açılır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Eksik saat</w:t>
            </w:r>
          </w:p>
        </w:tc>
        <w:tc>
          <w:tcPr>
            <w:tcW w:type="dxa" w:w="71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Geçmiş çalışma günü + beklenenin altında → soluk gösterim, uyarı değil</w:t>
            </w:r>
          </w:p>
        </w:tc>
      </w:tr>
      <w:tr>
        <w:trPr>
          <w:tblHeader w:val="false"/>
        </w:trPr>
        <w:tc>
          <w:tcPr>
            <w:tcW w:type="dxa" w:w="192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Bugün</w:t>
            </w:r>
          </w:p>
        </w:tc>
        <w:tc>
          <w:tcPr>
            <w:tcW w:type="dxa" w:w="710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Hiçbir zaman uyarı değil — gün bitmeden eksik sayılmaz</w:t>
            </w:r>
          </w:p>
        </w:tc>
      </w:tr>
    </w:tbl>
    <w:p>
      <w:pPr>
        <w:spacing w:after="160"/>
      </w:pP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4.2 İşlerim bloğu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Sıkışıklıktan kurtulmanın anahtarı: </w:t>
      </w:r>
      <w:r>
        <w:rPr>
          <w:b/>
          <w:bCs/>
          <w:color w:val="1C1C1A"/>
          <w:sz w:val="20"/>
          <w:szCs w:val="20"/>
        </w:rPr>
        <w:t xml:space="preserve">liste değil, üç kova.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4"/>
        <w:gridCol w:w="4494"/>
        <w:gridCol w:w="2838"/>
      </w:tblGrid>
      <w:tr>
        <w:trPr>
          <w:tblHeader/>
        </w:trPr>
        <w:tc>
          <w:tcPr>
            <w:tcW w:type="dxa" w:w="16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Kova</w:t>
            </w:r>
          </w:p>
        </w:tc>
        <w:tc>
          <w:tcPr>
            <w:tcW w:type="dxa" w:w="44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Kural</w:t>
            </w:r>
          </w:p>
        </w:tc>
        <w:tc>
          <w:tcPr>
            <w:tcW w:type="dxa" w:w="28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Boşsa</w:t>
            </w:r>
          </w:p>
        </w:tc>
      </w:tr>
      <w:tr>
        <w:trPr>
          <w:tblHeader w:val="false"/>
        </w:trPr>
        <w:tc>
          <w:tcPr>
            <w:tcW w:type="dxa" w:w="16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Gecikmiş</w:t>
            </w:r>
          </w:p>
        </w:tc>
        <w:tc>
          <w:tcPr>
            <w:tcW w:type="dxa" w:w="44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due_date &lt; bugün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ve durum kategorisi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done/cancelled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değil</w:t>
            </w:r>
          </w:p>
        </w:tc>
        <w:tc>
          <w:tcPr>
            <w:tcW w:type="dxa" w:w="28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Blok hiç görünmez</w:t>
            </w:r>
          </w:p>
        </w:tc>
      </w:tr>
      <w:tr>
        <w:trPr>
          <w:tblHeader w:val="false"/>
        </w:trPr>
        <w:tc>
          <w:tcPr>
            <w:tcW w:type="dxa" w:w="16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Bugün</w:t>
            </w:r>
          </w:p>
        </w:tc>
        <w:tc>
          <w:tcPr>
            <w:tcW w:type="dxa" w:w="44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due_date = bugün</w:t>
            </w:r>
          </w:p>
        </w:tc>
        <w:tc>
          <w:tcPr>
            <w:tcW w:type="dxa" w:w="28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"Bugün için terminli işin yok"</w:t>
            </w:r>
          </w:p>
        </w:tc>
      </w:tr>
      <w:tr>
        <w:trPr>
          <w:tblHeader w:val="false"/>
        </w:trPr>
        <w:tc>
          <w:tcPr>
            <w:tcW w:type="dxa" w:w="16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 hafta</w:t>
            </w:r>
          </w:p>
        </w:tc>
        <w:tc>
          <w:tcPr>
            <w:tcW w:type="dxa" w:w="449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due_date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bu hafta içinde</w:t>
            </w:r>
          </w:p>
        </w:tc>
        <w:tc>
          <w:tcPr>
            <w:tcW w:type="dxa" w:w="283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Sessizce boş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Her kovanın içinde işler </w:t>
      </w:r>
      <w:r>
        <w:rPr>
          <w:b/>
          <w:bCs/>
          <w:color w:val="1C1C1A"/>
          <w:sz w:val="20"/>
          <w:szCs w:val="20"/>
        </w:rPr>
        <w:t xml:space="preserve">projeye göre gruplanır</w:t>
      </w:r>
      <w:r>
        <w:rPr>
          <w:color w:val="1C1C1A"/>
          <w:sz w:val="20"/>
          <w:szCs w:val="20"/>
        </w:rPr>
        <w:t xml:space="preserve"> — kullanıcının istediği "bak bu projede dört taskın var, ikisi bu hafta" görünümü budur. Grup başlığı: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Müşteri · Proje</w:t>
      </w:r>
      <w:r>
        <w:rPr>
          <w:color w:val="1C1C1A"/>
          <w:sz w:val="20"/>
          <w:szCs w:val="20"/>
        </w:rPr>
        <w:t xml:space="preserve"> + sayı. Grup içi sıra: termin, sonra öncelik.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Terminli olmayan işler ana sayfada </w:t>
      </w:r>
      <w:r>
        <w:rPr>
          <w:b/>
          <w:bCs/>
          <w:color w:val="1C1C1A"/>
          <w:sz w:val="20"/>
          <w:szCs w:val="20"/>
        </w:rPr>
        <w:t xml:space="preserve">görünmez</w:t>
      </w:r>
      <w:r>
        <w:rPr>
          <w:color w:val="1C1C1A"/>
          <w:sz w:val="20"/>
          <w:szCs w:val="20"/>
        </w:rPr>
        <w:t xml:space="preserve"> — onlar iş yüzeyindedir. Ana sayfa "şimdi ne" ekranı; "her şey" ekranı değil.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4.3 Takvimim bloğu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Üç kaynak tek şeritte: toplantılar (Graph senkronu), planlı zaman, termini bugün/bu hafta olan işler. Ayrı bir takvim sayfası açmak yerine gün şeridi; tıklama ilgili kaydı açar.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5. Ekip yöneticisinin ana sayfası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Çalışan bloklarının </w:t>
      </w:r>
      <w:r>
        <w:rPr>
          <w:b/>
          <w:bCs/>
          <w:color w:val="1C1C1A"/>
          <w:sz w:val="20"/>
          <w:szCs w:val="20"/>
        </w:rPr>
        <w:t xml:space="preserve">üstüne</w:t>
      </w:r>
      <w:r>
        <w:rPr>
          <w:color w:val="1C1C1A"/>
          <w:sz w:val="20"/>
          <w:szCs w:val="20"/>
        </w:rPr>
        <w:t xml:space="preserve"> iki blok gelir: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9"/>
        <w:gridCol w:w="6737"/>
      </w:tblGrid>
      <w:tr>
        <w:trPr>
          <w:tblHeader/>
        </w:trPr>
        <w:tc>
          <w:tcPr>
            <w:tcW w:type="dxa" w:w="22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Blok</w:t>
            </w:r>
          </w:p>
        </w:tc>
        <w:tc>
          <w:tcPr>
            <w:tcW w:type="dxa" w:w="67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22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Ekibim</w:t>
            </w:r>
          </w:p>
        </w:tc>
        <w:tc>
          <w:tcPr>
            <w:tcW w:type="dxa" w:w="67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Kişi başına: açık iş sayısı, gecikmiş sayısı, bu hafta girilen efor / beklenen. Kırmızı yalnız gecikmede</w:t>
            </w:r>
          </w:p>
        </w:tc>
      </w:tr>
      <w:tr>
        <w:trPr>
          <w:tblHeader w:val="false"/>
        </w:trPr>
        <w:tc>
          <w:tcPr>
            <w:tcW w:type="dxa" w:w="228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Dikkat gerektirenler</w:t>
            </w:r>
          </w:p>
        </w:tc>
        <w:tc>
          <w:tcPr>
            <w:tcW w:type="dxa" w:w="67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Atanmamış işler (triage), terminini geçmiş işler, bu hafta hiç efor girmemiş kişiler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Ton kuralı:</w:t>
      </w:r>
      <w:r>
        <w:rPr>
          <w:color w:val="1C1C1A"/>
          <w:sz w:val="20"/>
          <w:szCs w:val="20"/>
        </w:rPr>
        <w:t xml:space="preserve"> ekip bloğu bir performans karnesi değil, bir kuyruk. Sıralama "en kötü kişi" değil, "en çok bekleyen iş" üzerinden yapılır. Kişi kırılımı isteyen raporlara gider.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6. Üst yöneticinin ana sayfası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Mevcut Dashboard'ın yerine geçmez, </w:t>
      </w:r>
      <w:r>
        <w:rPr>
          <w:b/>
          <w:bCs/>
          <w:color w:val="1C1C1A"/>
          <w:sz w:val="20"/>
          <w:szCs w:val="20"/>
        </w:rPr>
        <w:t xml:space="preserve">önüne</w:t>
      </w:r>
      <w:r>
        <w:rPr>
          <w:color w:val="1C1C1A"/>
          <w:sz w:val="20"/>
          <w:szCs w:val="20"/>
        </w:rPr>
        <w:t xml:space="preserve"> geçer: dashboard detay, ana sayfa özet.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4"/>
        <w:gridCol w:w="6962"/>
      </w:tblGrid>
      <w:tr>
        <w:trPr>
          <w:tblHeader/>
        </w:trPr>
        <w:tc>
          <w:tcPr>
            <w:tcW w:type="dxa" w:w="2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Blok</w:t>
            </w:r>
          </w:p>
        </w:tc>
        <w:tc>
          <w:tcPr>
            <w:tcW w:type="dxa" w:w="6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2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Dönem özeti</w:t>
            </w:r>
          </w:p>
        </w:tc>
        <w:tc>
          <w:tcPr>
            <w:tcW w:type="dxa" w:w="6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Toplam efor, faturalandırılabilir oran, müşteri/proje kırılımı — mevcut dashboard verisi</w:t>
            </w:r>
          </w:p>
        </w:tc>
      </w:tr>
      <w:tr>
        <w:trPr>
          <w:tblHeader w:val="false"/>
        </w:trPr>
        <w:tc>
          <w:tcPr>
            <w:tcW w:type="dxa" w:w="2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Anomali sinyalleri</w:t>
            </w:r>
          </w:p>
        </w:tc>
        <w:tc>
          <w:tcPr>
            <w:tcW w:type="dxa" w:w="6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 hafta hiç giriş yapmamış kişi sayısı · gecikmiş iş sayısı ve trendi · atanmamış iş birikmesi</w:t>
            </w:r>
          </w:p>
        </w:tc>
      </w:tr>
      <w:tr>
        <w:trPr>
          <w:tblHeader w:val="false"/>
        </w:trPr>
        <w:tc>
          <w:tcPr>
            <w:tcW w:type="dxa" w:w="2064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Kısayollar</w:t>
            </w:r>
          </w:p>
        </w:tc>
        <w:tc>
          <w:tcPr>
            <w:tcW w:type="dxa" w:w="696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Rapor al, Excel çıktısı, sözleşme durumu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Anomali bloğu yeni veri istemiyor: üçü de mevcut tablolardan sayım. Değer, sayıların </w:t>
      </w:r>
      <w:r>
        <w:rPr>
          <w:b/>
          <w:bCs/>
          <w:color w:val="1C1C1A"/>
          <w:sz w:val="20"/>
          <w:szCs w:val="20"/>
        </w:rPr>
        <w:t xml:space="preserve">eşik aşıldığında</w:t>
      </w:r>
      <w:r>
        <w:rPr>
          <w:color w:val="1C1C1A"/>
          <w:sz w:val="20"/>
          <w:szCs w:val="20"/>
        </w:rPr>
        <w:t xml:space="preserve"> öne çıkmasında.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7. Uyarı ve dürtme kuralları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Kullanıcının isteği net: </w:t>
      </w:r>
      <w:r>
        <w:rPr>
          <w:i/>
          <w:iCs/>
          <w:color w:val="1C1C1A"/>
          <w:sz w:val="20"/>
          <w:szCs w:val="20"/>
        </w:rPr>
        <w:t xml:space="preserve">"çok göze batmayan bir uyarıyla."</w:t>
      </w:r>
      <w:r>
        <w:rPr>
          <w:color w:val="1C1C1A"/>
          <w:sz w:val="20"/>
          <w:szCs w:val="20"/>
        </w:rPr>
        <w:t xml:space="preserve"> Kural seti: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9"/>
        <w:gridCol w:w="2166"/>
        <w:gridCol w:w="1410"/>
        <w:gridCol w:w="2921"/>
      </w:tblGrid>
      <w:tr>
        <w:trPr>
          <w:tblHeader/>
        </w:trPr>
        <w:tc>
          <w:tcPr>
            <w:tcW w:type="dxa" w:w="252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Durum</w:t>
            </w:r>
          </w:p>
        </w:tc>
        <w:tc>
          <w:tcPr>
            <w:tcW w:type="dxa" w:w="21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Nerede</w:t>
            </w:r>
          </w:p>
        </w:tc>
        <w:tc>
          <w:tcPr>
            <w:tcW w:type="dxa" w:w="14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Şiddet</w:t>
            </w:r>
          </w:p>
        </w:tc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Metin yönü</w:t>
            </w:r>
          </w:p>
        </w:tc>
      </w:tr>
      <w:tr>
        <w:trPr>
          <w:tblHeader w:val="false"/>
        </w:trPr>
        <w:tc>
          <w:tcPr>
            <w:tcW w:type="dxa" w:w="252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Dün efor girilmemiş (çalışma günü, izin değil)</w:t>
            </w:r>
          </w:p>
        </w:tc>
        <w:tc>
          <w:tcPr>
            <w:tcW w:type="dxa" w:w="21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Efor şeridi, ilgili gün kutusu</w:t>
            </w:r>
          </w:p>
        </w:tc>
        <w:tc>
          <w:tcPr>
            <w:tcW w:type="dxa" w:w="14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Sarı nokta</w:t>
            </w:r>
          </w:p>
        </w:tc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"Perşembe boş" — suçlayıcı değil, tıklanabilir</w:t>
            </w:r>
          </w:p>
        </w:tc>
      </w:tr>
      <w:tr>
        <w:trPr>
          <w:tblHeader w:val="false"/>
        </w:trPr>
        <w:tc>
          <w:tcPr>
            <w:tcW w:type="dxa" w:w="252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Bu hafta ≥2 gün boş</w:t>
            </w:r>
          </w:p>
        </w:tc>
        <w:tc>
          <w:tcPr>
            <w:tcW w:type="dxa" w:w="21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Efor şeridi başlığı</w:t>
            </w:r>
          </w:p>
        </w:tc>
        <w:tc>
          <w:tcPr>
            <w:tcW w:type="dxa" w:w="14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Sarı satır</w:t>
            </w:r>
          </w:p>
        </w:tc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"Bu hafta 2 gün eksik"</w:t>
            </w:r>
          </w:p>
        </w:tc>
      </w:tr>
      <w:tr>
        <w:trPr>
          <w:tblHeader w:val="false"/>
        </w:trPr>
        <w:tc>
          <w:tcPr>
            <w:tcW w:type="dxa" w:w="252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Termini geçmiş iş var</w:t>
            </w:r>
          </w:p>
        </w:tc>
        <w:tc>
          <w:tcPr>
            <w:tcW w:type="dxa" w:w="21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İşlerim bloğunda "Gecikmiş" kovası</w:t>
            </w:r>
          </w:p>
        </w:tc>
        <w:tc>
          <w:tcPr>
            <w:tcW w:type="dxa" w:w="14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Kırmızı sayaç</w:t>
            </w:r>
          </w:p>
        </w:tc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Sayı + liste; ayrıca banner yok</w:t>
            </w:r>
          </w:p>
        </w:tc>
      </w:tr>
      <w:tr>
        <w:trPr>
          <w:tblHeader w:val="false"/>
        </w:trPr>
        <w:tc>
          <w:tcPr>
            <w:tcW w:type="dxa" w:w="252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Termini bugün olan iş</w:t>
            </w:r>
          </w:p>
        </w:tc>
        <w:tc>
          <w:tcPr>
            <w:tcW w:type="dxa" w:w="21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"Bugün" kovası</w:t>
            </w:r>
          </w:p>
        </w:tc>
        <w:tc>
          <w:tcPr>
            <w:tcW w:type="dxa" w:w="14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Amber kenar</w:t>
            </w:r>
          </w:p>
        </w:tc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Uyarı değil, vurgu</w:t>
            </w:r>
          </w:p>
        </w:tc>
      </w:tr>
      <w:tr>
        <w:trPr>
          <w:tblHeader w:val="false"/>
        </w:trPr>
        <w:tc>
          <w:tcPr>
            <w:tcW w:type="dxa" w:w="252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Atanmamış iş (yönetici)</w:t>
            </w:r>
          </w:p>
        </w:tc>
        <w:tc>
          <w:tcPr>
            <w:tcW w:type="dxa" w:w="21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Dikkat bloğu</w:t>
            </w:r>
          </w:p>
        </w:tc>
        <w:tc>
          <w:tcPr>
            <w:tcW w:type="dxa" w:w="14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Nötr sayaç</w:t>
            </w:r>
          </w:p>
        </w:tc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"3 iş sahipsiz"</w:t>
            </w:r>
          </w:p>
        </w:tc>
      </w:tr>
      <w:tr>
        <w:trPr>
          <w:tblHeader w:val="false"/>
        </w:trPr>
        <w:tc>
          <w:tcPr>
            <w:tcW w:type="dxa" w:w="2529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Hiç iş / hiç eksik yok</w:t>
            </w:r>
          </w:p>
        </w:tc>
        <w:tc>
          <w:tcPr>
            <w:tcW w:type="dxa" w:w="21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—</w:t>
            </w:r>
          </w:p>
        </w:tc>
        <w:tc>
          <w:tcPr>
            <w:tcW w:type="dxa" w:w="1410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—</w:t>
            </w:r>
          </w:p>
        </w:tc>
        <w:tc>
          <w:tcPr>
            <w:tcW w:type="dxa" w:w="2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Blok sessizce boş; "tebrikler" tonu yok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Yasaklar:</w:t>
      </w:r>
      <w:r>
        <w:rPr>
          <w:color w:val="1C1C1A"/>
          <w:sz w:val="20"/>
          <w:szCs w:val="20"/>
        </w:rPr>
        <w:t xml:space="preserve"> modal uyarı yok, kırmızı toast yok, giriş yapınca çıkan hatırlatma penceresi yok. Uyarı hep bulunduğu bloğun içinde ve tıklanabilir. Bir durum aynı anda iki yerde uyarı üretmez.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8. Veri gereksinimleri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Ana sayfanın istediği ama bugün </w:t>
      </w:r>
      <w:r>
        <w:rPr>
          <w:b/>
          <w:bCs/>
          <w:color w:val="1C1C1A"/>
          <w:sz w:val="20"/>
          <w:szCs w:val="20"/>
        </w:rPr>
        <w:t xml:space="preserve">olmayan</w:t>
      </w:r>
      <w:r>
        <w:rPr>
          <w:color w:val="1C1C1A"/>
          <w:sz w:val="20"/>
          <w:szCs w:val="20"/>
        </w:rPr>
        <w:t xml:space="preserve"> tek şey kapasite bilgisi: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2"/>
        <w:gridCol w:w="1028"/>
        <w:gridCol w:w="5906"/>
      </w:tblGrid>
      <w:tr>
        <w:trPr>
          <w:tblHeader/>
        </w:trPr>
        <w:tc>
          <w:tcPr>
            <w:tcW w:type="dxa" w:w="2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İhtiyaç</w:t>
            </w:r>
          </w:p>
        </w:tc>
        <w:tc>
          <w:tcPr>
            <w:tcW w:type="dxa" w:w="10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Bugün</w:t>
            </w:r>
          </w:p>
        </w:tc>
        <w:tc>
          <w:tcPr>
            <w:tcW w:type="dxa" w:w="590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Öneri</w:t>
            </w:r>
          </w:p>
        </w:tc>
      </w:tr>
      <w:tr>
        <w:trPr>
          <w:tblHeader w:val="false"/>
        </w:trPr>
        <w:tc>
          <w:tcPr>
            <w:tcW w:type="dxa" w:w="2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Günlük beklenen saat</w:t>
            </w:r>
          </w:p>
        </w:tc>
        <w:tc>
          <w:tcPr>
            <w:tcW w:type="dxa" w:w="10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Yok</w:t>
            </w:r>
          </w:p>
        </w:tc>
        <w:tc>
          <w:tcPr>
            <w:tcW w:type="dxa" w:w="590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Kiracı varsayılanı (ör. 8) + kullanıcı başına override</w:t>
            </w:r>
          </w:p>
        </w:tc>
      </w:tr>
      <w:tr>
        <w:trPr>
          <w:tblHeader w:val="false"/>
        </w:trPr>
        <w:tc>
          <w:tcPr>
            <w:tcW w:type="dxa" w:w="2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Çalışma günleri</w:t>
            </w:r>
          </w:p>
        </w:tc>
        <w:tc>
          <w:tcPr>
            <w:tcW w:type="dxa" w:w="10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Yok</w:t>
            </w:r>
          </w:p>
        </w:tc>
        <w:tc>
          <w:tcPr>
            <w:tcW w:type="dxa" w:w="590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Kiracı ayarı (varsayılan Pzt–Cum)</w:t>
            </w:r>
          </w:p>
        </w:tc>
      </w:tr>
      <w:tr>
        <w:trPr>
          <w:tblHeader w:val="false"/>
        </w:trPr>
        <w:tc>
          <w:tcPr>
            <w:tcW w:type="dxa" w:w="2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Resmî tatil</w:t>
            </w:r>
          </w:p>
        </w:tc>
        <w:tc>
          <w:tcPr>
            <w:tcW w:type="dxa" w:w="10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Yok</w:t>
            </w:r>
          </w:p>
        </w:tc>
        <w:tc>
          <w:tcPr>
            <w:tcW w:type="dxa" w:w="590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Kiracı takvimi; basit tarih listesi yeterli</w:t>
            </w:r>
          </w:p>
        </w:tc>
      </w:tr>
      <w:tr>
        <w:trPr>
          <w:tblHeader w:val="false"/>
        </w:trPr>
        <w:tc>
          <w:tcPr>
            <w:tcW w:type="dxa" w:w="209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İzin</w:t>
            </w:r>
          </w:p>
        </w:tc>
        <w:tc>
          <w:tcPr>
            <w:tcW w:type="dxa" w:w="102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Yok</w:t>
            </w:r>
          </w:p>
        </w:tc>
        <w:tc>
          <w:tcPr>
            <w:tcW w:type="dxa" w:w="590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plan_times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bir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plan_type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alanı kazanır: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planned_work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leave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holiday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. İzin günü eksik sayılmaz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Bunlar "Ayarlar › Organizasyon" bölümüne düşer ve küçük bir iştir. Kapasite yoksa efor şeridi </w:t>
      </w:r>
      <w:r>
        <w:rPr>
          <w:b/>
          <w:bCs/>
          <w:color w:val="1C1C1A"/>
          <w:sz w:val="20"/>
          <w:szCs w:val="20"/>
        </w:rPr>
        <w:t xml:space="preserve">dolum oranı göstermez</w:t>
      </w:r>
      <w:r>
        <w:rPr>
          <w:color w:val="1C1C1A"/>
          <w:sz w:val="20"/>
          <w:szCs w:val="20"/>
        </w:rPr>
        <w:t xml:space="preserve">, yalnız "girildi / girilmedi" ikilisini gösterir — yani özellik kapasite konfigü olmadan da çalışır, sadece zayıflar.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Geri kalan her şey mevcut verilerden: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work_logs</w:t>
      </w:r>
      <w:r>
        <w:rPr>
          <w:color w:val="1C1C1A"/>
          <w:sz w:val="20"/>
          <w:szCs w:val="20"/>
        </w:rPr>
        <w:t xml:space="preserve"> (efor),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work_items</w:t>
      </w:r>
      <w:r>
        <w:rPr>
          <w:color w:val="1C1C1A"/>
          <w:sz w:val="20"/>
          <w:szCs w:val="20"/>
        </w:rPr>
        <w:t xml:space="preserve"> (termin, durum, proje),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meetings</w:t>
      </w:r>
      <w:r>
        <w:rPr>
          <w:color w:val="1C1C1A"/>
          <w:sz w:val="20"/>
          <w:szCs w:val="20"/>
        </w:rPr>
        <w:t xml:space="preserve"> (Graph senkronu), </w:t>
      </w:r>
      <w:r>
        <w:rPr>
          <w:rFonts w:ascii="Consolas" w:cs="Consolas" w:eastAsia="Consolas" w:hAnsi="Consolas"/>
          <w:color w:val="B65A3C"/>
          <w:sz w:val="18"/>
          <w:szCs w:val="18"/>
        </w:rPr>
        <w:t xml:space="preserve">plan_times</w:t>
      </w:r>
      <w:r>
        <w:rPr>
          <w:color w:val="1C1C1A"/>
          <w:sz w:val="20"/>
          <w:szCs w:val="20"/>
        </w:rPr>
        <w:t xml:space="preserve"> (planlı zaman).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9. İş yüzeyinin sıkışıklığı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Ana sayfa "şimdi ne" sorusunu çözüyor; iş yüzeyi hâlâ "her şey" ekranı ve bugün beş bağımsız eksenle sıkışık (yerleşim × kapsam × tip × zaman aralığı × hızlı filtre).</w:t>
      </w: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Hedef:</w:t>
      </w:r>
      <w:r>
        <w:rPr>
          <w:color w:val="1C1C1A"/>
          <w:sz w:val="20"/>
          <w:szCs w:val="20"/>
        </w:rPr>
        <w:t xml:space="preserve"> üç kalıcı eksen.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1"/>
        <w:gridCol w:w="2668"/>
        <w:gridCol w:w="4437"/>
      </w:tblGrid>
      <w:tr>
        <w:trPr>
          <w:tblHeader/>
        </w:trPr>
        <w:tc>
          <w:tcPr>
            <w:tcW w:type="dxa" w:w="1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Eksen</w:t>
            </w:r>
          </w:p>
        </w:tc>
        <w:tc>
          <w:tcPr>
            <w:tcW w:type="dxa" w:w="26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Nerede</w:t>
            </w:r>
          </w:p>
        </w:tc>
        <w:tc>
          <w:tcPr>
            <w:tcW w:type="dxa" w:w="44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Değerler</w:t>
            </w:r>
          </w:p>
        </w:tc>
      </w:tr>
      <w:tr>
        <w:trPr>
          <w:tblHeader w:val="false"/>
        </w:trPr>
        <w:tc>
          <w:tcPr>
            <w:tcW w:type="dxa" w:w="1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Görünüm</w:t>
            </w:r>
          </w:p>
        </w:tc>
        <w:tc>
          <w:tcPr>
            <w:tcW w:type="dxa" w:w="26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Sol kolon</w:t>
            </w:r>
          </w:p>
        </w:tc>
        <w:tc>
          <w:tcPr>
            <w:tcW w:type="dxa" w:w="44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Kayıtlı görünümler — sistem + kişisel</w:t>
            </w:r>
          </w:p>
        </w:tc>
      </w:tr>
      <w:tr>
        <w:trPr>
          <w:tblHeader w:val="false"/>
        </w:trPr>
        <w:tc>
          <w:tcPr>
            <w:tcW w:type="dxa" w:w="1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Gruplama</w:t>
            </w:r>
          </w:p>
        </w:tc>
        <w:tc>
          <w:tcPr>
            <w:tcW w:type="dxa" w:w="26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Üst çubuk, tek seçim</w:t>
            </w:r>
          </w:p>
        </w:tc>
        <w:tc>
          <w:tcPr>
            <w:tcW w:type="dxa" w:w="44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Proje · durum · sahip · termin</w:t>
            </w:r>
          </w:p>
        </w:tc>
      </w:tr>
      <w:tr>
        <w:trPr>
          <w:tblHeader w:val="false"/>
        </w:trPr>
        <w:tc>
          <w:tcPr>
            <w:tcW w:type="dxa" w:w="1921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Yerleşim</w:t>
            </w:r>
          </w:p>
        </w:tc>
        <w:tc>
          <w:tcPr>
            <w:tcW w:type="dxa" w:w="2668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Üst çubuk, tek seçim</w:t>
            </w:r>
          </w:p>
        </w:tc>
        <w:tc>
          <w:tcPr>
            <w:tcW w:type="dxa" w:w="443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Liste · pano · takvim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Filtreler görünümün içine gömülür; çubukta ayrı eksen olarak durmaz. Kullanıcı filtre değiştirdiğinde "yeni görünüm olarak kaydet" çıkar.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9.1 Görsel dil — hangi sinyal neyi taşır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Bugünkü kartta tip rengi, öncelik rengi ve durum aynı anda yarışıyor. Kural: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2"/>
        <w:gridCol w:w="3927"/>
        <w:gridCol w:w="3767"/>
      </w:tblGrid>
      <w:tr>
        <w:trPr>
          <w:tblHeader/>
        </w:trPr>
        <w:tc>
          <w:tcPr>
            <w:tcW w:type="dxa" w:w="13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Bilgi</w:t>
            </w:r>
          </w:p>
        </w:tc>
        <w:tc>
          <w:tcPr>
            <w:tcW w:type="dxa" w:w="39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Taşıyıcı</w:t>
            </w:r>
          </w:p>
        </w:tc>
        <w:tc>
          <w:tcPr>
            <w:tcW w:type="dxa" w:w="37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Gerekçe</w:t>
            </w:r>
          </w:p>
        </w:tc>
      </w:tr>
      <w:tr>
        <w:trPr>
          <w:tblHeader w:val="false"/>
        </w:trPr>
        <w:tc>
          <w:tcPr>
            <w:tcW w:type="dxa" w:w="13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Durum</w:t>
            </w:r>
          </w:p>
        </w:tc>
        <w:tc>
          <w:tcPr>
            <w:tcW w:type="dxa" w:w="39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Konum (pano sütunu / liste grubu)</w:t>
            </w:r>
          </w:p>
        </w:tc>
        <w:tc>
          <w:tcPr>
            <w:tcW w:type="dxa" w:w="37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Renk harcamaya değmez; zaten yerinden belli</w:t>
            </w:r>
          </w:p>
        </w:tc>
      </w:tr>
      <w:tr>
        <w:trPr>
          <w:tblHeader w:val="false"/>
        </w:trPr>
        <w:tc>
          <w:tcPr>
            <w:tcW w:type="dxa" w:w="13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Termin</w:t>
            </w:r>
          </w:p>
        </w:tc>
        <w:tc>
          <w:tcPr>
            <w:tcW w:type="dxa" w:w="39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Tek renkli sinyal — gecikmiş kırmızı, bugün amber, diğer nötr</w:t>
            </w:r>
          </w:p>
        </w:tc>
        <w:tc>
          <w:tcPr>
            <w:tcW w:type="dxa" w:w="37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En güçlü sinyal en acil bilgiye</w:t>
            </w:r>
          </w:p>
        </w:tc>
      </w:tr>
      <w:tr>
        <w:trPr>
          <w:tblHeader w:val="false"/>
        </w:trPr>
        <w:tc>
          <w:tcPr>
            <w:tcW w:type="dxa" w:w="13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Öncelik</w:t>
            </w:r>
          </w:p>
        </w:tc>
        <w:tc>
          <w:tcPr>
            <w:tcW w:type="dxa" w:w="39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Kart kenarında ince çubuk, renksiz kademe</w:t>
            </w:r>
          </w:p>
        </w:tc>
        <w:tc>
          <w:tcPr>
            <w:tcW w:type="dxa" w:w="37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İkincil; tek başına dikkat çekmemeli</w:t>
            </w:r>
          </w:p>
        </w:tc>
      </w:tr>
      <w:tr>
        <w:trPr>
          <w:tblHeader w:val="false"/>
        </w:trPr>
        <w:tc>
          <w:tcPr>
            <w:tcW w:type="dxa" w:w="1332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5F5A52"/>
                <w:sz w:val="18"/>
                <w:szCs w:val="18"/>
              </w:rPr>
              <w:t xml:space="preserve">Tip</w:t>
            </w:r>
          </w:p>
        </w:tc>
        <w:tc>
          <w:tcPr>
            <w:tcW w:type="dxa" w:w="392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Küçük metin etiketi</w:t>
            </w:r>
          </w:p>
        </w:tc>
        <w:tc>
          <w:tcPr>
            <w:tcW w:type="dxa" w:w="376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Filtre bilgisi, görsel gürültü değil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color w:val="1C1C1A"/>
          <w:sz w:val="20"/>
          <w:szCs w:val="20"/>
        </w:rPr>
        <w:t xml:space="preserve">Kuralın özeti: </w:t>
      </w:r>
      <w:r>
        <w:rPr>
          <w:b/>
          <w:bCs/>
          <w:color w:val="1C1C1A"/>
          <w:sz w:val="20"/>
          <w:szCs w:val="20"/>
        </w:rPr>
        <w:t xml:space="preserve">bir kartta en fazla bir renkli sinyal, o da terminden gelir.</w:t>
      </w:r>
    </w:p>
    <w:p>
      <w:pPr>
        <w:pStyle w:val="Heading2"/>
        <w:spacing w:after="110" w:before="260"/>
      </w:pPr>
      <w:r>
        <w:rPr>
          <w:rFonts w:ascii="Cambria" w:cs="Cambria" w:eastAsia="Cambria" w:hAnsi="Cambria"/>
          <w:b/>
          <w:bCs/>
          <w:color w:val="1C1C1A"/>
          <w:sz w:val="24"/>
          <w:szCs w:val="24"/>
        </w:rPr>
        <w:t xml:space="preserve">9.2 "Pending / In Progress" ne kadar kullanılıyor</w:t>
      </w:r>
    </w:p>
    <w:p>
      <w:pPr>
        <w:spacing w:after="140" w:line="280"/>
      </w:pPr>
      <w:r>
        <w:rPr>
          <w:color w:val="1C1C1A"/>
          <w:sz w:val="20"/>
          <w:szCs w:val="20"/>
        </w:rPr>
        <w:t xml:space="preserve">Bu, ölçülmeden karar verilecek bir şey değil. Rework öncesi tek bir sorgu yeterli: durum başına iş sayısı ve durumda geçirilen ortalama süre. Sonuç iki şeyi belirler: varsayılan durum akışında kaç adım olacağı ve panonun kaç sütunla açılacağı. Kiracı akışı konfigüre edebileceği için bu bir varsayılan seçimidir, kalıcı bir kısıt değil.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B65A3C"/>
          <w:sz w:val="28"/>
          <w:szCs w:val="28"/>
        </w:rPr>
        <w:t xml:space="preserve">10. Sıra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7"/>
        <w:gridCol w:w="3766"/>
        <w:gridCol w:w="2973"/>
      </w:tblGrid>
      <w:tr>
        <w:trPr>
          <w:tblHeader/>
        </w:trPr>
        <w:tc>
          <w:tcPr>
            <w:tcW w:type="dxa" w:w="228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Ne zaman</w:t>
            </w:r>
          </w:p>
        </w:tc>
        <w:tc>
          <w:tcPr>
            <w:tcW w:type="dxa" w:w="37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İş</w:t>
            </w:r>
          </w:p>
        </w:tc>
        <w:tc>
          <w:tcPr>
            <w:tcW w:type="dxa" w:w="2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1EDE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C1C1A"/>
                <w:sz w:val="18"/>
                <w:szCs w:val="18"/>
              </w:rPr>
              <w:t xml:space="preserve">Not</w:t>
            </w:r>
          </w:p>
        </w:tc>
      </w:tr>
      <w:tr>
        <w:trPr>
          <w:tblHeader w:val="false"/>
        </w:trPr>
        <w:tc>
          <w:tcPr>
            <w:tcW w:type="dxa" w:w="228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Rework'ten bağımsız</w:t>
            </w:r>
          </w:p>
        </w:tc>
        <w:tc>
          <w:tcPr>
            <w:tcW w:type="dxa" w:w="37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Kapasite ayarları + efor şeridi + eksik gün dürtmesi</w:t>
            </w:r>
          </w:p>
        </w:tc>
        <w:tc>
          <w:tcPr>
            <w:tcW w:type="dxa" w:w="2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work_logs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yeterli; iş kalemi şemasına dokunmuyor</w:t>
            </w:r>
          </w:p>
        </w:tc>
      </w:tr>
      <w:tr>
        <w:trPr>
          <w:tblHeader w:val="false"/>
        </w:trPr>
        <w:tc>
          <w:tcPr>
            <w:tcW w:type="dxa" w:w="228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Rework'ten bağımsız</w:t>
            </w:r>
          </w:p>
        </w:tc>
        <w:tc>
          <w:tcPr>
            <w:tcW w:type="dxa" w:w="37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Ayarların tek çatı altına alınması</w:t>
            </w:r>
          </w:p>
        </w:tc>
        <w:tc>
          <w:tcPr>
            <w:tcW w:type="dxa" w:w="2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03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§6</w:t>
            </w:r>
          </w:p>
        </w:tc>
      </w:tr>
      <w:tr>
        <w:trPr>
          <w:tblHeader w:val="false"/>
        </w:trPr>
        <w:tc>
          <w:tcPr>
            <w:tcW w:type="dxa" w:w="228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Şema rework'ü sonrası</w:t>
            </w:r>
          </w:p>
        </w:tc>
        <w:tc>
          <w:tcPr>
            <w:tcW w:type="dxa" w:w="37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İşlerim bloğu, ekip bloğu, triage</w:t>
            </w:r>
          </w:p>
        </w:tc>
        <w:tc>
          <w:tcPr>
            <w:tcW w:type="dxa" w:w="2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AF8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Kova mantığı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owner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ve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state.category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ister</w:t>
            </w:r>
          </w:p>
        </w:tc>
      </w:tr>
      <w:tr>
        <w:trPr>
          <w:tblHeader w:val="false"/>
        </w:trPr>
        <w:tc>
          <w:tcPr>
            <w:tcW w:type="dxa" w:w="2287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Arayüz fazıyla</w:t>
            </w:r>
          </w:p>
        </w:tc>
        <w:tc>
          <w:tcPr>
            <w:tcW w:type="dxa" w:w="3766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Üç eksenli iş yüzeyi, kayıtlı görünümler, takvim yerleşimi</w:t>
            </w:r>
          </w:p>
        </w:tc>
        <w:tc>
          <w:tcPr>
            <w:tcW w:type="dxa" w:w="2973"/>
            <w:tcBorders>
              <w:top w:val="single" w:color="D8D3CA" w:sz="2"/>
              <w:left w:val="single" w:color="D8D3CA" w:sz="2"/>
              <w:bottom w:val="single" w:color="D8D3CA" w:sz="2"/>
              <w:right w:val="single" w:color="D8D3CA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B65A3C"/>
                <w:sz w:val="18"/>
                <w:szCs w:val="18"/>
              </w:rPr>
              <w:t xml:space="preserve">01</w:t>
            </w:r>
            <w:r>
              <w:rPr>
                <w:b w:val="false"/>
                <w:bCs w:val="false"/>
                <w:color w:val="5F5A52"/>
                <w:sz w:val="18"/>
                <w:szCs w:val="18"/>
              </w:rPr>
              <w:t xml:space="preserve"> F04</w:t>
            </w:r>
          </w:p>
        </w:tc>
      </w:tr>
    </w:tbl>
    <w:p>
      <w:pPr>
        <w:spacing w:after="160"/>
      </w:pPr>
    </w:p>
    <w:p>
      <w:pPr>
        <w:spacing w:after="140" w:line="280"/>
      </w:pPr>
      <w:r>
        <w:rPr>
          <w:b/>
          <w:bCs/>
          <w:color w:val="1C1C1A"/>
          <w:sz w:val="20"/>
          <w:szCs w:val="20"/>
        </w:rPr>
        <w:t xml:space="preserve">Not:</w:t>
      </w:r>
      <w:r>
        <w:rPr>
          <w:color w:val="1C1C1A"/>
          <w:sz w:val="20"/>
          <w:szCs w:val="20"/>
        </w:rPr>
        <w:t xml:space="preserve"> efor şeridi ve eksik gün dürtmesi, tüm listedeki en yüksek fayda/maliyet oranına sahip iş — mevcut veriyle çalışıyor, şemaya dokunmuyor ve doğrudan verinin eksiksizliğini artırıyor. Veri eksiksizliği de para katmanının ön koşulu: girilmeyen saat faturalanamaz.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420"/>
      </w:pPr>
    </w:lvl>
    <w:lvl w:ilvl="1" w15:tentative="1">
      <w:start w:val="1"/>
      <w:numFmt w:val="lowerLetter"/>
      <w:lvlText w:val="%2."/>
      <w:lvlJc w:val="start"/>
      <w:pPr>
        <w:ind w:left="1040" w:hanging="4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Hermes — Roller ve Ana Sayfa</dc:title>
  <dc:creator>DuoSis</dc:creator>
  <cp:lastModifiedBy>Un-named</cp:lastModifiedBy>
  <cp:revision>1</cp:revision>
  <dcterms:created xsi:type="dcterms:W3CDTF">2026-09-10T11:43:18.624Z</dcterms:created>
  <dcterms:modified xsi:type="dcterms:W3CDTF">2026-09-10T11:43:18.624Z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