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1BC" w:rsidRDefault="00DC61BC" w:rsidP="00E43615">
      <w:pPr>
        <w:spacing w:afterLines="50" w:after="156"/>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DC61BC" w:rsidRDefault="00DC61BC" w:rsidP="00E43615">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专业：</w:t>
      </w:r>
      <w:r w:rsidR="001C247F">
        <w:rPr>
          <w:rFonts w:ascii="黑体" w:eastAsia="黑体" w:hAnsi="黑体" w:cs="宋体" w:hint="eastAsia"/>
          <w:bCs/>
          <w:color w:val="000000"/>
          <w:kern w:val="0"/>
          <w:sz w:val="24"/>
          <w:szCs w:val="24"/>
          <w:u w:val="single"/>
        </w:rPr>
        <w:t xml:space="preserve"> </w:t>
      </w:r>
      <w:r w:rsidR="00E21800">
        <w:rPr>
          <w:rFonts w:ascii="黑体" w:eastAsia="黑体" w:hAnsi="黑体" w:cs="宋体" w:hint="eastAsia"/>
          <w:bCs/>
          <w:color w:val="000000"/>
          <w:kern w:val="0"/>
          <w:sz w:val="24"/>
          <w:szCs w:val="24"/>
          <w:u w:val="single"/>
        </w:rPr>
        <w:t>计算机与科学</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sidR="00945856" w:rsidRPr="00945856">
        <w:rPr>
          <w:rFonts w:ascii="黑体" w:eastAsia="黑体" w:hAnsi="黑体" w:cs="宋体" w:hint="eastAsia"/>
          <w:bCs/>
          <w:color w:val="000000"/>
          <w:kern w:val="0"/>
          <w:sz w:val="24"/>
          <w:szCs w:val="24"/>
          <w:u w:val="single"/>
        </w:rPr>
        <w:t>基于物理模型的碰撞与滚动声音实时模拟</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E43615" w:rsidRDefault="00E43615" w:rsidP="00E43615">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题目类型：毕业设计             学科门类：工学</w:t>
      </w:r>
    </w:p>
    <w:p w:rsidR="00E43615" w:rsidRPr="00E43615" w:rsidRDefault="00E43615" w:rsidP="00E43615">
      <w:pPr>
        <w:spacing w:afterLines="50" w:after="156"/>
        <w:jc w:val="left"/>
        <w:rPr>
          <w:rFonts w:ascii="黑体" w:eastAsia="黑体" w:hAnsi="黑体" w:cs="宋体"/>
          <w:bCs/>
          <w:color w:val="000000"/>
          <w:kern w:val="0"/>
          <w:szCs w:val="21"/>
        </w:rPr>
      </w:pPr>
      <w:r w:rsidRPr="00E43615">
        <w:rPr>
          <w:rFonts w:ascii="黑体" w:eastAsia="黑体" w:hAnsi="黑体" w:cs="宋体" w:hint="eastAsia"/>
          <w:bCs/>
          <w:color w:val="000000"/>
          <w:kern w:val="0"/>
          <w:sz w:val="24"/>
          <w:szCs w:val="24"/>
        </w:rPr>
        <w:t>题目性质：</w:t>
      </w:r>
      <w:r w:rsidRPr="00E43615">
        <w:rPr>
          <w:rFonts w:ascii="黑体" w:eastAsia="黑体" w:hAnsi="黑体" w:cs="宋体" w:hint="eastAsia"/>
          <w:bCs/>
          <w:color w:val="000000"/>
          <w:kern w:val="0"/>
          <w:szCs w:val="21"/>
        </w:rPr>
        <w:t>□工程设计、□软件开发、</w:t>
      </w:r>
      <w:r w:rsidR="00F603CC" w:rsidRPr="00F603CC">
        <w:rPr>
          <w:rFonts w:ascii="黑体" w:eastAsia="黑体" w:hAnsi="黑体" w:cs="宋体" w:hint="eastAsia"/>
          <w:bCs/>
          <w:color w:val="000000"/>
          <w:kern w:val="0"/>
          <w:sz w:val="24"/>
          <w:szCs w:val="21"/>
        </w:rPr>
        <w:sym w:font="Wingdings 2" w:char="F052"/>
      </w:r>
      <w:r w:rsidRPr="00E43615">
        <w:rPr>
          <w:rFonts w:ascii="黑体" w:eastAsia="黑体" w:hAnsi="黑体" w:cs="宋体" w:hint="eastAsia"/>
          <w:bCs/>
          <w:color w:val="000000"/>
          <w:kern w:val="0"/>
          <w:szCs w:val="21"/>
        </w:rPr>
        <w:t xml:space="preserve">理论研究、□技术科学研究与工程技术研究 </w:t>
      </w:r>
    </w:p>
    <w:p w:rsidR="00E43615" w:rsidRPr="00E43615" w:rsidRDefault="00D23C5A" w:rsidP="00E43615">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课题</w:t>
      </w:r>
      <w:r w:rsidR="00E43615" w:rsidRPr="00E43615">
        <w:rPr>
          <w:rFonts w:ascii="黑体" w:eastAsia="黑体" w:hAnsi="黑体" w:cs="宋体" w:hint="eastAsia"/>
          <w:bCs/>
          <w:color w:val="000000"/>
          <w:kern w:val="0"/>
          <w:sz w:val="24"/>
          <w:szCs w:val="24"/>
        </w:rPr>
        <w:t>来源：</w:t>
      </w:r>
      <w:r w:rsidR="00E43615" w:rsidRPr="00D23C5A">
        <w:rPr>
          <w:rFonts w:ascii="黑体" w:eastAsia="黑体" w:hAnsi="黑体" w:cs="宋体" w:hint="eastAsia"/>
          <w:bCs/>
          <w:color w:val="000000"/>
          <w:kern w:val="0"/>
          <w:sz w:val="24"/>
          <w:szCs w:val="24"/>
        </w:rPr>
        <w:t>□结合科研、□结合生产实际、□结合实验室建设、</w:t>
      </w:r>
      <w:r w:rsidR="00F603CC" w:rsidRPr="00F603CC">
        <w:rPr>
          <w:rFonts w:ascii="黑体" w:eastAsia="黑体" w:hAnsi="黑体" w:cs="宋体" w:hint="eastAsia"/>
          <w:bCs/>
          <w:color w:val="000000"/>
          <w:kern w:val="0"/>
          <w:sz w:val="24"/>
          <w:szCs w:val="24"/>
        </w:rPr>
        <w:sym w:font="Wingdings 2" w:char="F052"/>
      </w:r>
      <w:r w:rsidRPr="00D23C5A">
        <w:rPr>
          <w:rFonts w:ascii="黑体" w:eastAsia="黑体" w:hAnsi="黑体" w:cs="宋体" w:hint="eastAsia"/>
          <w:bCs/>
          <w:color w:val="000000"/>
          <w:kern w:val="0"/>
          <w:sz w:val="24"/>
          <w:szCs w:val="24"/>
        </w:rPr>
        <w:t>自拟题目</w:t>
      </w:r>
    </w:p>
    <w:p w:rsidR="00DC61BC" w:rsidRDefault="00DC61BC" w:rsidP="00E43615">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 xml:space="preserve">刘庆晖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王铎暾</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1120151912</w:t>
      </w:r>
      <w:r w:rsidRPr="002E6B19">
        <w:rPr>
          <w:rFonts w:ascii="黑体" w:eastAsia="黑体" w:hAnsi="黑体" w:cs="宋体" w:hint="eastAsia"/>
          <w:bCs/>
          <w:color w:val="000000"/>
          <w:kern w:val="0"/>
          <w:sz w:val="24"/>
          <w:szCs w:val="24"/>
          <w:u w:val="single"/>
        </w:rPr>
        <w:t xml:space="preserve">  </w:t>
      </w:r>
    </w:p>
    <w:p w:rsidR="005F3E9F" w:rsidRDefault="005F3E9F" w:rsidP="00131833">
      <w:pPr>
        <w:rPr>
          <w:rFonts w:ascii="Arial Unicode MS" w:hAnsi="Arial Unicode MS" w:cs="Arial Unicode MS" w:hint="eastAsia"/>
          <w:b/>
          <w:sz w:val="24"/>
          <w:szCs w:val="24"/>
        </w:rPr>
      </w:pPr>
      <w:bookmarkStart w:id="0" w:name="_GoBack"/>
      <w:bookmarkEnd w:id="0"/>
    </w:p>
    <w:p w:rsidR="00131833" w:rsidRPr="007476EA" w:rsidRDefault="00131833" w:rsidP="00131833">
      <w:pPr>
        <w:rPr>
          <w:rFonts w:asciiTheme="minorEastAsia" w:hAnsiTheme="minorEastAsia" w:hint="eastAsia"/>
        </w:rPr>
      </w:pPr>
      <w:r w:rsidRPr="007476EA">
        <w:rPr>
          <w:rFonts w:asciiTheme="minorEastAsia" w:hAnsiTheme="minorEastAsia" w:cs="Arial Unicode MS"/>
        </w:rPr>
        <w:t xml:space="preserve">一. </w:t>
      </w:r>
      <w:r w:rsidR="00CC274E" w:rsidRPr="007476EA">
        <w:rPr>
          <w:rFonts w:asciiTheme="minorEastAsia" w:hAnsiTheme="minorEastAsia" w:cs="Arial Unicode MS"/>
        </w:rPr>
        <w:t>选题背景及</w:t>
      </w:r>
      <w:r w:rsidR="00CC274E" w:rsidRPr="007476EA">
        <w:rPr>
          <w:rFonts w:asciiTheme="minorEastAsia" w:hAnsiTheme="minorEastAsia" w:cs="Arial Unicode MS" w:hint="eastAsia"/>
        </w:rPr>
        <w:t>内容</w:t>
      </w:r>
    </w:p>
    <w:p w:rsidR="00131833" w:rsidRPr="007476EA" w:rsidRDefault="00131833" w:rsidP="00131833">
      <w:pPr>
        <w:widowControl/>
        <w:numPr>
          <w:ilvl w:val="0"/>
          <w:numId w:val="11"/>
        </w:numPr>
        <w:spacing w:line="276" w:lineRule="auto"/>
        <w:rPr>
          <w:rFonts w:asciiTheme="minorEastAsia" w:hAnsiTheme="minorEastAsia"/>
        </w:rPr>
      </w:pPr>
      <w:r w:rsidRPr="007476EA">
        <w:rPr>
          <w:rFonts w:asciiTheme="minorEastAsia" w:hAnsiTheme="minorEastAsia" w:cs="Arial Unicode MS"/>
        </w:rPr>
        <w:t>如今搭建实时场景模拟(如虚拟现实环境)通过视觉反馈的机制提供了非常真实的沉浸式体验，但提升沉浸式体验的方法不应该局限于视觉反馈机制，更需要多种感官参与，如听觉，嗅觉，触觉等。本项目通过研究声音模拟的角度，为仿真环境中提供更加真实的刚体之间的碰撞声音从而提升参与者沉浸式体验。</w:t>
      </w:r>
    </w:p>
    <w:p w:rsidR="00131833" w:rsidRPr="007476EA" w:rsidRDefault="00131833" w:rsidP="00131833">
      <w:pPr>
        <w:widowControl/>
        <w:numPr>
          <w:ilvl w:val="0"/>
          <w:numId w:val="11"/>
        </w:numPr>
        <w:spacing w:line="276" w:lineRule="auto"/>
        <w:rPr>
          <w:rFonts w:asciiTheme="minorEastAsia" w:hAnsiTheme="minorEastAsia"/>
        </w:rPr>
      </w:pPr>
      <w:r w:rsidRPr="007476EA">
        <w:rPr>
          <w:rFonts w:asciiTheme="minorEastAsia" w:hAnsiTheme="minorEastAsia" w:cs="Arial Unicode MS"/>
        </w:rPr>
        <w:t>对于声音模拟，主要有两种方法: 声音传播和声音生成。因为在虚拟现实环境中更需要考虑声音具有的各种性质，如大小，与听者位置，频率，传播途径等，所以利用声音传播的方法进行声音模拟会更加真实。本项目主要通过提取碰撞时的刚体信息 (如碰撞点，物体材质，碰撞时的冲击力信息), 利用震动的原理以及积分和迭代的方法进行碰撞声音模拟。本项目计划首先在3D场景中进行声音模拟，首先是刚体之间的碰撞声音模拟，再是刚体与软物体之间碰撞声音/刚体滚动声音模拟，最后再尝试拓展至虚拟现实环境中，并利用相应的用户研究来进行相关应用与拓展。</w:t>
      </w:r>
    </w:p>
    <w:p w:rsidR="00131833" w:rsidRPr="007476EA" w:rsidRDefault="00131833" w:rsidP="00131833">
      <w:pPr>
        <w:rPr>
          <w:rFonts w:asciiTheme="minorEastAsia" w:hAnsiTheme="minorEastAsia"/>
        </w:rPr>
      </w:pPr>
    </w:p>
    <w:p w:rsidR="00131833" w:rsidRPr="007476EA" w:rsidRDefault="00131833" w:rsidP="00131833">
      <w:pPr>
        <w:rPr>
          <w:rFonts w:asciiTheme="minorEastAsia" w:hAnsiTheme="minorEastAsia"/>
        </w:rPr>
      </w:pPr>
      <w:r w:rsidRPr="007476EA">
        <w:rPr>
          <w:rFonts w:asciiTheme="minorEastAsia" w:hAnsiTheme="minorEastAsia" w:cs="Arial Unicode MS"/>
        </w:rPr>
        <w:t>二. 工作任务及要求</w:t>
      </w:r>
    </w:p>
    <w:p w:rsidR="00850086" w:rsidRPr="00850086" w:rsidRDefault="007476EA" w:rsidP="00131833">
      <w:pPr>
        <w:widowControl/>
        <w:numPr>
          <w:ilvl w:val="0"/>
          <w:numId w:val="9"/>
        </w:numPr>
        <w:spacing w:line="276" w:lineRule="auto"/>
        <w:rPr>
          <w:rFonts w:asciiTheme="minorEastAsia" w:hAnsiTheme="minorEastAsia"/>
        </w:rPr>
      </w:pPr>
      <w:r>
        <w:rPr>
          <w:rFonts w:asciiTheme="minorEastAsia" w:hAnsiTheme="minorEastAsia" w:cs="Arial Unicode MS" w:hint="eastAsia"/>
        </w:rPr>
        <w:t>了解声音模拟相关应用领域</w:t>
      </w:r>
      <w:r w:rsidR="00A4382C">
        <w:rPr>
          <w:rFonts w:asciiTheme="minorEastAsia" w:hAnsiTheme="minorEastAsia" w:cs="Arial Unicode MS" w:hint="eastAsia"/>
        </w:rPr>
        <w:t>背景知识和技术发展趋势，理解该技术对计算机行业发展的影响。</w:t>
      </w:r>
    </w:p>
    <w:p w:rsidR="00131833" w:rsidRPr="007476EA" w:rsidRDefault="007476EA" w:rsidP="00131833">
      <w:pPr>
        <w:widowControl/>
        <w:numPr>
          <w:ilvl w:val="0"/>
          <w:numId w:val="9"/>
        </w:numPr>
        <w:spacing w:line="276" w:lineRule="auto"/>
        <w:rPr>
          <w:rFonts w:asciiTheme="minorEastAsia" w:hAnsiTheme="minorEastAsia"/>
        </w:rPr>
      </w:pPr>
      <w:r>
        <w:rPr>
          <w:rFonts w:asciiTheme="minorEastAsia" w:hAnsiTheme="minorEastAsia" w:cs="Arial Unicode MS" w:hint="eastAsia"/>
        </w:rPr>
        <w:t>在指导教师</w:t>
      </w:r>
      <w:r w:rsidR="00065033">
        <w:rPr>
          <w:rFonts w:asciiTheme="minorEastAsia" w:hAnsiTheme="minorEastAsia" w:cs="Arial Unicode MS"/>
        </w:rPr>
        <w:t>阅读相关文献</w:t>
      </w:r>
      <w:r w:rsidR="00065033">
        <w:rPr>
          <w:rFonts w:asciiTheme="minorEastAsia" w:hAnsiTheme="minorEastAsia" w:cs="Arial Unicode MS" w:hint="eastAsia"/>
        </w:rPr>
        <w:t>和自学相关知识，</w:t>
      </w:r>
      <w:r w:rsidR="00131833" w:rsidRPr="007476EA">
        <w:rPr>
          <w:rFonts w:asciiTheme="minorEastAsia" w:hAnsiTheme="minorEastAsia" w:cs="Arial Unicode MS"/>
        </w:rPr>
        <w:t>理解并掌握重点积分</w:t>
      </w:r>
      <w:r w:rsidR="00D35505">
        <w:rPr>
          <w:rFonts w:asciiTheme="minorEastAsia" w:hAnsiTheme="minorEastAsia" w:cs="Arial Unicode MS" w:hint="eastAsia"/>
        </w:rPr>
        <w:t>，微分</w:t>
      </w:r>
      <w:r w:rsidR="00131833" w:rsidRPr="007476EA">
        <w:rPr>
          <w:rFonts w:asciiTheme="minorEastAsia" w:hAnsiTheme="minorEastAsia" w:cs="Arial Unicode MS"/>
        </w:rPr>
        <w:t>与迭代公式推导与重现。</w:t>
      </w:r>
    </w:p>
    <w:p w:rsidR="00131833" w:rsidRPr="007476EA" w:rsidRDefault="00131833" w:rsidP="00131833">
      <w:pPr>
        <w:widowControl/>
        <w:numPr>
          <w:ilvl w:val="0"/>
          <w:numId w:val="9"/>
        </w:numPr>
        <w:spacing w:line="276" w:lineRule="auto"/>
        <w:rPr>
          <w:rFonts w:asciiTheme="minorEastAsia" w:hAnsiTheme="minorEastAsia"/>
        </w:rPr>
      </w:pPr>
      <w:r w:rsidRPr="007476EA">
        <w:rPr>
          <w:rFonts w:asciiTheme="minorEastAsia" w:hAnsiTheme="minorEastAsia" w:cs="Arial Unicode MS"/>
        </w:rPr>
        <w:t xml:space="preserve">使用C++ </w:t>
      </w:r>
      <w:r w:rsidR="008E0CB7">
        <w:rPr>
          <w:rFonts w:asciiTheme="minorEastAsia" w:hAnsiTheme="minorEastAsia" w:cs="Arial Unicode MS" w:hint="eastAsia"/>
        </w:rPr>
        <w:t>和相应库(如Eigen</w:t>
      </w:r>
      <w:r w:rsidR="00643B6B">
        <w:rPr>
          <w:rFonts w:asciiTheme="minorEastAsia" w:hAnsiTheme="minorEastAsia" w:cs="Arial Unicode MS" w:hint="eastAsia"/>
        </w:rPr>
        <w:t>,</w:t>
      </w:r>
      <w:r w:rsidR="00643B6B">
        <w:rPr>
          <w:rFonts w:asciiTheme="minorEastAsia" w:hAnsiTheme="minorEastAsia" w:cs="Arial Unicode MS"/>
        </w:rPr>
        <w:t xml:space="preserve"> </w:t>
      </w:r>
      <w:r w:rsidR="008E0CB7">
        <w:rPr>
          <w:rFonts w:asciiTheme="minorEastAsia" w:hAnsiTheme="minorEastAsia" w:cs="Arial Unicode MS" w:hint="eastAsia"/>
        </w:rPr>
        <w:t>Intel</w:t>
      </w:r>
      <w:r w:rsidR="008E0CB7">
        <w:rPr>
          <w:rFonts w:asciiTheme="minorEastAsia" w:hAnsiTheme="minorEastAsia" w:cs="Arial Unicode MS"/>
        </w:rPr>
        <w:t xml:space="preserve"> MKL</w:t>
      </w:r>
      <w:r w:rsidR="00B8361A">
        <w:rPr>
          <w:rFonts w:asciiTheme="minorEastAsia" w:hAnsiTheme="minorEastAsia" w:cs="Arial Unicode MS"/>
        </w:rPr>
        <w:t>, OpenAL</w:t>
      </w:r>
      <w:r w:rsidR="008E0CB7">
        <w:rPr>
          <w:rFonts w:asciiTheme="minorEastAsia" w:hAnsiTheme="minorEastAsia" w:cs="Arial Unicode MS" w:hint="eastAsia"/>
        </w:rPr>
        <w:t>等)</w:t>
      </w:r>
      <w:r w:rsidRPr="007476EA">
        <w:rPr>
          <w:rFonts w:asciiTheme="minorEastAsia" w:hAnsiTheme="minorEastAsia" w:cs="Arial Unicode MS"/>
        </w:rPr>
        <w:t>完成基本的声音模拟实现。</w:t>
      </w:r>
    </w:p>
    <w:p w:rsidR="00131833" w:rsidRPr="007476EA" w:rsidRDefault="00131833" w:rsidP="00131833">
      <w:pPr>
        <w:widowControl/>
        <w:numPr>
          <w:ilvl w:val="0"/>
          <w:numId w:val="9"/>
        </w:numPr>
        <w:spacing w:line="276" w:lineRule="auto"/>
        <w:rPr>
          <w:rFonts w:asciiTheme="minorEastAsia" w:hAnsiTheme="minorEastAsia"/>
        </w:rPr>
      </w:pPr>
      <w:r w:rsidRPr="007476EA">
        <w:rPr>
          <w:rFonts w:asciiTheme="minorEastAsia" w:hAnsiTheme="minorEastAsia" w:cs="Arial Unicode MS"/>
        </w:rPr>
        <w:t>掌握Unity平台工具的使用，进行虚拟现实环境的相应开发及用户研究。</w:t>
      </w:r>
    </w:p>
    <w:p w:rsidR="00CC274E" w:rsidRPr="007476EA" w:rsidRDefault="00A022FE" w:rsidP="00A022FE">
      <w:pPr>
        <w:widowControl/>
        <w:numPr>
          <w:ilvl w:val="0"/>
          <w:numId w:val="9"/>
        </w:numPr>
        <w:spacing w:line="276" w:lineRule="auto"/>
        <w:rPr>
          <w:rFonts w:asciiTheme="minorEastAsia" w:hAnsiTheme="minorEastAsia"/>
        </w:rPr>
      </w:pPr>
      <w:r w:rsidRPr="007476EA">
        <w:rPr>
          <w:rFonts w:asciiTheme="minorEastAsia" w:hAnsiTheme="minorEastAsia" w:cs="Arial Unicode MS"/>
        </w:rPr>
        <w:t>完成相应毕业设计</w:t>
      </w:r>
      <w:r w:rsidRPr="007476EA">
        <w:rPr>
          <w:rFonts w:asciiTheme="minorEastAsia" w:hAnsiTheme="minorEastAsia" w:cs="Arial Unicode MS" w:hint="eastAsia"/>
        </w:rPr>
        <w:t>（论文</w:t>
      </w:r>
      <w:r w:rsidRPr="007476EA">
        <w:rPr>
          <w:rFonts w:asciiTheme="minorEastAsia" w:hAnsiTheme="minorEastAsia" w:cs="Arial Unicode MS"/>
        </w:rPr>
        <w:t>）</w:t>
      </w:r>
      <w:r w:rsidRPr="007476EA">
        <w:rPr>
          <w:rFonts w:asciiTheme="minorEastAsia" w:hAnsiTheme="minorEastAsia" w:cs="Arial Unicode MS" w:hint="eastAsia"/>
        </w:rPr>
        <w:t>外文翻译</w:t>
      </w:r>
    </w:p>
    <w:p w:rsidR="00A022FE" w:rsidRPr="007476EA" w:rsidRDefault="00A022FE" w:rsidP="00A022FE">
      <w:pPr>
        <w:widowControl/>
        <w:numPr>
          <w:ilvl w:val="0"/>
          <w:numId w:val="9"/>
        </w:numPr>
        <w:spacing w:line="276" w:lineRule="auto"/>
        <w:rPr>
          <w:rFonts w:asciiTheme="minorEastAsia" w:hAnsiTheme="minorEastAsia"/>
        </w:rPr>
      </w:pPr>
      <w:r w:rsidRPr="007476EA">
        <w:rPr>
          <w:rFonts w:asciiTheme="minorEastAsia" w:hAnsiTheme="minorEastAsia" w:cs="Arial Unicode MS" w:hint="eastAsia"/>
        </w:rPr>
        <w:t>完成毕业设计论文并提交软件及相关文档</w:t>
      </w:r>
    </w:p>
    <w:p w:rsidR="00A022FE" w:rsidRDefault="00950794" w:rsidP="00A022FE">
      <w:pPr>
        <w:widowControl/>
        <w:numPr>
          <w:ilvl w:val="0"/>
          <w:numId w:val="9"/>
        </w:numPr>
        <w:spacing w:line="276" w:lineRule="auto"/>
        <w:rPr>
          <w:rFonts w:asciiTheme="minorEastAsia" w:hAnsiTheme="minorEastAsia"/>
        </w:rPr>
      </w:pPr>
      <w:r>
        <w:rPr>
          <w:rFonts w:asciiTheme="minorEastAsia" w:hAnsiTheme="minorEastAsia" w:hint="eastAsia"/>
        </w:rPr>
        <w:t>毕业设计开发环境</w:t>
      </w:r>
    </w:p>
    <w:p w:rsidR="00950794" w:rsidRDefault="00E62B0D" w:rsidP="00950794">
      <w:pPr>
        <w:widowControl/>
        <w:spacing w:line="276" w:lineRule="auto"/>
        <w:ind w:left="720"/>
        <w:rPr>
          <w:rFonts w:asciiTheme="minorEastAsia" w:hAnsiTheme="minorEastAsia"/>
        </w:rPr>
      </w:pPr>
      <w:r>
        <w:rPr>
          <w:rFonts w:asciiTheme="minorEastAsia" w:hAnsiTheme="minorEastAsia" w:hint="eastAsia"/>
        </w:rPr>
        <w:t>-</w:t>
      </w:r>
      <w:r w:rsidR="00950794">
        <w:rPr>
          <w:rFonts w:asciiTheme="minorEastAsia" w:hAnsiTheme="minorEastAsia" w:hint="eastAsia"/>
        </w:rPr>
        <w:t>操作系统：Windows</w:t>
      </w:r>
      <w:r w:rsidR="00950794">
        <w:rPr>
          <w:rFonts w:asciiTheme="minorEastAsia" w:hAnsiTheme="minorEastAsia"/>
        </w:rPr>
        <w:t xml:space="preserve"> 1</w:t>
      </w:r>
      <w:r w:rsidR="00950794">
        <w:rPr>
          <w:rFonts w:asciiTheme="minorEastAsia" w:hAnsiTheme="minorEastAsia" w:hint="eastAsia"/>
        </w:rPr>
        <w:t>0</w:t>
      </w:r>
    </w:p>
    <w:p w:rsidR="00950794" w:rsidRDefault="00E62B0D" w:rsidP="00950794">
      <w:pPr>
        <w:widowControl/>
        <w:spacing w:line="276" w:lineRule="auto"/>
        <w:ind w:left="720"/>
        <w:rPr>
          <w:rFonts w:asciiTheme="minorEastAsia" w:hAnsiTheme="minorEastAsia"/>
        </w:rPr>
      </w:pPr>
      <w:r>
        <w:rPr>
          <w:rFonts w:asciiTheme="minorEastAsia" w:hAnsiTheme="minorEastAsia" w:hint="eastAsia"/>
        </w:rPr>
        <w:t>-</w:t>
      </w:r>
      <w:r w:rsidR="00950794">
        <w:rPr>
          <w:rFonts w:asciiTheme="minorEastAsia" w:hAnsiTheme="minorEastAsia" w:hint="eastAsia"/>
        </w:rPr>
        <w:t>程序语言：</w:t>
      </w:r>
      <w:r w:rsidR="00950794">
        <w:rPr>
          <w:rFonts w:asciiTheme="minorEastAsia" w:hAnsiTheme="minorEastAsia"/>
        </w:rPr>
        <w:t>C++, C#</w:t>
      </w:r>
    </w:p>
    <w:p w:rsidR="00950794" w:rsidRPr="007476EA" w:rsidRDefault="00E62B0D" w:rsidP="00950794">
      <w:pPr>
        <w:widowControl/>
        <w:spacing w:line="276" w:lineRule="auto"/>
        <w:ind w:left="720"/>
        <w:rPr>
          <w:rFonts w:asciiTheme="minorEastAsia" w:hAnsiTheme="minorEastAsia" w:hint="eastAsia"/>
        </w:rPr>
      </w:pPr>
      <w:r>
        <w:rPr>
          <w:rFonts w:asciiTheme="minorEastAsia" w:hAnsiTheme="minorEastAsia" w:hint="eastAsia"/>
        </w:rPr>
        <w:t>-</w:t>
      </w:r>
      <w:r w:rsidR="00950794">
        <w:rPr>
          <w:rFonts w:asciiTheme="minorEastAsia" w:hAnsiTheme="minorEastAsia" w:hint="eastAsia"/>
        </w:rPr>
        <w:t>应用平台：U</w:t>
      </w:r>
      <w:r w:rsidR="00950794">
        <w:rPr>
          <w:rFonts w:asciiTheme="minorEastAsia" w:hAnsiTheme="minorEastAsia"/>
        </w:rPr>
        <w:t>nity3D</w:t>
      </w:r>
      <w:r w:rsidR="00950794">
        <w:rPr>
          <w:rFonts w:asciiTheme="minorEastAsia" w:hAnsiTheme="minorEastAsia" w:hint="eastAsia"/>
        </w:rPr>
        <w:t>游戏引擎</w:t>
      </w:r>
    </w:p>
    <w:p w:rsidR="00131833" w:rsidRDefault="00131833" w:rsidP="00131833">
      <w:pPr>
        <w:ind w:left="720"/>
      </w:pPr>
    </w:p>
    <w:p w:rsidR="006C2034" w:rsidRDefault="006C2034" w:rsidP="00131833">
      <w:pPr>
        <w:ind w:left="720"/>
      </w:pPr>
    </w:p>
    <w:p w:rsidR="006C2034" w:rsidRDefault="006C2034" w:rsidP="00131833">
      <w:pPr>
        <w:ind w:left="720"/>
      </w:pPr>
    </w:p>
    <w:p w:rsidR="006C2034" w:rsidRDefault="006C2034" w:rsidP="00131833">
      <w:pPr>
        <w:ind w:left="720"/>
        <w:rPr>
          <w:rFonts w:hint="eastAsia"/>
        </w:rPr>
      </w:pPr>
    </w:p>
    <w:p w:rsidR="00131833" w:rsidRPr="009260C8" w:rsidRDefault="00131833" w:rsidP="00131833">
      <w:pPr>
        <w:rPr>
          <w:rFonts w:hint="eastAsia"/>
        </w:rPr>
      </w:pPr>
      <w:r>
        <w:rPr>
          <w:rFonts w:ascii="Arial Unicode MS" w:eastAsia="Arial Unicode MS" w:hAnsi="Arial Unicode MS" w:cs="Arial Unicode MS"/>
        </w:rPr>
        <w:lastRenderedPageBreak/>
        <w:t xml:space="preserve">三. </w:t>
      </w:r>
      <w:r w:rsidR="009260C8">
        <w:rPr>
          <w:rFonts w:asciiTheme="minorEastAsia" w:hAnsiTheme="minorEastAsia" w:cs="Arial Unicode MS" w:hint="eastAsia"/>
        </w:rPr>
        <w:t>毕业设计进度安排</w:t>
      </w:r>
    </w:p>
    <w:tbl>
      <w:tblPr>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365"/>
        <w:gridCol w:w="6525"/>
      </w:tblGrid>
      <w:tr w:rsidR="00131833" w:rsidTr="00A47664">
        <w:trPr>
          <w:trHeight w:val="380"/>
        </w:trPr>
        <w:tc>
          <w:tcPr>
            <w:tcW w:w="124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jc w:val="center"/>
            </w:pPr>
            <w:r>
              <w:rPr>
                <w:rFonts w:ascii="Arial Unicode MS" w:eastAsia="Arial Unicode MS" w:hAnsi="Arial Unicode MS" w:cs="Arial Unicode MS"/>
              </w:rPr>
              <w:t>学期</w:t>
            </w:r>
          </w:p>
        </w:tc>
        <w:tc>
          <w:tcPr>
            <w:tcW w:w="136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jc w:val="center"/>
            </w:pPr>
            <w:r>
              <w:rPr>
                <w:rFonts w:ascii="Arial Unicode MS" w:eastAsia="Arial Unicode MS" w:hAnsi="Arial Unicode MS" w:cs="Arial Unicode MS"/>
              </w:rPr>
              <w:t>时间</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jc w:val="center"/>
            </w:pPr>
            <w:r>
              <w:rPr>
                <w:rFonts w:ascii="Arial Unicode MS" w:eastAsia="Arial Unicode MS" w:hAnsi="Arial Unicode MS" w:cs="Arial Unicode MS"/>
              </w:rPr>
              <w:t>工作内容</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第七学期</w:t>
            </w:r>
          </w:p>
        </w:tc>
        <w:tc>
          <w:tcPr>
            <w:tcW w:w="136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t>2018.12.24 - 2019.1.6</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阅读相关文献明确毕业设计题目，撰写毕业设计任务书，完成题目申报。</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第七学期</w:t>
            </w:r>
          </w:p>
        </w:tc>
        <w:tc>
          <w:tcPr>
            <w:tcW w:w="136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t>2019.1.7 - 2019.1.20</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完成开题报告及开题答辩工作，进行重点积分公式，频率域与时间域转换(Laplace / Fourier) 的理解与推导工作。</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寒假</w:t>
            </w:r>
          </w:p>
        </w:tc>
        <w:tc>
          <w:tcPr>
            <w:tcW w:w="136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t>2019.1.20 - 2019.2.24</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针对现有方法和代码实现，进行复现工作，掌握实现上述理论的基本方法。</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131833" w:rsidRDefault="00131833" w:rsidP="00A47664">
            <w:r>
              <w:t>2019.2.25 - 2019.4.7</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完成刚体的碰撞声音模拟，确定碰撞位置，作用力对碰撞的影响关系，并尝试拓展至虚拟现实环境</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131833" w:rsidRDefault="00131833" w:rsidP="00A47664">
            <w:r>
              <w:t>2019.4.7 - 2019.4.21</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准备并提交毕业设计中期检查相关材料。</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131833" w:rsidRDefault="00131833" w:rsidP="00A47664">
            <w:r>
              <w:t>2019.4.22 - 2019.5.19</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进行用户研究测试，进行刚体与软物体碰撞声音模拟/多材质，多形状物体碰撞声音和滚动声音模拟探索</w:t>
            </w:r>
          </w:p>
        </w:tc>
      </w:tr>
      <w:tr w:rsidR="00131833" w:rsidTr="00A47664">
        <w:tc>
          <w:tcPr>
            <w:tcW w:w="1245" w:type="dxa"/>
            <w:shd w:val="clear" w:color="auto" w:fill="auto"/>
            <w:tcMar>
              <w:top w:w="100" w:type="dxa"/>
              <w:left w:w="100" w:type="dxa"/>
              <w:bottom w:w="100" w:type="dxa"/>
              <w:right w:w="100" w:type="dxa"/>
            </w:tcMar>
          </w:tcPr>
          <w:p w:rsidR="00131833" w:rsidRDefault="00131833" w:rsidP="00A47664">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131833" w:rsidRDefault="00131833" w:rsidP="00A47664">
            <w:r>
              <w:t>2019.5.19 - 2019.6.11</w:t>
            </w:r>
          </w:p>
        </w:tc>
        <w:tc>
          <w:tcPr>
            <w:tcW w:w="6525" w:type="dxa"/>
            <w:shd w:val="clear" w:color="auto" w:fill="auto"/>
            <w:tcMar>
              <w:top w:w="100" w:type="dxa"/>
              <w:left w:w="100" w:type="dxa"/>
              <w:bottom w:w="100" w:type="dxa"/>
              <w:right w:w="100" w:type="dxa"/>
            </w:tcMar>
          </w:tcPr>
          <w:p w:rsidR="00131833" w:rsidRDefault="00131833" w:rsidP="00A47664">
            <w:pPr>
              <w:pBdr>
                <w:top w:val="nil"/>
                <w:left w:val="nil"/>
                <w:bottom w:val="nil"/>
                <w:right w:val="nil"/>
                <w:between w:val="nil"/>
              </w:pBdr>
            </w:pPr>
            <w:r>
              <w:rPr>
                <w:rFonts w:ascii="Arial Unicode MS" w:eastAsia="Arial Unicode MS" w:hAnsi="Arial Unicode MS" w:cs="Arial Unicode MS"/>
              </w:rPr>
              <w:t>筹备毕业设计答辩，完成毕业设计论文撰写。提交毕业设计各阶段资料，完成毕业设计答辩</w:t>
            </w:r>
          </w:p>
        </w:tc>
      </w:tr>
    </w:tbl>
    <w:p w:rsidR="00131833" w:rsidRDefault="00131833" w:rsidP="00131833">
      <w:pPr>
        <w:rPr>
          <w:rFonts w:ascii="Arial Unicode MS" w:hAnsi="Arial Unicode MS" w:cs="Arial Unicode MS" w:hint="eastAsia"/>
        </w:rPr>
      </w:pPr>
    </w:p>
    <w:p w:rsidR="00131833" w:rsidRDefault="00131833" w:rsidP="00131833">
      <w:r>
        <w:rPr>
          <w:rFonts w:ascii="Arial Unicode MS" w:eastAsia="Arial Unicode MS" w:hAnsi="Arial Unicode MS" w:cs="Arial Unicode MS"/>
        </w:rPr>
        <w:t>四. 参考资料</w:t>
      </w:r>
    </w:p>
    <w:p w:rsidR="00131833" w:rsidRPr="0036048F" w:rsidRDefault="00131833" w:rsidP="00131833">
      <w:pPr>
        <w:rPr>
          <w:rFonts w:ascii="Times New Roman" w:hAnsi="Times New Roman" w:cs="Times New Roman"/>
        </w:rPr>
      </w:pPr>
      <w:r w:rsidRPr="0036048F">
        <w:rPr>
          <w:rFonts w:ascii="Times New Roman" w:hAnsi="Times New Roman" w:cs="Times New Roman"/>
        </w:rPr>
        <w:t>[1] Liu, D. S. M., Cheng, T. W., &amp; Hsieh, Y. C. (2011, September). Synthesizing physics-based vortex and collision sound in virtual reality. In International Symposium on Visual Computing (pp. 190-198). Springer, Berlin, Heidelberg.</w:t>
      </w:r>
    </w:p>
    <w:p w:rsidR="00131833" w:rsidRPr="0036048F" w:rsidRDefault="00131833" w:rsidP="00131833">
      <w:pPr>
        <w:rPr>
          <w:rFonts w:ascii="Times New Roman" w:hAnsi="Times New Roman" w:cs="Times New Roman"/>
        </w:rPr>
      </w:pPr>
      <w:r w:rsidRPr="0036048F">
        <w:rPr>
          <w:rFonts w:ascii="Times New Roman" w:hAnsi="Times New Roman" w:cs="Times New Roman"/>
        </w:rPr>
        <w:t>[2] Chadwick, J. N., Zheng, C., &amp; James, D. L. (2012). Precomputed acceleration noise for improved rigid-body sound. ACM Transactions on Graphics (TOG), 31(4), 103.</w:t>
      </w:r>
    </w:p>
    <w:p w:rsidR="00131833" w:rsidRPr="0036048F" w:rsidRDefault="00131833" w:rsidP="00131833">
      <w:pPr>
        <w:rPr>
          <w:rFonts w:ascii="Times New Roman" w:hAnsi="Times New Roman" w:cs="Times New Roman"/>
        </w:rPr>
      </w:pPr>
      <w:r w:rsidRPr="0036048F">
        <w:rPr>
          <w:rFonts w:ascii="Times New Roman" w:hAnsi="Times New Roman" w:cs="Times New Roman"/>
        </w:rPr>
        <w:t xml:space="preserve">[3] Doug L. James, Timothy R. Langlois, Ravish Mehra, and Changxi Zheng. 2016. Physically based sound for computer animation and virtual environments. In ACM SIGGRAPH 2016 Courses (SIGGRAPH '16). ACM, New York, NY, USA, Article 22, 8 pages. DOI: </w:t>
      </w:r>
      <w:hyperlink r:id="rId7">
        <w:r w:rsidRPr="0036048F">
          <w:rPr>
            <w:rFonts w:ascii="Times New Roman" w:hAnsi="Times New Roman" w:cs="Times New Roman"/>
            <w:color w:val="1155CC"/>
            <w:u w:val="single"/>
          </w:rPr>
          <w:t>http://dx.doi.org/10.1145/2897826.2927375</w:t>
        </w:r>
      </w:hyperlink>
    </w:p>
    <w:p w:rsidR="00131833" w:rsidRPr="0036048F" w:rsidRDefault="00131833" w:rsidP="00131833">
      <w:pPr>
        <w:rPr>
          <w:rFonts w:ascii="Times New Roman" w:hAnsi="Times New Roman" w:cs="Times New Roman"/>
        </w:rPr>
      </w:pPr>
      <w:r w:rsidRPr="0036048F">
        <w:rPr>
          <w:rFonts w:ascii="Times New Roman" w:hAnsi="Times New Roman" w:cs="Times New Roman"/>
        </w:rPr>
        <w:t>[4] Labschütz, M. (2011). Realistic real-time audio rendering in virtual environments. cg. tuwien. ac. at.</w:t>
      </w:r>
    </w:p>
    <w:p w:rsidR="002C5B19" w:rsidRPr="0036048F" w:rsidRDefault="00131833" w:rsidP="00C143B8">
      <w:pPr>
        <w:rPr>
          <w:rFonts w:ascii="Times New Roman" w:hAnsi="Times New Roman" w:cs="Times New Roman"/>
        </w:rPr>
      </w:pPr>
      <w:r w:rsidRPr="0036048F">
        <w:rPr>
          <w:rFonts w:ascii="Times New Roman" w:hAnsi="Times New Roman" w:cs="Times New Roman"/>
        </w:rPr>
        <w:t>[5] Raghuvanshi, N., Lauterbach, C., Chandak, A., Manocha, D., &amp; Lin, M. C. (2016). Real-time sound synthesis and propagation for games. Communications of the ACM, 50.</w:t>
      </w:r>
    </w:p>
    <w:p w:rsidR="00C143B8" w:rsidRPr="00C143B8" w:rsidRDefault="00C143B8" w:rsidP="00C143B8">
      <w:pPr>
        <w:rPr>
          <w:rFonts w:hint="eastAsia"/>
        </w:rPr>
      </w:pPr>
    </w:p>
    <w:p w:rsidR="002C5B19" w:rsidRDefault="002C5B19" w:rsidP="00E43615">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2C5B19" w:rsidRPr="00DC61BC" w:rsidRDefault="002C5B19" w:rsidP="00E43615">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DC61BC" w:rsidRPr="00DC61BC" w:rsidRDefault="00DC61BC" w:rsidP="00DC61BC">
      <w:pPr>
        <w:jc w:val="left"/>
        <w:rPr>
          <w:rFonts w:ascii="黑体" w:eastAsia="黑体" w:hAnsi="黑体" w:cs="宋体"/>
          <w:bCs/>
          <w:color w:val="000000"/>
          <w:kern w:val="0"/>
          <w:sz w:val="30"/>
          <w:szCs w:val="30"/>
        </w:rPr>
      </w:pPr>
      <w:r>
        <w:rPr>
          <w:rFonts w:ascii="黑体" w:eastAsia="黑体" w:hAnsi="黑体" w:cs="宋体"/>
          <w:bCs/>
          <w:color w:val="000000"/>
          <w:kern w:val="0"/>
          <w:sz w:val="30"/>
          <w:szCs w:val="30"/>
        </w:rPr>
        <w:br w:type="page"/>
      </w: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指标点2.1：能够将数学和自然科学基础知识应用于正确表述复杂计算机工程问题。</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指标点2.3：能够通过文献研究分析复杂计算机工程问题，能够进行抽象化，建立合理的模型。</w:t>
            </w:r>
          </w:p>
          <w:p w:rsidR="00245777"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指标点2.4：能够针对工程问题的数学模型，计算其核心参数，分析其合理性、验证其有效性。</w:t>
            </w:r>
          </w:p>
          <w:p w:rsidR="00F9411D" w:rsidRPr="002E6B19" w:rsidRDefault="00F9411D" w:rsidP="008E500A">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8E500A"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sidR="00BB52FA">
              <w:rPr>
                <w:rFonts w:ascii="仿宋_GB2312" w:eastAsia="仿宋_GB2312" w:hAnsi="宋体" w:cs="宋体" w:hint="eastAsia"/>
                <w:color w:val="000000"/>
                <w:kern w:val="0"/>
                <w:sz w:val="24"/>
                <w:szCs w:val="24"/>
              </w:rPr>
              <w:t>-</w:t>
            </w:r>
            <w:r w:rsidR="00BB52FA">
              <w:rPr>
                <w:rFonts w:ascii="仿宋_GB2312" w:eastAsia="仿宋_GB2312" w:hAnsi="宋体" w:cs="宋体"/>
                <w:color w:val="000000"/>
                <w:kern w:val="0"/>
                <w:sz w:val="24"/>
                <w:szCs w:val="24"/>
              </w:rPr>
              <w:t>15</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指标点3.2：能够运用计算机系统软件的运作机理，设计满足特定需求的软件模块。</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指标点3.3：能够运用计算机硬件相关知识，解决软硬件结合工程问题。</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rsidR="00245777" w:rsidRPr="002E6B19" w:rsidRDefault="00C87E13" w:rsidP="006C3CF0">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EA0F8F" w:rsidP="00EA0F8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sidR="00BB52FA">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w:t>
            </w:r>
            <w:r w:rsidR="000400C3">
              <w:rPr>
                <w:rFonts w:ascii="仿宋_GB2312" w:eastAsia="仿宋_GB2312" w:hAnsi="宋体" w:cs="宋体"/>
                <w:color w:val="000000"/>
                <w:kern w:val="0"/>
                <w:sz w:val="24"/>
                <w:szCs w:val="24"/>
              </w:rPr>
              <w:t>0</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082A41" w:rsidP="00782AF5">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w:t>
            </w:r>
            <w:r w:rsidR="00782AF5">
              <w:rPr>
                <w:rFonts w:ascii="仿宋_GB2312" w:eastAsia="仿宋_GB2312" w:hAnsi="宋体" w:cs="宋体"/>
                <w:color w:val="000000"/>
                <w:kern w:val="0"/>
                <w:sz w:val="24"/>
                <w:szCs w:val="24"/>
              </w:rPr>
              <w:t>0</w:t>
            </w:r>
            <w:r>
              <w:rPr>
                <w:rFonts w:ascii="仿宋_GB2312" w:eastAsia="仿宋_GB2312" w:hAnsi="宋体" w:cs="宋体" w:hint="eastAsia"/>
                <w:color w:val="000000"/>
                <w:kern w:val="0"/>
                <w:sz w:val="24"/>
                <w:szCs w:val="24"/>
              </w:rPr>
              <w:t>-</w:t>
            </w:r>
            <w:r w:rsidR="00782AF5">
              <w:rPr>
                <w:rFonts w:ascii="仿宋_GB2312" w:eastAsia="仿宋_GB2312" w:hAnsi="宋体" w:cs="宋体"/>
                <w:color w:val="000000"/>
                <w:kern w:val="0"/>
                <w:sz w:val="24"/>
                <w:szCs w:val="24"/>
              </w:rPr>
              <w:t>1</w:t>
            </w:r>
            <w:r>
              <w:rPr>
                <w:rFonts w:ascii="仿宋_GB2312" w:eastAsia="仿宋_GB2312" w:hAnsi="宋体" w:cs="宋体"/>
                <w:color w:val="000000"/>
                <w:kern w:val="0"/>
                <w:sz w:val="24"/>
                <w:szCs w:val="24"/>
              </w:rPr>
              <w:t>5</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DC33FD"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北京理工大学计算机学院</w:t>
      </w:r>
      <w:r>
        <w:rPr>
          <w:rFonts w:ascii="黑体" w:eastAsia="黑体" w:hAnsi="黑体" w:cs="宋体" w:hint="eastAsia"/>
          <w:bCs/>
          <w:color w:val="000000"/>
          <w:kern w:val="0"/>
          <w:sz w:val="30"/>
          <w:szCs w:val="30"/>
        </w:rPr>
        <w:t>物联网工程专业</w:t>
      </w:r>
      <w:r w:rsidRPr="002E6B19">
        <w:rPr>
          <w:rFonts w:ascii="黑体" w:eastAsia="黑体" w:hAnsi="黑体" w:cs="宋体" w:hint="eastAsia"/>
          <w:bCs/>
          <w:color w:val="000000"/>
          <w:kern w:val="0"/>
          <w:sz w:val="30"/>
          <w:szCs w:val="30"/>
        </w:rPr>
        <w:t>本科生</w:t>
      </w:r>
    </w:p>
    <w:p w:rsidR="00DC33FD" w:rsidRPr="002E6B19"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DC33FD" w:rsidRPr="008C3688" w:rsidTr="005D7496">
        <w:trPr>
          <w:jc w:val="center"/>
        </w:trPr>
        <w:tc>
          <w:tcPr>
            <w:tcW w:w="76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DC33FD" w:rsidRPr="008C3688"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DC33FD" w:rsidRPr="00871C49" w:rsidTr="005D7496">
        <w:trPr>
          <w:jc w:val="center"/>
        </w:trPr>
        <w:tc>
          <w:tcPr>
            <w:tcW w:w="764" w:type="pct"/>
            <w:vAlign w:val="center"/>
          </w:tcPr>
          <w:p w:rsidR="00DC33FD" w:rsidRPr="008C3688" w:rsidRDefault="00DC33FD" w:rsidP="005D7496">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指标点2.1.能够将数学和自然科学基础知识应用于正确表述复杂工程问题；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指标点2.2.能够运用科学原理和方法，通过实验识别和判断复杂工程问题的关键环节与性能指标；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指标点2.3.能够将物联网复杂工程问题进行抽象化，建立合理的模型； </w:t>
            </w:r>
          </w:p>
          <w:p w:rsidR="003A1823" w:rsidRP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指标点2.4.能够针对工程问题的数学模型，计算其核心参数，分析其合理性、验证其有效性。</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指标点3.1.能够运用物联网系统的核心专业知识，从整体的角度设计物联网工程问题的解决方案；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指标点3.2.能够运用计算机系统软件的运作机理，设计满足特定需求的软件模块；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指标点3.3.能够运用物联网硬件相关知识，解决软硬件结合工程问题； </w:t>
            </w:r>
          </w:p>
          <w:p w:rsidR="00DC33FD" w:rsidRPr="006C3CF0"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指标点3.4.掌握计算机网络及应用知识，能够选择合适的技术手段，运用于基于网络的应用系统的设 计，并在其中体现创新思维；</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9B08B0"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287BB0"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021905" w:rsidRDefault="00DC33FD" w:rsidP="00B94843">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w:t>
            </w:r>
            <w:r w:rsidR="00B94843">
              <w:rPr>
                <w:rFonts w:ascii="仿宋_GB2312" w:eastAsia="仿宋_GB2312" w:hAnsi="宋体" w:cs="宋体" w:hint="eastAsia"/>
                <w:color w:val="000000"/>
                <w:kern w:val="0"/>
                <w:sz w:val="24"/>
                <w:szCs w:val="24"/>
              </w:rPr>
              <w:t>物联网</w:t>
            </w:r>
            <w:r w:rsidRPr="00021905">
              <w:rPr>
                <w:rFonts w:ascii="仿宋_GB2312" w:eastAsia="仿宋_GB2312" w:hAnsi="宋体" w:cs="宋体" w:hint="eastAsia"/>
                <w:color w:val="000000"/>
                <w:kern w:val="0"/>
                <w:sz w:val="24"/>
                <w:szCs w:val="24"/>
              </w:rPr>
              <w:t>专业工程实践和复杂问题解决方案对社会、健康、安全和文化的影响。</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DC33FD" w:rsidRPr="008C3688" w:rsidRDefault="00DC33FD" w:rsidP="00800FA6">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w:t>
            </w:r>
            <w:r w:rsidR="00800FA6">
              <w:rPr>
                <w:rFonts w:ascii="仿宋_GB2312" w:eastAsia="仿宋_GB2312" w:hAnsi="宋体" w:cs="宋体" w:hint="eastAsia"/>
                <w:color w:val="000000"/>
                <w:kern w:val="0"/>
                <w:sz w:val="24"/>
                <w:szCs w:val="24"/>
              </w:rPr>
              <w:t>物联网</w:t>
            </w:r>
            <w:r w:rsidRPr="004C5606">
              <w:rPr>
                <w:rFonts w:ascii="仿宋_GB2312" w:eastAsia="仿宋_GB2312" w:hAnsi="宋体" w:cs="宋体" w:hint="eastAsia"/>
                <w:color w:val="000000"/>
                <w:kern w:val="0"/>
                <w:sz w:val="24"/>
                <w:szCs w:val="24"/>
              </w:rPr>
              <w:t>工程问题进行有效沟通和交流，能够通过撰写报告、设计文稿，陈述发言等方式清晰表述计算机软硬件系统工程的解决方案，并能回答质询。</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bl>
    <w:p w:rsidR="00082A41" w:rsidRDefault="00082A41" w:rsidP="008C3688">
      <w:pPr>
        <w:rPr>
          <w:rFonts w:cs="Times New Roman"/>
          <w:sz w:val="24"/>
          <w:szCs w:val="24"/>
        </w:rPr>
      </w:pPr>
    </w:p>
    <w:p w:rsidR="00DC61BC" w:rsidRDefault="008C3688" w:rsidP="0066292A">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lastRenderedPageBreak/>
        <w:t>注：</w:t>
      </w:r>
    </w:p>
    <w:p w:rsidR="00DC61BC"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（1）专业为“计算机科学与技术”或者“物联网工程”。</w:t>
      </w:r>
    </w:p>
    <w:p w:rsidR="00DC61BC" w:rsidRPr="0066292A"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（2）任务书部分应与教务系统中填写的内容一致。</w:t>
      </w:r>
    </w:p>
    <w:p w:rsidR="008C3688" w:rsidRDefault="00DC61BC"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w:t>
      </w:r>
      <w:r w:rsidR="00082A41" w:rsidRPr="00082A41">
        <w:rPr>
          <w:rFonts w:ascii="仿宋_GB2312" w:eastAsia="仿宋_GB2312" w:hAnsi="宋体" w:cs="宋体" w:hint="eastAsia"/>
          <w:color w:val="000000"/>
          <w:kern w:val="0"/>
          <w:szCs w:val="21"/>
        </w:rPr>
        <w:t>出题教师根据题目任务具体情况在总分为100份的条件下在范围内调整</w:t>
      </w:r>
      <w:r>
        <w:rPr>
          <w:rFonts w:ascii="仿宋_GB2312" w:eastAsia="仿宋_GB2312" w:hAnsi="宋体" w:cs="宋体" w:hint="eastAsia"/>
          <w:color w:val="000000"/>
          <w:kern w:val="0"/>
          <w:szCs w:val="21"/>
        </w:rPr>
        <w:t>指标点分值</w:t>
      </w:r>
      <w:r w:rsidR="00082A41"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题目申报阶段只需要填写分值。</w:t>
      </w:r>
      <w:r w:rsidRPr="00082A41">
        <w:rPr>
          <w:rFonts w:ascii="仿宋_GB2312" w:eastAsia="仿宋_GB2312" w:hAnsi="宋体" w:cs="宋体" w:hint="eastAsia"/>
          <w:color w:val="000000"/>
          <w:kern w:val="0"/>
          <w:szCs w:val="21"/>
        </w:rPr>
        <w:t>学生自评和教师评价采取五级评分制，评定等级为“优、良、中、及格、不及格”</w:t>
      </w:r>
      <w:r>
        <w:rPr>
          <w:rFonts w:ascii="仿宋_GB2312" w:eastAsia="仿宋_GB2312" w:hAnsi="宋体" w:cs="宋体" w:hint="eastAsia"/>
          <w:color w:val="000000"/>
          <w:kern w:val="0"/>
          <w:szCs w:val="21"/>
        </w:rPr>
        <w:t>，答辩前分别由学生和教师填写</w:t>
      </w:r>
      <w:r w:rsidRPr="00082A41">
        <w:rPr>
          <w:rFonts w:ascii="仿宋_GB2312" w:eastAsia="仿宋_GB2312" w:hAnsi="宋体" w:cs="宋体" w:hint="eastAsia"/>
          <w:color w:val="000000"/>
          <w:kern w:val="0"/>
          <w:szCs w:val="21"/>
        </w:rPr>
        <w:t>。</w:t>
      </w:r>
    </w:p>
    <w:p w:rsidR="00126CC4" w:rsidRDefault="00126CC4"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（4）</w:t>
      </w:r>
      <w:r w:rsidR="00E25559" w:rsidRPr="00E25559">
        <w:rPr>
          <w:rFonts w:ascii="仿宋_GB2312" w:eastAsia="仿宋_GB2312" w:hAnsi="宋体" w:cs="宋体" w:hint="eastAsia"/>
          <w:color w:val="000000"/>
          <w:kern w:val="0"/>
          <w:szCs w:val="21"/>
        </w:rPr>
        <w:t>毕业设计（论文）</w:t>
      </w:r>
      <w:r w:rsidR="00E25559">
        <w:rPr>
          <w:rFonts w:ascii="仿宋_GB2312" w:eastAsia="仿宋_GB2312" w:hAnsi="宋体" w:cs="宋体" w:hint="eastAsia"/>
          <w:color w:val="000000"/>
          <w:kern w:val="0"/>
          <w:szCs w:val="21"/>
        </w:rPr>
        <w:t>应覆盖所有的毕业要求，其中毕业要求2和毕业要求3分别选择一个指标点即可。</w:t>
      </w:r>
    </w:p>
    <w:p w:rsidR="00DC61BC" w:rsidRPr="00DC61BC" w:rsidRDefault="00DC61BC" w:rsidP="0066292A">
      <w:pPr>
        <w:rPr>
          <w:rFonts w:ascii="仿宋_GB2312" w:eastAsia="仿宋_GB2312" w:hAnsi="宋体" w:cs="宋体"/>
          <w:color w:val="000000"/>
          <w:kern w:val="0"/>
          <w:szCs w:val="21"/>
        </w:rPr>
      </w:pPr>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D44" w:rsidRDefault="00C07D44" w:rsidP="00245777">
      <w:r>
        <w:separator/>
      </w:r>
    </w:p>
  </w:endnote>
  <w:endnote w:type="continuationSeparator" w:id="0">
    <w:p w:rsidR="00C07D44" w:rsidRDefault="00C07D44"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D44" w:rsidRDefault="00C07D44" w:rsidP="00245777">
      <w:r>
        <w:separator/>
      </w:r>
    </w:p>
  </w:footnote>
  <w:footnote w:type="continuationSeparator" w:id="0">
    <w:p w:rsidR="00C07D44" w:rsidRDefault="00C07D44"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D54FC"/>
    <w:multiLevelType w:val="multilevel"/>
    <w:tmpl w:val="1FF42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C0208C"/>
    <w:multiLevelType w:val="multilevel"/>
    <w:tmpl w:val="BB728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7E2B0E60"/>
    <w:multiLevelType w:val="multilevel"/>
    <w:tmpl w:val="70224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8"/>
  </w:num>
  <w:num w:numId="5">
    <w:abstractNumId w:val="3"/>
  </w:num>
  <w:num w:numId="6">
    <w:abstractNumId w:val="10"/>
  </w:num>
  <w:num w:numId="7">
    <w:abstractNumId w:val="5"/>
  </w:num>
  <w:num w:numId="8">
    <w:abstractNumId w:val="1"/>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5922"/>
    <w:rsid w:val="00012A62"/>
    <w:rsid w:val="0001345C"/>
    <w:rsid w:val="00021905"/>
    <w:rsid w:val="0002232F"/>
    <w:rsid w:val="000400C3"/>
    <w:rsid w:val="0005435D"/>
    <w:rsid w:val="00065033"/>
    <w:rsid w:val="00082A41"/>
    <w:rsid w:val="000D64A7"/>
    <w:rsid w:val="000F4ADD"/>
    <w:rsid w:val="00103CA9"/>
    <w:rsid w:val="00126CC4"/>
    <w:rsid w:val="00131833"/>
    <w:rsid w:val="00184CE6"/>
    <w:rsid w:val="001C247F"/>
    <w:rsid w:val="001C54ED"/>
    <w:rsid w:val="00221962"/>
    <w:rsid w:val="00245777"/>
    <w:rsid w:val="00247008"/>
    <w:rsid w:val="002741DD"/>
    <w:rsid w:val="00287BB0"/>
    <w:rsid w:val="002C5B19"/>
    <w:rsid w:val="002E6B19"/>
    <w:rsid w:val="00337189"/>
    <w:rsid w:val="003443BB"/>
    <w:rsid w:val="0036048F"/>
    <w:rsid w:val="00360C0B"/>
    <w:rsid w:val="0036484C"/>
    <w:rsid w:val="00385DD2"/>
    <w:rsid w:val="003A1823"/>
    <w:rsid w:val="003F0785"/>
    <w:rsid w:val="00422307"/>
    <w:rsid w:val="004274FF"/>
    <w:rsid w:val="00450513"/>
    <w:rsid w:val="0049047C"/>
    <w:rsid w:val="004C5606"/>
    <w:rsid w:val="00543DE4"/>
    <w:rsid w:val="005601E3"/>
    <w:rsid w:val="005A4DB2"/>
    <w:rsid w:val="005B4B1D"/>
    <w:rsid w:val="005F3E9F"/>
    <w:rsid w:val="00606B2D"/>
    <w:rsid w:val="00617762"/>
    <w:rsid w:val="00643B6B"/>
    <w:rsid w:val="0066292A"/>
    <w:rsid w:val="006C2034"/>
    <w:rsid w:val="006C3CF0"/>
    <w:rsid w:val="006E31F0"/>
    <w:rsid w:val="006E7E91"/>
    <w:rsid w:val="007476EA"/>
    <w:rsid w:val="00782AF5"/>
    <w:rsid w:val="00795A0C"/>
    <w:rsid w:val="00800FA6"/>
    <w:rsid w:val="00850086"/>
    <w:rsid w:val="008C3688"/>
    <w:rsid w:val="008E0CB7"/>
    <w:rsid w:val="008E500A"/>
    <w:rsid w:val="009260C8"/>
    <w:rsid w:val="00945856"/>
    <w:rsid w:val="00950794"/>
    <w:rsid w:val="00961A5B"/>
    <w:rsid w:val="00984668"/>
    <w:rsid w:val="00993E4F"/>
    <w:rsid w:val="009B08B0"/>
    <w:rsid w:val="009E0DCC"/>
    <w:rsid w:val="009E5893"/>
    <w:rsid w:val="00A022FE"/>
    <w:rsid w:val="00A15ABF"/>
    <w:rsid w:val="00A422E7"/>
    <w:rsid w:val="00A4382C"/>
    <w:rsid w:val="00A74C4F"/>
    <w:rsid w:val="00A750F7"/>
    <w:rsid w:val="00A82D01"/>
    <w:rsid w:val="00A86C2F"/>
    <w:rsid w:val="00A87483"/>
    <w:rsid w:val="00AA2291"/>
    <w:rsid w:val="00AA3CFD"/>
    <w:rsid w:val="00AE0CC2"/>
    <w:rsid w:val="00B3537A"/>
    <w:rsid w:val="00B801D1"/>
    <w:rsid w:val="00B8361A"/>
    <w:rsid w:val="00B94843"/>
    <w:rsid w:val="00BB52FA"/>
    <w:rsid w:val="00C07D44"/>
    <w:rsid w:val="00C12ADD"/>
    <w:rsid w:val="00C13AAE"/>
    <w:rsid w:val="00C143B8"/>
    <w:rsid w:val="00C615FA"/>
    <w:rsid w:val="00C66976"/>
    <w:rsid w:val="00C87E13"/>
    <w:rsid w:val="00CB1342"/>
    <w:rsid w:val="00CC274E"/>
    <w:rsid w:val="00CD3BCD"/>
    <w:rsid w:val="00D04E9D"/>
    <w:rsid w:val="00D05FA9"/>
    <w:rsid w:val="00D15D3E"/>
    <w:rsid w:val="00D16DE9"/>
    <w:rsid w:val="00D23C5A"/>
    <w:rsid w:val="00D247FB"/>
    <w:rsid w:val="00D33036"/>
    <w:rsid w:val="00D35505"/>
    <w:rsid w:val="00D37E86"/>
    <w:rsid w:val="00D41372"/>
    <w:rsid w:val="00D44175"/>
    <w:rsid w:val="00DA5922"/>
    <w:rsid w:val="00DB5A6B"/>
    <w:rsid w:val="00DC33FD"/>
    <w:rsid w:val="00DC61BC"/>
    <w:rsid w:val="00E0584B"/>
    <w:rsid w:val="00E21800"/>
    <w:rsid w:val="00E249AE"/>
    <w:rsid w:val="00E25559"/>
    <w:rsid w:val="00E43615"/>
    <w:rsid w:val="00E62B0D"/>
    <w:rsid w:val="00EA0F8F"/>
    <w:rsid w:val="00EA3614"/>
    <w:rsid w:val="00F603CC"/>
    <w:rsid w:val="00F70D72"/>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343E"/>
  <w15:docId w15:val="{7946C05D-CBC6-467D-8591-D7F364A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145/2897826.2927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678</Words>
  <Characters>3871</Characters>
  <Application>Microsoft Office Word</Application>
  <DocSecurity>0</DocSecurity>
  <Lines>32</Lines>
  <Paragraphs>9</Paragraphs>
  <ScaleCrop>false</ScaleCrop>
  <Company>Microsoft</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Duotun Wang</cp:lastModifiedBy>
  <cp:revision>61</cp:revision>
  <cp:lastPrinted>2016-11-24T06:29:00Z</cp:lastPrinted>
  <dcterms:created xsi:type="dcterms:W3CDTF">2016-12-13T06:58:00Z</dcterms:created>
  <dcterms:modified xsi:type="dcterms:W3CDTF">2019-05-25T09:21:00Z</dcterms:modified>
</cp:coreProperties>
</file>