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3D10C" w14:textId="149ECBA7" w:rsidR="00F8163D" w:rsidRDefault="008953A7" w:rsidP="008953A7">
      <w:pPr>
        <w:pStyle w:val="Title"/>
        <w:pBdr>
          <w:bottom w:val="single" w:sz="6" w:space="1" w:color="auto"/>
        </w:pBdr>
        <w:rPr>
          <w:rFonts w:ascii="Times New Roman" w:hAnsi="Times New Roman" w:cs="Times New Roman"/>
          <w:sz w:val="22"/>
          <w:szCs w:val="22"/>
        </w:rPr>
      </w:pPr>
      <w:r>
        <w:rPr>
          <w:rFonts w:ascii="Times New Roman" w:hAnsi="Times New Roman" w:cs="Times New Roman"/>
          <w:sz w:val="52"/>
          <w:szCs w:val="52"/>
        </w:rPr>
        <w:t>ECM3408</w:t>
      </w:r>
      <w:r w:rsidRPr="008953A7">
        <w:rPr>
          <w:rFonts w:ascii="Times New Roman" w:hAnsi="Times New Roman" w:cs="Times New Roman"/>
          <w:sz w:val="52"/>
          <w:szCs w:val="52"/>
        </w:rPr>
        <w:t xml:space="preserve"> - Enterprise Computing </w:t>
      </w:r>
      <w:r>
        <w:rPr>
          <w:rFonts w:ascii="Times New Roman" w:hAnsi="Times New Roman" w:cs="Times New Roman"/>
          <w:sz w:val="52"/>
          <w:szCs w:val="52"/>
        </w:rPr>
        <w:t>–</w:t>
      </w:r>
      <w:r w:rsidRPr="008953A7">
        <w:rPr>
          <w:rFonts w:ascii="Times New Roman" w:hAnsi="Times New Roman" w:cs="Times New Roman"/>
          <w:sz w:val="52"/>
          <w:szCs w:val="52"/>
        </w:rPr>
        <w:t xml:space="preserve"> Alleys</w:t>
      </w:r>
      <w:r>
        <w:rPr>
          <w:rFonts w:ascii="Times New Roman" w:hAnsi="Times New Roman" w:cs="Times New Roman"/>
          <w:sz w:val="52"/>
          <w:szCs w:val="52"/>
        </w:rPr>
        <w:br/>
      </w:r>
    </w:p>
    <w:p w14:paraId="2AF76FC7" w14:textId="77777777" w:rsidR="0049181F" w:rsidRPr="0049181F" w:rsidRDefault="0049181F" w:rsidP="0049181F"/>
    <w:p w14:paraId="233EAB50" w14:textId="1220B2F5" w:rsidR="00DF07F1" w:rsidRDefault="00DF07F1" w:rsidP="00DF07F1">
      <w:pPr>
        <w:pStyle w:val="ListParagraph"/>
        <w:numPr>
          <w:ilvl w:val="0"/>
          <w:numId w:val="1"/>
        </w:numPr>
        <w:rPr>
          <w:rFonts w:ascii="Times New Roman" w:hAnsi="Times New Roman" w:cs="Times New Roman"/>
          <w:b/>
        </w:rPr>
      </w:pPr>
      <w:r w:rsidRPr="00DF07F1">
        <w:rPr>
          <w:rFonts w:ascii="Times New Roman" w:hAnsi="Times New Roman" w:cs="Times New Roman"/>
          <w:b/>
        </w:rPr>
        <w:t>Microservice Identification</w:t>
      </w:r>
    </w:p>
    <w:p w14:paraId="155A34F8" w14:textId="0B7E10D0" w:rsidR="00DD7713" w:rsidRDefault="00460993" w:rsidP="0049181F">
      <w:pPr>
        <w:ind w:left="360"/>
        <w:rPr>
          <w:rFonts w:ascii="Times New Roman" w:hAnsi="Times New Roman" w:cs="Times New Roman"/>
        </w:rPr>
      </w:pPr>
      <w:r>
        <w:rPr>
          <w:rFonts w:ascii="Times New Roman" w:hAnsi="Times New Roman" w:cs="Times New Roman"/>
          <w:noProof/>
        </w:rPr>
        <w:object w:dxaOrig="1440" w:dyaOrig="1440" w14:anchorId="31C3B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25.1pt;margin-top:14pt;width:474.6pt;height:329.65pt;z-index:251667456;mso-position-horizontal-relative:text;mso-position-vertical-relative:text">
            <v:imagedata r:id="rId7" o:title=""/>
            <w10:wrap type="square"/>
          </v:shape>
          <o:OLEObject Type="Embed" ProgID="Visio.Drawing.15" ShapeID="_x0000_s1034" DrawAspect="Content" ObjectID="_1582887238" r:id="rId8"/>
        </w:object>
      </w:r>
    </w:p>
    <w:p w14:paraId="4C974B09" w14:textId="77777777" w:rsidR="001B7276" w:rsidRDefault="001B7276" w:rsidP="0049181F">
      <w:pPr>
        <w:ind w:left="360"/>
        <w:rPr>
          <w:rFonts w:ascii="Times New Roman" w:hAnsi="Times New Roman" w:cs="Times New Roman"/>
        </w:rPr>
      </w:pPr>
    </w:p>
    <w:p w14:paraId="5734DFB4" w14:textId="0AD51E88" w:rsidR="001B0265" w:rsidRDefault="00BD1C59" w:rsidP="0049181F">
      <w:pPr>
        <w:ind w:left="360"/>
        <w:rPr>
          <w:rFonts w:ascii="Times New Roman" w:hAnsi="Times New Roman" w:cs="Times New Roman"/>
        </w:rPr>
      </w:pPr>
      <w:r>
        <w:rPr>
          <w:rFonts w:ascii="Times New Roman" w:hAnsi="Times New Roman" w:cs="Times New Roman"/>
        </w:rPr>
        <w:t xml:space="preserve">Alleys provides a driver service </w:t>
      </w:r>
      <w:r w:rsidR="001C3A24">
        <w:rPr>
          <w:rFonts w:ascii="Times New Roman" w:hAnsi="Times New Roman" w:cs="Times New Roman"/>
        </w:rPr>
        <w:t>like</w:t>
      </w:r>
      <w:r>
        <w:rPr>
          <w:rFonts w:ascii="Times New Roman" w:hAnsi="Times New Roman" w:cs="Times New Roman"/>
        </w:rPr>
        <w:t xml:space="preserve"> Uber using a REST </w:t>
      </w:r>
      <w:r w:rsidR="005D6D37">
        <w:rPr>
          <w:rFonts w:ascii="Times New Roman" w:hAnsi="Times New Roman" w:cs="Times New Roman"/>
        </w:rPr>
        <w:t>m</w:t>
      </w:r>
      <w:r>
        <w:rPr>
          <w:rFonts w:ascii="Times New Roman" w:hAnsi="Times New Roman" w:cs="Times New Roman"/>
        </w:rPr>
        <w:t>icroservice architecture. Microservices are implemented with a stateless, client-server motivation in mind. Manipulation of resources is performed through CRUD with HTTP methods</w:t>
      </w:r>
      <w:r w:rsidR="00852924">
        <w:rPr>
          <w:rFonts w:ascii="Times New Roman" w:hAnsi="Times New Roman" w:cs="Times New Roman"/>
        </w:rPr>
        <w:t>.</w:t>
      </w:r>
      <w:r>
        <w:rPr>
          <w:rFonts w:ascii="Times New Roman" w:hAnsi="Times New Roman" w:cs="Times New Roman"/>
        </w:rPr>
        <w:t xml:space="preserve"> </w:t>
      </w:r>
      <w:r w:rsidR="00852924">
        <w:rPr>
          <w:rFonts w:ascii="Times New Roman" w:hAnsi="Times New Roman" w:cs="Times New Roman"/>
        </w:rPr>
        <w:t>T</w:t>
      </w:r>
      <w:r>
        <w:rPr>
          <w:rFonts w:ascii="Times New Roman" w:hAnsi="Times New Roman" w:cs="Times New Roman"/>
        </w:rPr>
        <w:t xml:space="preserve">he user is unaware of the individual services behind the endpoint which they interact with.  </w:t>
      </w:r>
    </w:p>
    <w:p w14:paraId="3ADB8658" w14:textId="44ED7686" w:rsidR="00D45348" w:rsidRDefault="00E85F98" w:rsidP="0049181F">
      <w:pPr>
        <w:ind w:left="360"/>
        <w:rPr>
          <w:rFonts w:ascii="Times New Roman" w:hAnsi="Times New Roman" w:cs="Times New Roman"/>
        </w:rPr>
      </w:pPr>
      <w:r>
        <w:rPr>
          <w:rFonts w:ascii="Times New Roman" w:hAnsi="Times New Roman" w:cs="Times New Roman"/>
        </w:rPr>
        <w:t>Alleys co</w:t>
      </w:r>
      <w:r w:rsidR="005D6D37">
        <w:rPr>
          <w:rFonts w:ascii="Times New Roman" w:hAnsi="Times New Roman" w:cs="Times New Roman"/>
        </w:rPr>
        <w:t>mprises</w:t>
      </w:r>
      <w:r>
        <w:rPr>
          <w:rFonts w:ascii="Times New Roman" w:hAnsi="Times New Roman" w:cs="Times New Roman"/>
        </w:rPr>
        <w:t xml:space="preserve"> four main microservices, organised with the orchestration pattern. The Rider service </w:t>
      </w:r>
      <w:r w:rsidR="004B4E4D">
        <w:rPr>
          <w:rFonts w:ascii="Times New Roman" w:hAnsi="Times New Roman" w:cs="Times New Roman"/>
        </w:rPr>
        <w:t>focuses on acting</w:t>
      </w:r>
      <w:r>
        <w:rPr>
          <w:rFonts w:ascii="Times New Roman" w:hAnsi="Times New Roman" w:cs="Times New Roman"/>
        </w:rPr>
        <w:t xml:space="preserve"> as an endpoint where the rider requests the cheapest rate for their journey. This service makes requests to the other services. Rider exists only to request these other services</w:t>
      </w:r>
      <w:r w:rsidR="00231CCC">
        <w:rPr>
          <w:rFonts w:ascii="Times New Roman" w:hAnsi="Times New Roman" w:cs="Times New Roman"/>
        </w:rPr>
        <w:t>. It maintains the state associated with each stage in the process and does not maintain application data.</w:t>
      </w:r>
      <w:r w:rsidR="00636988">
        <w:rPr>
          <w:rFonts w:ascii="Times New Roman" w:hAnsi="Times New Roman" w:cs="Times New Roman"/>
        </w:rPr>
        <w:t xml:space="preserve"> </w:t>
      </w:r>
      <w:r w:rsidR="00636988">
        <w:rPr>
          <w:rFonts w:ascii="Times New Roman" w:hAnsi="Times New Roman" w:cs="Times New Roman"/>
        </w:rPr>
        <w:t>It contains a GET method to retrieve the cheapest driver and fare. The whole process is idempotent as resources are read and the result will be identical provided the parameters are the same.</w:t>
      </w:r>
      <w:r w:rsidR="00231CCC">
        <w:rPr>
          <w:rFonts w:ascii="Times New Roman" w:hAnsi="Times New Roman" w:cs="Times New Roman"/>
        </w:rPr>
        <w:t xml:space="preserve"> The logic and data itself lives in the </w:t>
      </w:r>
      <w:r w:rsidR="005D6D37">
        <w:rPr>
          <w:rFonts w:ascii="Times New Roman" w:hAnsi="Times New Roman" w:cs="Times New Roman"/>
        </w:rPr>
        <w:t>m</w:t>
      </w:r>
      <w:r w:rsidR="00231CCC">
        <w:rPr>
          <w:rFonts w:ascii="Times New Roman" w:hAnsi="Times New Roman" w:cs="Times New Roman"/>
        </w:rPr>
        <w:t xml:space="preserve">icroservices that are responding to the </w:t>
      </w:r>
      <w:r w:rsidR="00852924">
        <w:rPr>
          <w:rFonts w:ascii="Times New Roman" w:hAnsi="Times New Roman" w:cs="Times New Roman"/>
        </w:rPr>
        <w:t>rider</w:t>
      </w:r>
      <w:r>
        <w:rPr>
          <w:rFonts w:ascii="Times New Roman" w:hAnsi="Times New Roman" w:cs="Times New Roman"/>
        </w:rPr>
        <w:t xml:space="preserve">. </w:t>
      </w:r>
      <w:r w:rsidR="00C144E6">
        <w:rPr>
          <w:rFonts w:ascii="Times New Roman" w:hAnsi="Times New Roman" w:cs="Times New Roman"/>
        </w:rPr>
        <w:t xml:space="preserve">Each service can be called by the orchestrater with an identical payload many </w:t>
      </w:r>
      <w:r w:rsidR="005365CA">
        <w:rPr>
          <w:rFonts w:ascii="Times New Roman" w:hAnsi="Times New Roman" w:cs="Times New Roman"/>
        </w:rPr>
        <w:t>times,</w:t>
      </w:r>
      <w:r w:rsidR="00C144E6">
        <w:rPr>
          <w:rFonts w:ascii="Times New Roman" w:hAnsi="Times New Roman" w:cs="Times New Roman"/>
        </w:rPr>
        <w:t xml:space="preserve"> but the service will respond with an identical result each time. </w:t>
      </w:r>
      <w:r w:rsidR="00CD2AA1">
        <w:rPr>
          <w:rFonts w:ascii="Times New Roman" w:hAnsi="Times New Roman" w:cs="Times New Roman"/>
        </w:rPr>
        <w:t xml:space="preserve">The only exception is the non-idempotent POST in the Roster service, as this creates a new resource. </w:t>
      </w:r>
      <w:r w:rsidR="00C144E6">
        <w:rPr>
          <w:rFonts w:ascii="Times New Roman" w:hAnsi="Times New Roman" w:cs="Times New Roman"/>
        </w:rPr>
        <w:t>Therefore, asynchronous calls to other services are not a problem.</w:t>
      </w:r>
      <w:r w:rsidR="005365CA">
        <w:rPr>
          <w:rFonts w:ascii="Times New Roman" w:hAnsi="Times New Roman" w:cs="Times New Roman"/>
        </w:rPr>
        <w:t xml:space="preserve"> </w:t>
      </w:r>
    </w:p>
    <w:p w14:paraId="0822F1A1" w14:textId="59F24516" w:rsidR="00414CDE" w:rsidRDefault="005365CA" w:rsidP="0049181F">
      <w:pPr>
        <w:ind w:left="360"/>
        <w:rPr>
          <w:rFonts w:ascii="Times New Roman" w:hAnsi="Times New Roman" w:cs="Times New Roman"/>
        </w:rPr>
      </w:pPr>
      <w:r>
        <w:rPr>
          <w:rFonts w:ascii="Times New Roman" w:hAnsi="Times New Roman" w:cs="Times New Roman"/>
        </w:rPr>
        <w:lastRenderedPageBreak/>
        <w:t xml:space="preserve">The orchestration pattern works well on </w:t>
      </w:r>
      <w:r w:rsidR="00D45348">
        <w:rPr>
          <w:rFonts w:ascii="Times New Roman" w:hAnsi="Times New Roman" w:cs="Times New Roman"/>
        </w:rPr>
        <w:t>well-defined</w:t>
      </w:r>
      <w:r>
        <w:rPr>
          <w:rFonts w:ascii="Times New Roman" w:hAnsi="Times New Roman" w:cs="Times New Roman"/>
        </w:rPr>
        <w:t xml:space="preserve"> small service</w:t>
      </w:r>
      <w:r w:rsidR="00D45348">
        <w:rPr>
          <w:rFonts w:ascii="Times New Roman" w:hAnsi="Times New Roman" w:cs="Times New Roman"/>
        </w:rPr>
        <w:t>s</w:t>
      </w:r>
      <w:r>
        <w:rPr>
          <w:rFonts w:ascii="Times New Roman" w:hAnsi="Times New Roman" w:cs="Times New Roman"/>
        </w:rPr>
        <w:t xml:space="preserve"> like in Alleys, however, if tens or hundreds of services were required </w:t>
      </w:r>
      <w:r w:rsidR="0000682C">
        <w:rPr>
          <w:rFonts w:ascii="Times New Roman" w:hAnsi="Times New Roman" w:cs="Times New Roman"/>
        </w:rPr>
        <w:t xml:space="preserve">in a large company </w:t>
      </w:r>
      <w:r>
        <w:rPr>
          <w:rFonts w:ascii="Times New Roman" w:hAnsi="Times New Roman" w:cs="Times New Roman"/>
        </w:rPr>
        <w:t>then a</w:t>
      </w:r>
      <w:r w:rsidR="00B35C41">
        <w:rPr>
          <w:rFonts w:ascii="Times New Roman" w:hAnsi="Times New Roman" w:cs="Times New Roman"/>
        </w:rPr>
        <w:t xml:space="preserve"> </w:t>
      </w:r>
      <w:r w:rsidR="00AB2CFC">
        <w:rPr>
          <w:rFonts w:ascii="Times New Roman" w:hAnsi="Times New Roman" w:cs="Times New Roman"/>
        </w:rPr>
        <w:t>system like Choreography may be more suitable</w:t>
      </w:r>
      <w:r w:rsidR="00852924">
        <w:rPr>
          <w:rFonts w:ascii="Times New Roman" w:hAnsi="Times New Roman" w:cs="Times New Roman"/>
        </w:rPr>
        <w:t>.</w:t>
      </w:r>
      <w:r w:rsidR="0000682C">
        <w:rPr>
          <w:rFonts w:ascii="Times New Roman" w:hAnsi="Times New Roman" w:cs="Times New Roman"/>
        </w:rPr>
        <w:t xml:space="preserve"> </w:t>
      </w:r>
      <w:r w:rsidR="00852924">
        <w:rPr>
          <w:rFonts w:ascii="Times New Roman" w:hAnsi="Times New Roman" w:cs="Times New Roman"/>
        </w:rPr>
        <w:t>This is because Choreography</w:t>
      </w:r>
      <w:r w:rsidR="0000682C">
        <w:rPr>
          <w:rFonts w:ascii="Times New Roman" w:hAnsi="Times New Roman" w:cs="Times New Roman"/>
        </w:rPr>
        <w:t xml:space="preserve"> avoid</w:t>
      </w:r>
      <w:r w:rsidR="00852924">
        <w:rPr>
          <w:rFonts w:ascii="Times New Roman" w:hAnsi="Times New Roman" w:cs="Times New Roman"/>
        </w:rPr>
        <w:t>s</w:t>
      </w:r>
      <w:r w:rsidR="0000682C">
        <w:rPr>
          <w:rFonts w:ascii="Times New Roman" w:hAnsi="Times New Roman" w:cs="Times New Roman"/>
        </w:rPr>
        <w:t xml:space="preserve"> bloated composer services</w:t>
      </w:r>
      <w:r w:rsidR="00AB2CFC">
        <w:rPr>
          <w:rFonts w:ascii="Times New Roman" w:hAnsi="Times New Roman" w:cs="Times New Roman"/>
        </w:rPr>
        <w:t>.</w:t>
      </w:r>
      <w:r w:rsidR="0000682C">
        <w:rPr>
          <w:rFonts w:ascii="Times New Roman" w:hAnsi="Times New Roman" w:cs="Times New Roman"/>
        </w:rPr>
        <w:t xml:space="preserve"> Heterogen</w:t>
      </w:r>
      <w:r w:rsidR="005D6D37">
        <w:rPr>
          <w:rFonts w:ascii="Times New Roman" w:hAnsi="Times New Roman" w:cs="Times New Roman"/>
        </w:rPr>
        <w:t>e</w:t>
      </w:r>
      <w:r w:rsidR="0000682C">
        <w:rPr>
          <w:rFonts w:ascii="Times New Roman" w:hAnsi="Times New Roman" w:cs="Times New Roman"/>
        </w:rPr>
        <w:t>ity is also slightly improved with Choreography</w:t>
      </w:r>
      <w:r w:rsidR="00931C0C">
        <w:rPr>
          <w:rFonts w:ascii="Times New Roman" w:hAnsi="Times New Roman" w:cs="Times New Roman"/>
        </w:rPr>
        <w:t>.</w:t>
      </w:r>
      <w:r w:rsidR="0000682C">
        <w:rPr>
          <w:rFonts w:ascii="Times New Roman" w:hAnsi="Times New Roman" w:cs="Times New Roman"/>
        </w:rPr>
        <w:t xml:space="preserve"> </w:t>
      </w:r>
      <w:r w:rsidR="00931C0C">
        <w:rPr>
          <w:rFonts w:ascii="Times New Roman" w:hAnsi="Times New Roman" w:cs="Times New Roman"/>
        </w:rPr>
        <w:t>T</w:t>
      </w:r>
      <w:r w:rsidR="0000682C">
        <w:rPr>
          <w:rFonts w:ascii="Times New Roman" w:hAnsi="Times New Roman" w:cs="Times New Roman"/>
        </w:rPr>
        <w:t xml:space="preserve">he endpoint service does not request other services directly, but it publishes an event which they can consume. </w:t>
      </w:r>
      <w:r w:rsidR="00CB5F4C">
        <w:rPr>
          <w:rFonts w:ascii="Times New Roman" w:hAnsi="Times New Roman" w:cs="Times New Roman"/>
        </w:rPr>
        <w:t xml:space="preserve">This means </w:t>
      </w:r>
      <w:r w:rsidR="00931C0C">
        <w:rPr>
          <w:rFonts w:ascii="Times New Roman" w:hAnsi="Times New Roman" w:cs="Times New Roman"/>
        </w:rPr>
        <w:br/>
      </w:r>
      <w:r w:rsidR="00CB5F4C">
        <w:rPr>
          <w:rFonts w:ascii="Times New Roman" w:hAnsi="Times New Roman" w:cs="Times New Roman"/>
        </w:rPr>
        <w:t>that</w:t>
      </w:r>
      <w:r w:rsidR="00931C0C">
        <w:rPr>
          <w:rFonts w:ascii="Times New Roman" w:hAnsi="Times New Roman" w:cs="Times New Roman"/>
        </w:rPr>
        <w:t xml:space="preserve">, provided </w:t>
      </w:r>
      <w:r w:rsidR="00CB5F4C">
        <w:rPr>
          <w:rFonts w:ascii="Times New Roman" w:hAnsi="Times New Roman" w:cs="Times New Roman"/>
        </w:rPr>
        <w:t>the technology used for a service can consume that event</w:t>
      </w:r>
      <w:r w:rsidR="00931C0C">
        <w:rPr>
          <w:rFonts w:ascii="Times New Roman" w:hAnsi="Times New Roman" w:cs="Times New Roman"/>
        </w:rPr>
        <w:t>,</w:t>
      </w:r>
      <w:r w:rsidR="00CB5F4C">
        <w:rPr>
          <w:rFonts w:ascii="Times New Roman" w:hAnsi="Times New Roman" w:cs="Times New Roman"/>
        </w:rPr>
        <w:t xml:space="preserve"> it can be implemented trivially.</w:t>
      </w:r>
      <w:r w:rsidR="001270EC">
        <w:rPr>
          <w:rFonts w:ascii="Times New Roman" w:hAnsi="Times New Roman" w:cs="Times New Roman"/>
        </w:rPr>
        <w:t xml:space="preserve"> </w:t>
      </w:r>
      <w:r w:rsidR="00D45348">
        <w:rPr>
          <w:rFonts w:ascii="Times New Roman" w:hAnsi="Times New Roman" w:cs="Times New Roman"/>
        </w:rPr>
        <w:t xml:space="preserve">One primary reason to use Orchestration over Choreography is the difference in complexity. Choreography is not as appropriate in a small system as some form of message queueing system like RabbitMQ is needed for services to publish events to. If the services are dancers, then this makes the message queue the music, however, a format for these messages or the “notes” is also needed [1]. </w:t>
      </w:r>
    </w:p>
    <w:p w14:paraId="7F61C1EF" w14:textId="607B33D1" w:rsidR="001C3A24" w:rsidRDefault="00E85F98" w:rsidP="00414CDE">
      <w:pPr>
        <w:ind w:left="360"/>
        <w:rPr>
          <w:rFonts w:ascii="Times New Roman" w:hAnsi="Times New Roman" w:cs="Times New Roman"/>
        </w:rPr>
      </w:pPr>
      <w:r>
        <w:rPr>
          <w:rFonts w:ascii="Times New Roman" w:hAnsi="Times New Roman" w:cs="Times New Roman"/>
        </w:rPr>
        <w:t xml:space="preserve">The Mapping Service implements a </w:t>
      </w:r>
      <w:r w:rsidR="00E30787">
        <w:rPr>
          <w:rFonts w:ascii="Times New Roman" w:hAnsi="Times New Roman" w:cs="Times New Roman"/>
        </w:rPr>
        <w:t>GET</w:t>
      </w:r>
      <w:r>
        <w:rPr>
          <w:rFonts w:ascii="Times New Roman" w:hAnsi="Times New Roman" w:cs="Times New Roman"/>
        </w:rPr>
        <w:t xml:space="preserve"> method which </w:t>
      </w:r>
      <w:r w:rsidR="004B4E4D">
        <w:rPr>
          <w:rFonts w:ascii="Times New Roman" w:hAnsi="Times New Roman" w:cs="Times New Roman"/>
        </w:rPr>
        <w:t>focuses on</w:t>
      </w:r>
      <w:r>
        <w:rPr>
          <w:rFonts w:ascii="Times New Roman" w:hAnsi="Times New Roman" w:cs="Times New Roman"/>
        </w:rPr>
        <w:t xml:space="preserve"> getting directions data from the </w:t>
      </w:r>
      <w:r w:rsidR="00E30787">
        <w:rPr>
          <w:rFonts w:ascii="Times New Roman" w:hAnsi="Times New Roman" w:cs="Times New Roman"/>
        </w:rPr>
        <w:t>G</w:t>
      </w:r>
      <w:r>
        <w:rPr>
          <w:rFonts w:ascii="Times New Roman" w:hAnsi="Times New Roman" w:cs="Times New Roman"/>
        </w:rPr>
        <w:t xml:space="preserve">oogle </w:t>
      </w:r>
      <w:r w:rsidR="00E30787">
        <w:rPr>
          <w:rFonts w:ascii="Times New Roman" w:hAnsi="Times New Roman" w:cs="Times New Roman"/>
        </w:rPr>
        <w:t>M</w:t>
      </w:r>
      <w:r>
        <w:rPr>
          <w:rFonts w:ascii="Times New Roman" w:hAnsi="Times New Roman" w:cs="Times New Roman"/>
        </w:rPr>
        <w:t>aps API</w:t>
      </w:r>
      <w:r w:rsidR="00E30787">
        <w:rPr>
          <w:rFonts w:ascii="Times New Roman" w:hAnsi="Times New Roman" w:cs="Times New Roman"/>
        </w:rPr>
        <w:t xml:space="preserve"> and parsing the result</w:t>
      </w:r>
      <w:r>
        <w:rPr>
          <w:rFonts w:ascii="Times New Roman" w:hAnsi="Times New Roman" w:cs="Times New Roman"/>
        </w:rPr>
        <w:t xml:space="preserve">. This is idempotent, it causes no storage side effects. </w:t>
      </w:r>
      <w:r w:rsidR="00E30787">
        <w:rPr>
          <w:rFonts w:ascii="Times New Roman" w:hAnsi="Times New Roman" w:cs="Times New Roman"/>
        </w:rPr>
        <w:t xml:space="preserve">The </w:t>
      </w:r>
      <w:proofErr w:type="spellStart"/>
      <w:r w:rsidR="00E30787">
        <w:rPr>
          <w:rFonts w:ascii="Times New Roman" w:hAnsi="Times New Roman" w:cs="Times New Roman"/>
        </w:rPr>
        <w:t>SurgePricing</w:t>
      </w:r>
      <w:proofErr w:type="spellEnd"/>
      <w:r w:rsidR="00E30787">
        <w:rPr>
          <w:rFonts w:ascii="Times New Roman" w:hAnsi="Times New Roman" w:cs="Times New Roman"/>
        </w:rPr>
        <w:t xml:space="preserve"> service also implements an idempotent GET. This service </w:t>
      </w:r>
      <w:r w:rsidR="004B4E4D">
        <w:rPr>
          <w:rFonts w:ascii="Times New Roman" w:hAnsi="Times New Roman" w:cs="Times New Roman"/>
        </w:rPr>
        <w:t>focuses on</w:t>
      </w:r>
      <w:r w:rsidR="00E30787">
        <w:rPr>
          <w:rFonts w:ascii="Times New Roman" w:hAnsi="Times New Roman" w:cs="Times New Roman"/>
        </w:rPr>
        <w:t xml:space="preserve"> calculat</w:t>
      </w:r>
      <w:r w:rsidR="004B4E4D">
        <w:rPr>
          <w:rFonts w:ascii="Times New Roman" w:hAnsi="Times New Roman" w:cs="Times New Roman"/>
        </w:rPr>
        <w:t>ing</w:t>
      </w:r>
      <w:r w:rsidR="00E30787">
        <w:rPr>
          <w:rFonts w:ascii="Times New Roman" w:hAnsi="Times New Roman" w:cs="Times New Roman"/>
        </w:rPr>
        <w:t xml:space="preserve"> the final rate using the surge pricing algorithm</w:t>
      </w:r>
      <w:r w:rsidR="004B4E4D">
        <w:rPr>
          <w:rFonts w:ascii="Times New Roman" w:hAnsi="Times New Roman" w:cs="Times New Roman"/>
        </w:rPr>
        <w:t xml:space="preserve"> and send</w:t>
      </w:r>
      <w:r w:rsidR="00EC4BA8">
        <w:rPr>
          <w:rFonts w:ascii="Times New Roman" w:hAnsi="Times New Roman" w:cs="Times New Roman"/>
        </w:rPr>
        <w:t>ing</w:t>
      </w:r>
      <w:r w:rsidR="004B4E4D">
        <w:rPr>
          <w:rFonts w:ascii="Times New Roman" w:hAnsi="Times New Roman" w:cs="Times New Roman"/>
        </w:rPr>
        <w:t xml:space="preserve"> it back to the client.</w:t>
      </w:r>
      <w:r w:rsidR="00400B82">
        <w:rPr>
          <w:rFonts w:ascii="Times New Roman" w:hAnsi="Times New Roman" w:cs="Times New Roman"/>
        </w:rPr>
        <w:t xml:space="preserve"> Finally, the </w:t>
      </w:r>
      <w:r w:rsidR="00920D16">
        <w:rPr>
          <w:rFonts w:ascii="Times New Roman" w:hAnsi="Times New Roman" w:cs="Times New Roman"/>
        </w:rPr>
        <w:t>Roster is an example of storage as a service. It</w:t>
      </w:r>
      <w:r w:rsidR="00400B82">
        <w:rPr>
          <w:rFonts w:ascii="Times New Roman" w:hAnsi="Times New Roman" w:cs="Times New Roman"/>
        </w:rPr>
        <w:t xml:space="preserve"> implements GET, POST, PUT, and DELETE method</w:t>
      </w:r>
      <w:r w:rsidR="00081406">
        <w:rPr>
          <w:rFonts w:ascii="Times New Roman" w:hAnsi="Times New Roman" w:cs="Times New Roman"/>
        </w:rPr>
        <w:t>s</w:t>
      </w:r>
      <w:r w:rsidR="00400B82">
        <w:rPr>
          <w:rFonts w:ascii="Times New Roman" w:hAnsi="Times New Roman" w:cs="Times New Roman"/>
        </w:rPr>
        <w:t>. As the Roster uses POST to create a resource in the mongo database</w:t>
      </w:r>
      <w:r w:rsidR="005D6D37">
        <w:rPr>
          <w:rFonts w:ascii="Times New Roman" w:hAnsi="Times New Roman" w:cs="Times New Roman"/>
        </w:rPr>
        <w:t>,</w:t>
      </w:r>
      <w:r w:rsidR="00400B82">
        <w:rPr>
          <w:rFonts w:ascii="Times New Roman" w:hAnsi="Times New Roman" w:cs="Times New Roman"/>
        </w:rPr>
        <w:t xml:space="preserve"> it is not fully idempotent.</w:t>
      </w:r>
      <w:r w:rsidR="00261811">
        <w:rPr>
          <w:rFonts w:ascii="Times New Roman" w:hAnsi="Times New Roman" w:cs="Times New Roman"/>
        </w:rPr>
        <w:t xml:space="preserve"> The PUT method is idempotent if the </w:t>
      </w:r>
      <w:r w:rsidR="00E1739F">
        <w:rPr>
          <w:rFonts w:ascii="Times New Roman" w:hAnsi="Times New Roman" w:cs="Times New Roman"/>
        </w:rPr>
        <w:t>driver</w:t>
      </w:r>
      <w:r w:rsidR="00261811">
        <w:rPr>
          <w:rFonts w:ascii="Times New Roman" w:hAnsi="Times New Roman" w:cs="Times New Roman"/>
        </w:rPr>
        <w:t xml:space="preserve"> exists, but not idempotent if the driver does not already exist</w:t>
      </w:r>
      <w:r w:rsidR="0010785A">
        <w:rPr>
          <w:rFonts w:ascii="Times New Roman" w:hAnsi="Times New Roman" w:cs="Times New Roman"/>
        </w:rPr>
        <w:t xml:space="preserve"> as it will create the driver instead</w:t>
      </w:r>
      <w:r w:rsidR="00E1739F">
        <w:rPr>
          <w:rFonts w:ascii="Times New Roman" w:hAnsi="Times New Roman" w:cs="Times New Roman"/>
        </w:rPr>
        <w:t xml:space="preserve"> []</w:t>
      </w:r>
      <w:r w:rsidR="00261811">
        <w:rPr>
          <w:rFonts w:ascii="Times New Roman" w:hAnsi="Times New Roman" w:cs="Times New Roman"/>
        </w:rPr>
        <w:t>.</w:t>
      </w:r>
      <w:r w:rsidR="00400B82">
        <w:rPr>
          <w:rFonts w:ascii="Times New Roman" w:hAnsi="Times New Roman" w:cs="Times New Roman"/>
        </w:rPr>
        <w:t xml:space="preserve"> The Roster focuses on driver management. A driver may be created, updated and deleted. A GET method is also implemented which gets the cheapest driver and the count of drivers in the roster. </w:t>
      </w:r>
    </w:p>
    <w:p w14:paraId="2EA5FE0C" w14:textId="345A6579" w:rsidR="005A147E" w:rsidRPr="0049181F" w:rsidRDefault="006C61D7" w:rsidP="005A147E">
      <w:pPr>
        <w:ind w:left="360"/>
        <w:rPr>
          <w:rFonts w:ascii="Times New Roman" w:hAnsi="Times New Roman" w:cs="Times New Roman"/>
        </w:rPr>
      </w:pPr>
      <w:r>
        <w:rPr>
          <w:rFonts w:ascii="Times New Roman" w:hAnsi="Times New Roman" w:cs="Times New Roman"/>
        </w:rPr>
        <w:t>Each of the services presented above exposes a fixed API</w:t>
      </w:r>
      <w:r w:rsidR="00926C2F">
        <w:rPr>
          <w:rFonts w:ascii="Times New Roman" w:hAnsi="Times New Roman" w:cs="Times New Roman"/>
        </w:rPr>
        <w:t xml:space="preserve"> on a separate process</w:t>
      </w:r>
      <w:r w:rsidR="00676B1D">
        <w:rPr>
          <w:rFonts w:ascii="Times New Roman" w:hAnsi="Times New Roman" w:cs="Times New Roman"/>
        </w:rPr>
        <w:t>.</w:t>
      </w:r>
      <w:r w:rsidR="009C3569">
        <w:rPr>
          <w:rFonts w:ascii="Times New Roman" w:hAnsi="Times New Roman" w:cs="Times New Roman"/>
        </w:rPr>
        <w:t xml:space="preserve"> </w:t>
      </w:r>
      <w:r w:rsidR="00676B1D">
        <w:rPr>
          <w:rFonts w:ascii="Times New Roman" w:hAnsi="Times New Roman" w:cs="Times New Roman"/>
        </w:rPr>
        <w:t>They listen automatically for requests until a client contacts them</w:t>
      </w:r>
      <w:r>
        <w:rPr>
          <w:rFonts w:ascii="Times New Roman" w:hAnsi="Times New Roman" w:cs="Times New Roman"/>
        </w:rPr>
        <w:t xml:space="preserve">. Thus, one can request data from each service individually and it will return that data without having to know about other services. </w:t>
      </w:r>
      <w:r w:rsidR="002218B0">
        <w:rPr>
          <w:rFonts w:ascii="Times New Roman" w:hAnsi="Times New Roman" w:cs="Times New Roman"/>
        </w:rPr>
        <w:t xml:space="preserve">The only exception in such a pattern in the </w:t>
      </w:r>
      <w:r w:rsidR="00AC1FE5">
        <w:rPr>
          <w:rFonts w:ascii="Times New Roman" w:hAnsi="Times New Roman" w:cs="Times New Roman"/>
        </w:rPr>
        <w:t>rider</w:t>
      </w:r>
      <w:r w:rsidR="002218B0">
        <w:rPr>
          <w:rFonts w:ascii="Times New Roman" w:hAnsi="Times New Roman" w:cs="Times New Roman"/>
        </w:rPr>
        <w:t xml:space="preserve"> service which needs to request data from the other services. </w:t>
      </w:r>
      <w:r w:rsidR="00A548B1">
        <w:rPr>
          <w:rFonts w:ascii="Times New Roman" w:hAnsi="Times New Roman" w:cs="Times New Roman"/>
        </w:rPr>
        <w:t>Alleys is loosely coupled</w:t>
      </w:r>
      <w:r w:rsidR="00AC1FE5">
        <w:rPr>
          <w:rFonts w:ascii="Times New Roman" w:hAnsi="Times New Roman" w:cs="Times New Roman"/>
        </w:rPr>
        <w:t>.</w:t>
      </w:r>
      <w:r w:rsidR="00A548B1">
        <w:rPr>
          <w:rFonts w:ascii="Times New Roman" w:hAnsi="Times New Roman" w:cs="Times New Roman"/>
        </w:rPr>
        <w:t xml:space="preserve"> </w:t>
      </w:r>
      <w:r w:rsidR="00AC1FE5">
        <w:rPr>
          <w:rFonts w:ascii="Times New Roman" w:hAnsi="Times New Roman" w:cs="Times New Roman"/>
        </w:rPr>
        <w:t>P</w:t>
      </w:r>
      <w:r w:rsidR="00A1327A">
        <w:rPr>
          <w:rFonts w:ascii="Times New Roman" w:hAnsi="Times New Roman" w:cs="Times New Roman"/>
        </w:rPr>
        <w:t>rovided</w:t>
      </w:r>
      <w:r w:rsidR="00A548B1">
        <w:rPr>
          <w:rFonts w:ascii="Times New Roman" w:hAnsi="Times New Roman" w:cs="Times New Roman"/>
        </w:rPr>
        <w:t xml:space="preserve"> the fixed API is </w:t>
      </w:r>
      <w:r w:rsidR="00AC1FE5">
        <w:rPr>
          <w:rFonts w:ascii="Times New Roman" w:hAnsi="Times New Roman" w:cs="Times New Roman"/>
        </w:rPr>
        <w:t>followed,</w:t>
      </w:r>
      <w:r w:rsidR="00A548B1">
        <w:rPr>
          <w:rFonts w:ascii="Times New Roman" w:hAnsi="Times New Roman" w:cs="Times New Roman"/>
        </w:rPr>
        <w:t xml:space="preserve"> changes to a service’s code will not affect others. For instance, if the surge pricing algorithm now quadrupled the rate on A roads, this</w:t>
      </w:r>
      <w:r w:rsidR="00FA0EC6">
        <w:rPr>
          <w:rFonts w:ascii="Times New Roman" w:hAnsi="Times New Roman" w:cs="Times New Roman"/>
        </w:rPr>
        <w:t xml:space="preserve"> change</w:t>
      </w:r>
      <w:r w:rsidR="00A548B1">
        <w:rPr>
          <w:rFonts w:ascii="Times New Roman" w:hAnsi="Times New Roman" w:cs="Times New Roman"/>
        </w:rPr>
        <w:t xml:space="preserve"> would not</w:t>
      </w:r>
      <w:r w:rsidR="00FA0EC6">
        <w:rPr>
          <w:rFonts w:ascii="Times New Roman" w:hAnsi="Times New Roman" w:cs="Times New Roman"/>
        </w:rPr>
        <w:t xml:space="preserve"> </w:t>
      </w:r>
      <w:r w:rsidR="00A548B1">
        <w:rPr>
          <w:rFonts w:ascii="Times New Roman" w:hAnsi="Times New Roman" w:cs="Times New Roman"/>
        </w:rPr>
        <w:t>impact on the Mapping, Roster, or Rider service</w:t>
      </w:r>
      <w:r w:rsidR="00FA0EC6">
        <w:rPr>
          <w:rFonts w:ascii="Times New Roman" w:hAnsi="Times New Roman" w:cs="Times New Roman"/>
        </w:rPr>
        <w:t>s</w:t>
      </w:r>
      <w:r w:rsidR="00A548B1">
        <w:rPr>
          <w:rFonts w:ascii="Times New Roman" w:hAnsi="Times New Roman" w:cs="Times New Roman"/>
        </w:rPr>
        <w:t xml:space="preserve">. Though the user may now be annoyed. </w:t>
      </w:r>
      <w:r w:rsidR="001F35C2">
        <w:rPr>
          <w:rFonts w:ascii="Times New Roman" w:hAnsi="Times New Roman" w:cs="Times New Roman"/>
        </w:rPr>
        <w:t xml:space="preserve">Alleys is highly cohesive too. Each service focuses on one part of Alleys, whether it be mapping, price calculation or data manipulation. </w:t>
      </w:r>
      <w:r w:rsidR="00BA19AC">
        <w:rPr>
          <w:rFonts w:ascii="Times New Roman" w:hAnsi="Times New Roman" w:cs="Times New Roman"/>
        </w:rPr>
        <w:t xml:space="preserve">Due to this </w:t>
      </w:r>
      <w:r w:rsidR="005D6D37">
        <w:rPr>
          <w:rFonts w:ascii="Times New Roman" w:hAnsi="Times New Roman" w:cs="Times New Roman"/>
        </w:rPr>
        <w:t>m</w:t>
      </w:r>
      <w:r w:rsidR="00BA19AC">
        <w:rPr>
          <w:rFonts w:ascii="Times New Roman" w:hAnsi="Times New Roman" w:cs="Times New Roman"/>
        </w:rPr>
        <w:t>icroservice implementation</w:t>
      </w:r>
      <w:r w:rsidR="00DF32DC">
        <w:rPr>
          <w:rFonts w:ascii="Times New Roman" w:hAnsi="Times New Roman" w:cs="Times New Roman"/>
        </w:rPr>
        <w:t xml:space="preserve">, failure of a service need not be critical. Replicas can easily be provided where user traffic is diverted in the case of the original failing. The original can then be restarted as if nothing happened. </w:t>
      </w:r>
    </w:p>
    <w:p w14:paraId="363EF0F5" w14:textId="77777777" w:rsidR="00DF07F1" w:rsidRDefault="00DF07F1" w:rsidP="00DF07F1">
      <w:pPr>
        <w:pStyle w:val="ListParagraph"/>
        <w:numPr>
          <w:ilvl w:val="0"/>
          <w:numId w:val="1"/>
        </w:numPr>
        <w:rPr>
          <w:rFonts w:ascii="Times New Roman" w:hAnsi="Times New Roman" w:cs="Times New Roman"/>
          <w:b/>
        </w:rPr>
      </w:pPr>
      <w:r>
        <w:rPr>
          <w:rFonts w:ascii="Times New Roman" w:hAnsi="Times New Roman" w:cs="Times New Roman"/>
          <w:b/>
        </w:rPr>
        <w:t xml:space="preserve">Microservice Implementation – Node </w:t>
      </w:r>
      <w:proofErr w:type="spellStart"/>
      <w:r>
        <w:rPr>
          <w:rFonts w:ascii="Times New Roman" w:hAnsi="Times New Roman" w:cs="Times New Roman"/>
          <w:b/>
        </w:rPr>
        <w:t>js</w:t>
      </w:r>
      <w:proofErr w:type="spellEnd"/>
    </w:p>
    <w:p w14:paraId="27AEB921" w14:textId="6705251D" w:rsidR="001E5556" w:rsidRDefault="001E5556" w:rsidP="001E5556">
      <w:pPr>
        <w:rPr>
          <w:rFonts w:ascii="Times New Roman" w:hAnsi="Times New Roman" w:cs="Times New Roman"/>
          <w:b/>
        </w:rPr>
      </w:pPr>
    </w:p>
    <w:p w14:paraId="4B6DA493" w14:textId="484F697A" w:rsidR="0049181F" w:rsidRDefault="0049181F" w:rsidP="001E5556">
      <w:pPr>
        <w:rPr>
          <w:rFonts w:ascii="Times New Roman" w:hAnsi="Times New Roman" w:cs="Times New Roman"/>
          <w:b/>
        </w:rPr>
      </w:pPr>
    </w:p>
    <w:p w14:paraId="298E5180" w14:textId="53D96FB8" w:rsidR="0049181F" w:rsidRDefault="0049181F" w:rsidP="001E5556">
      <w:pPr>
        <w:rPr>
          <w:rFonts w:ascii="Times New Roman" w:hAnsi="Times New Roman" w:cs="Times New Roman"/>
          <w:b/>
        </w:rPr>
      </w:pPr>
    </w:p>
    <w:p w14:paraId="579FC5FA" w14:textId="277AE362" w:rsidR="0049181F" w:rsidRDefault="0049181F" w:rsidP="001E5556">
      <w:pPr>
        <w:rPr>
          <w:rFonts w:ascii="Times New Roman" w:hAnsi="Times New Roman" w:cs="Times New Roman"/>
          <w:b/>
        </w:rPr>
      </w:pPr>
    </w:p>
    <w:p w14:paraId="3071FF18" w14:textId="2054030E" w:rsidR="0049181F" w:rsidRDefault="0049181F" w:rsidP="001E5556">
      <w:pPr>
        <w:rPr>
          <w:rFonts w:ascii="Times New Roman" w:hAnsi="Times New Roman" w:cs="Times New Roman"/>
          <w:b/>
        </w:rPr>
      </w:pPr>
    </w:p>
    <w:p w14:paraId="5205E090" w14:textId="4684E228" w:rsidR="0049181F" w:rsidRDefault="0049181F" w:rsidP="001E5556">
      <w:pPr>
        <w:rPr>
          <w:rFonts w:ascii="Times New Roman" w:hAnsi="Times New Roman" w:cs="Times New Roman"/>
          <w:b/>
        </w:rPr>
      </w:pPr>
    </w:p>
    <w:p w14:paraId="72E4FD4F" w14:textId="55D6A54D" w:rsidR="0049181F" w:rsidRDefault="0049181F" w:rsidP="001E5556">
      <w:pPr>
        <w:rPr>
          <w:rFonts w:ascii="Times New Roman" w:hAnsi="Times New Roman" w:cs="Times New Roman"/>
          <w:b/>
        </w:rPr>
      </w:pPr>
    </w:p>
    <w:p w14:paraId="26906081" w14:textId="0BD2ED10" w:rsidR="0049181F" w:rsidRDefault="0049181F" w:rsidP="001E5556">
      <w:pPr>
        <w:rPr>
          <w:rFonts w:ascii="Times New Roman" w:hAnsi="Times New Roman" w:cs="Times New Roman"/>
          <w:b/>
        </w:rPr>
      </w:pPr>
    </w:p>
    <w:p w14:paraId="0F9E8329" w14:textId="77777777" w:rsidR="005A147E" w:rsidRPr="001E5556" w:rsidRDefault="005A147E" w:rsidP="001E5556">
      <w:pPr>
        <w:rPr>
          <w:rFonts w:ascii="Times New Roman" w:hAnsi="Times New Roman" w:cs="Times New Roman"/>
          <w:b/>
        </w:rPr>
      </w:pPr>
      <w:bookmarkStart w:id="0" w:name="_GoBack"/>
      <w:bookmarkEnd w:id="0"/>
    </w:p>
    <w:p w14:paraId="7500DD75" w14:textId="2D2E5FBE" w:rsidR="00DF07F1" w:rsidRDefault="00DF07F1" w:rsidP="0019116F">
      <w:pPr>
        <w:pStyle w:val="ListParagraph"/>
        <w:numPr>
          <w:ilvl w:val="0"/>
          <w:numId w:val="1"/>
        </w:numPr>
        <w:rPr>
          <w:rFonts w:ascii="Times New Roman" w:hAnsi="Times New Roman" w:cs="Times New Roman"/>
          <w:b/>
        </w:rPr>
      </w:pPr>
      <w:r>
        <w:rPr>
          <w:rFonts w:ascii="Times New Roman" w:hAnsi="Times New Roman" w:cs="Times New Roman"/>
          <w:b/>
        </w:rPr>
        <w:lastRenderedPageBreak/>
        <w:t>Microservice Deployment – Docker</w:t>
      </w:r>
    </w:p>
    <w:p w14:paraId="671BD1F7" w14:textId="77777777" w:rsidR="00CA4564" w:rsidRPr="00B50014" w:rsidRDefault="00CA4564" w:rsidP="00CA4564">
      <w:pPr>
        <w:pStyle w:val="ListParagraph"/>
        <w:rPr>
          <w:rFonts w:ascii="Times New Roman" w:hAnsi="Times New Roman" w:cs="Times New Roman"/>
          <w:b/>
          <w:i/>
        </w:rPr>
      </w:pPr>
    </w:p>
    <w:p w14:paraId="13ECD766" w14:textId="340B3649" w:rsidR="00CA4564" w:rsidRPr="00B50014" w:rsidRDefault="00CA4564" w:rsidP="00CA4564">
      <w:pPr>
        <w:pStyle w:val="ListParagraph"/>
        <w:numPr>
          <w:ilvl w:val="0"/>
          <w:numId w:val="4"/>
        </w:numPr>
        <w:rPr>
          <w:rFonts w:ascii="Times New Roman" w:hAnsi="Times New Roman" w:cs="Times New Roman"/>
          <w:i/>
        </w:rPr>
      </w:pPr>
      <w:r w:rsidRPr="00B50014">
        <w:rPr>
          <w:rFonts w:ascii="Times New Roman" w:hAnsi="Times New Roman" w:cs="Times New Roman"/>
          <w:i/>
        </w:rPr>
        <w:t>No Docker-Compose</w:t>
      </w:r>
    </w:p>
    <w:p w14:paraId="61937B15" w14:textId="68F6E964" w:rsidR="00A502AC" w:rsidRPr="00235273" w:rsidRDefault="0019116F" w:rsidP="00235273">
      <w:pPr>
        <w:ind w:left="360"/>
        <w:rPr>
          <w:rFonts w:ascii="Times New Roman" w:hAnsi="Times New Roman" w:cs="Times New Roman"/>
        </w:rPr>
      </w:pPr>
      <w:r>
        <w:rPr>
          <w:rFonts w:ascii="Times New Roman" w:hAnsi="Times New Roman" w:cs="Times New Roman"/>
        </w:rPr>
        <w:t xml:space="preserve">Each microservice that comprises Alleys is run in a networked docker container. A </w:t>
      </w:r>
      <w:proofErr w:type="spellStart"/>
      <w:r w:rsidR="00A04861">
        <w:rPr>
          <w:rFonts w:ascii="Times New Roman" w:hAnsi="Times New Roman" w:cs="Times New Roman"/>
        </w:rPr>
        <w:t>d</w:t>
      </w:r>
      <w:r>
        <w:rPr>
          <w:rFonts w:ascii="Times New Roman" w:hAnsi="Times New Roman" w:cs="Times New Roman"/>
        </w:rPr>
        <w:t>ockerfile</w:t>
      </w:r>
      <w:proofErr w:type="spellEnd"/>
      <w:r>
        <w:rPr>
          <w:rFonts w:ascii="Times New Roman" w:hAnsi="Times New Roman" w:cs="Times New Roman"/>
        </w:rPr>
        <w:t xml:space="preserve"> to build the required image is presented below for each service.</w:t>
      </w:r>
      <w:r w:rsidR="005F3740">
        <w:rPr>
          <w:rFonts w:ascii="Times New Roman" w:hAnsi="Times New Roman" w:cs="Times New Roman"/>
        </w:rPr>
        <w:t xml:space="preserve"> In this format, each microservice has its own subdirectory which contains the Node </w:t>
      </w:r>
      <w:proofErr w:type="spellStart"/>
      <w:r w:rsidR="005F3740">
        <w:rPr>
          <w:rFonts w:ascii="Times New Roman" w:hAnsi="Times New Roman" w:cs="Times New Roman"/>
        </w:rPr>
        <w:t>js</w:t>
      </w:r>
      <w:proofErr w:type="spellEnd"/>
      <w:r w:rsidR="005F3740">
        <w:rPr>
          <w:rFonts w:ascii="Times New Roman" w:hAnsi="Times New Roman" w:cs="Times New Roman"/>
        </w:rPr>
        <w:t xml:space="preserve"> file and corresponding docker file. In development the docker-compose mechanic was used instead. Please see section </w:t>
      </w:r>
      <w:r w:rsidR="00A04861">
        <w:rPr>
          <w:rFonts w:ascii="Times New Roman" w:hAnsi="Times New Roman" w:cs="Times New Roman"/>
        </w:rPr>
        <w:t>“</w:t>
      </w:r>
      <w:r w:rsidR="005F3740">
        <w:rPr>
          <w:rFonts w:ascii="Times New Roman" w:hAnsi="Times New Roman" w:cs="Times New Roman"/>
        </w:rPr>
        <w:t>b</w:t>
      </w:r>
      <w:r w:rsidR="00A04861">
        <w:rPr>
          <w:rFonts w:ascii="Times New Roman" w:hAnsi="Times New Roman" w:cs="Times New Roman"/>
        </w:rPr>
        <w:t>)”</w:t>
      </w:r>
      <w:r w:rsidR="005F3740">
        <w:rPr>
          <w:rFonts w:ascii="Times New Roman" w:hAnsi="Times New Roman" w:cs="Times New Roman"/>
        </w:rPr>
        <w:t xml:space="preserve"> to see the dockerfiles for docker-compose and the </w:t>
      </w:r>
      <w:proofErr w:type="spellStart"/>
      <w:r w:rsidR="005F3740">
        <w:rPr>
          <w:rFonts w:ascii="Times New Roman" w:hAnsi="Times New Roman" w:cs="Times New Roman"/>
        </w:rPr>
        <w:t>yaml</w:t>
      </w:r>
      <w:proofErr w:type="spellEnd"/>
      <w:r w:rsidR="005F3740">
        <w:rPr>
          <w:rFonts w:ascii="Times New Roman" w:hAnsi="Times New Roman" w:cs="Times New Roman"/>
        </w:rPr>
        <w:t xml:space="preserve"> file required.</w:t>
      </w:r>
      <w:r w:rsidR="008D72AE">
        <w:rPr>
          <w:rFonts w:ascii="Times New Roman" w:hAnsi="Times New Roman" w:cs="Times New Roman"/>
        </w:rPr>
        <w:br/>
      </w:r>
    </w:p>
    <w:p w14:paraId="5A0AADE9" w14:textId="556FBE1D" w:rsidR="009736D6" w:rsidRDefault="00460993" w:rsidP="0049181F">
      <w:pPr>
        <w:rPr>
          <w:rFonts w:ascii="Times New Roman" w:hAnsi="Times New Roman" w:cs="Times New Roman"/>
        </w:rPr>
      </w:pPr>
      <w:r>
        <w:rPr>
          <w:rFonts w:ascii="Times New Roman" w:hAnsi="Times New Roman" w:cs="Times New Roman"/>
          <w:noProof/>
        </w:rPr>
        <w:object w:dxaOrig="1440" w:dyaOrig="1440" w14:anchorId="1E330183">
          <v:shape id="_x0000_s1033" type="#_x0000_t75" style="position:absolute;margin-left:240.1pt;margin-top:250.7pt;width:211.05pt;height:247.3pt;z-index:251665408;mso-position-horizontal-relative:text;mso-position-vertical-relative:text">
            <v:imagedata r:id="rId9" o:title="" cropright="27884f"/>
            <w10:wrap type="square"/>
          </v:shape>
          <o:OLEObject Type="Embed" ProgID="Word.OpenDocumentText.12" ShapeID="_x0000_s1033" DrawAspect="Content" ObjectID="_1582887239" r:id="rId10"/>
        </w:object>
      </w:r>
      <w:r>
        <w:rPr>
          <w:rFonts w:ascii="Times New Roman" w:hAnsi="Times New Roman" w:cs="Times New Roman"/>
          <w:noProof/>
        </w:rPr>
        <w:object w:dxaOrig="1440" w:dyaOrig="1440" w14:anchorId="0D96AEA6">
          <v:shape id="_x0000_s1028" type="#_x0000_t75" style="position:absolute;margin-left:16.05pt;margin-top:251.95pt;width:213.4pt;height:243.9pt;z-index:251663360;mso-position-horizontal-relative:text;mso-position-vertical-relative:text">
            <v:imagedata r:id="rId11" o:title="" cropright="27993f"/>
            <w10:wrap type="square"/>
          </v:shape>
          <o:OLEObject Type="Embed" ProgID="Word.OpenDocumentText.12" ShapeID="_x0000_s1028" DrawAspect="Content" ObjectID="_1582887240" r:id="rId12"/>
        </w:object>
      </w:r>
      <w:r>
        <w:rPr>
          <w:rFonts w:ascii="Times New Roman" w:hAnsi="Times New Roman" w:cs="Times New Roman"/>
          <w:noProof/>
        </w:rPr>
        <w:object w:dxaOrig="1440" w:dyaOrig="1440" w14:anchorId="3247F535">
          <v:shape id="_x0000_s1027" type="#_x0000_t75" style="position:absolute;margin-left:239.25pt;margin-top:.3pt;width:211.9pt;height:243pt;z-index:251661312;mso-position-horizontal-relative:text;mso-position-vertical-relative:text">
            <v:imagedata r:id="rId13" o:title="" cropright="27884f"/>
            <w10:wrap type="square"/>
          </v:shape>
          <o:OLEObject Type="Embed" ProgID="Word.OpenDocumentText.12" ShapeID="_x0000_s1027" DrawAspect="Content" ObjectID="_1582887241" r:id="rId14"/>
        </w:object>
      </w:r>
      <w:r>
        <w:rPr>
          <w:rFonts w:ascii="Times New Roman" w:hAnsi="Times New Roman" w:cs="Times New Roman"/>
          <w:noProof/>
        </w:rPr>
        <w:object w:dxaOrig="1440" w:dyaOrig="1440" w14:anchorId="47480DD8">
          <v:shape id="_x0000_s1026" type="#_x0000_t75" style="position:absolute;margin-left:16.05pt;margin-top:.3pt;width:213.4pt;height:243.9pt;z-index:251659264;mso-position-horizontal-relative:text;mso-position-vertical-relative:text">
            <v:imagedata r:id="rId15" o:title="" cropright="27993f"/>
            <w10:wrap type="square"/>
          </v:shape>
          <o:OLEObject Type="Embed" ProgID="Word.OpenDocumentText.12" ShapeID="_x0000_s1026" DrawAspect="Content" ObjectID="_1582887242" r:id="rId16"/>
        </w:object>
      </w:r>
    </w:p>
    <w:p w14:paraId="11299DC4" w14:textId="3322B468" w:rsidR="00420238" w:rsidRDefault="00420238" w:rsidP="00B243C0">
      <w:pPr>
        <w:rPr>
          <w:rFonts w:ascii="Times New Roman" w:hAnsi="Times New Roman" w:cs="Times New Roman"/>
        </w:rPr>
      </w:pPr>
    </w:p>
    <w:p w14:paraId="12B60412" w14:textId="68CAEB5B" w:rsidR="00D77206" w:rsidRPr="00B50014" w:rsidRDefault="00D77206" w:rsidP="00B50014">
      <w:pPr>
        <w:rPr>
          <w:rFonts w:ascii="Times New Roman" w:hAnsi="Times New Roman" w:cs="Times New Roman"/>
          <w:i/>
        </w:rPr>
      </w:pPr>
    </w:p>
    <w:p w14:paraId="6BC6F1D7" w14:textId="4623C5D0" w:rsidR="00D77206" w:rsidRDefault="00460993" w:rsidP="00D77206">
      <w:pPr>
        <w:ind w:left="360"/>
        <w:rPr>
          <w:rFonts w:ascii="Times New Roman" w:hAnsi="Times New Roman" w:cs="Times New Roman"/>
        </w:rPr>
      </w:pPr>
      <w:r>
        <w:rPr>
          <w:rFonts w:ascii="Times New Roman" w:hAnsi="Times New Roman" w:cs="Times New Roman"/>
          <w:noProof/>
        </w:rPr>
        <w:lastRenderedPageBreak/>
        <w:object w:dxaOrig="1440" w:dyaOrig="1440" w14:anchorId="70409BC4">
          <v:shape id="_x0000_s1038" type="#_x0000_t75" style="position:absolute;left:0;text-align:left;margin-left:17.85pt;margin-top:43.7pt;width:459.7pt;height:33pt;z-index:251675648;mso-position-horizontal-relative:text;mso-position-vertical-relative:text">
            <v:imagedata r:id="rId17" o:title=""/>
            <w10:wrap type="square"/>
          </v:shape>
          <o:OLEObject Type="Embed" ProgID="Word.OpenDocumentText.12" ShapeID="_x0000_s1038" DrawAspect="Content" ObjectID="_1582887243" r:id="rId18"/>
        </w:object>
      </w:r>
      <w:r w:rsidR="005868F6">
        <w:rPr>
          <w:rFonts w:ascii="Times New Roman" w:hAnsi="Times New Roman" w:cs="Times New Roman"/>
        </w:rPr>
        <w:t>Without docker-compose</w:t>
      </w:r>
      <w:r w:rsidR="00D77206">
        <w:rPr>
          <w:rFonts w:ascii="Times New Roman" w:hAnsi="Times New Roman" w:cs="Times New Roman"/>
        </w:rPr>
        <w:t xml:space="preserve"> a docker network must be created </w:t>
      </w:r>
      <w:r w:rsidR="005868F6">
        <w:rPr>
          <w:rFonts w:ascii="Times New Roman" w:hAnsi="Times New Roman" w:cs="Times New Roman"/>
        </w:rPr>
        <w:t xml:space="preserve">manually </w:t>
      </w:r>
      <w:r w:rsidR="00D77206">
        <w:rPr>
          <w:rFonts w:ascii="Times New Roman" w:hAnsi="Times New Roman" w:cs="Times New Roman"/>
        </w:rPr>
        <w:t>for the containers to attach to and be able to communicate with each other. This can be achieved with the command:</w:t>
      </w:r>
    </w:p>
    <w:p w14:paraId="457A3E28" w14:textId="23231D86" w:rsidR="00FC76A2" w:rsidRDefault="00FC76A2" w:rsidP="00B6002E">
      <w:pPr>
        <w:rPr>
          <w:rFonts w:ascii="Times New Roman" w:hAnsi="Times New Roman" w:cs="Times New Roman"/>
        </w:rPr>
      </w:pPr>
    </w:p>
    <w:p w14:paraId="4E5396B2" w14:textId="153071D4" w:rsidR="00305A5D" w:rsidRDefault="00460993" w:rsidP="006725EB">
      <w:pPr>
        <w:ind w:left="360"/>
        <w:rPr>
          <w:rFonts w:ascii="Times New Roman" w:hAnsi="Times New Roman" w:cs="Times New Roman"/>
        </w:rPr>
      </w:pPr>
      <w:r>
        <w:rPr>
          <w:rFonts w:ascii="Times New Roman" w:hAnsi="Times New Roman" w:cs="Times New Roman"/>
          <w:noProof/>
        </w:rPr>
        <w:object w:dxaOrig="1440" w:dyaOrig="1440" w14:anchorId="36E7BFEF">
          <v:shape id="_x0000_s1037" type="#_x0000_t75" style="position:absolute;left:0;text-align:left;margin-left:17.85pt;margin-top:40.5pt;width:458.3pt;height:107.05pt;z-index:251673600;mso-position-horizontal-relative:text;mso-position-vertical-relative:text">
            <v:imagedata r:id="rId19" o:title="" cropbottom="344f"/>
            <w10:wrap type="square"/>
          </v:shape>
          <o:OLEObject Type="Embed" ProgID="Word.OpenDocumentText.12" ShapeID="_x0000_s1037" DrawAspect="Content" ObjectID="_1582887244" r:id="rId20"/>
        </w:object>
      </w:r>
      <w:r w:rsidR="00305A5D">
        <w:rPr>
          <w:rFonts w:ascii="Times New Roman" w:hAnsi="Times New Roman" w:cs="Times New Roman"/>
        </w:rPr>
        <w:t>Then the images must be built from the Dockerfiles</w:t>
      </w:r>
      <w:r w:rsidR="00B2688E">
        <w:rPr>
          <w:rFonts w:ascii="Times New Roman" w:hAnsi="Times New Roman" w:cs="Times New Roman"/>
        </w:rPr>
        <w:t xml:space="preserve"> by changing to the relevant microservice directory</w:t>
      </w:r>
      <w:r w:rsidR="00305A5D">
        <w:rPr>
          <w:rFonts w:ascii="Times New Roman" w:hAnsi="Times New Roman" w:cs="Times New Roman"/>
        </w:rPr>
        <w:t>:</w:t>
      </w:r>
    </w:p>
    <w:p w14:paraId="4D9522B3" w14:textId="77777777" w:rsidR="00B6002E" w:rsidRDefault="00B6002E" w:rsidP="00D77206">
      <w:pPr>
        <w:ind w:left="360"/>
        <w:rPr>
          <w:rFonts w:ascii="Times New Roman" w:hAnsi="Times New Roman" w:cs="Times New Roman"/>
        </w:rPr>
      </w:pPr>
    </w:p>
    <w:p w14:paraId="77C917AF" w14:textId="402459C8" w:rsidR="004E3B62" w:rsidRDefault="00460993" w:rsidP="00D77206">
      <w:pPr>
        <w:ind w:left="360"/>
        <w:rPr>
          <w:rFonts w:ascii="Times New Roman" w:hAnsi="Times New Roman" w:cs="Times New Roman"/>
        </w:rPr>
      </w:pPr>
      <w:r>
        <w:rPr>
          <w:rFonts w:ascii="Times New Roman" w:hAnsi="Times New Roman" w:cs="Times New Roman"/>
          <w:noProof/>
        </w:rPr>
        <w:object w:dxaOrig="1440" w:dyaOrig="1440" w14:anchorId="141979EB">
          <v:shape id="_x0000_s1035" type="#_x0000_t75" style="position:absolute;left:0;text-align:left;margin-left:17.85pt;margin-top:29.2pt;width:460.3pt;height:195pt;z-index:251669504;mso-position-horizontal-relative:text;mso-position-vertical-relative:text">
            <v:imagedata r:id="rId21" o:title=""/>
            <w10:wrap type="square"/>
          </v:shape>
          <o:OLEObject Type="Embed" ProgID="Word.OpenDocumentText.12" ShapeID="_x0000_s1035" DrawAspect="Content" ObjectID="_1582887245" r:id="rId22"/>
        </w:object>
      </w:r>
      <w:r w:rsidR="004E3B62">
        <w:rPr>
          <w:rFonts w:ascii="Times New Roman" w:hAnsi="Times New Roman" w:cs="Times New Roman"/>
        </w:rPr>
        <w:t>Lastly, attach the required containers to the network:</w:t>
      </w:r>
    </w:p>
    <w:p w14:paraId="789E796D" w14:textId="0487C46C" w:rsidR="004E3B62" w:rsidRDefault="004E3B62" w:rsidP="00B6002E">
      <w:pPr>
        <w:rPr>
          <w:rFonts w:ascii="Times New Roman" w:hAnsi="Times New Roman" w:cs="Times New Roman"/>
        </w:rPr>
      </w:pPr>
    </w:p>
    <w:p w14:paraId="0D33C3D1" w14:textId="4DA1751A" w:rsidR="002F6B13" w:rsidRDefault="00460993" w:rsidP="00D77206">
      <w:pPr>
        <w:ind w:left="360"/>
        <w:rPr>
          <w:rFonts w:ascii="Times New Roman" w:hAnsi="Times New Roman" w:cs="Times New Roman"/>
        </w:rPr>
      </w:pPr>
      <w:r>
        <w:rPr>
          <w:rFonts w:ascii="Times New Roman" w:hAnsi="Times New Roman" w:cs="Times New Roman"/>
          <w:noProof/>
        </w:rPr>
        <w:object w:dxaOrig="1440" w:dyaOrig="1440" w14:anchorId="2EDAB386">
          <v:shape id="_x0000_s1036" type="#_x0000_t75" style="position:absolute;left:0;text-align:left;margin-left:17.85pt;margin-top:41.3pt;width:459.05pt;height:48.8pt;z-index:251671552;mso-position-horizontal-relative:text;mso-position-vertical-relative:text">
            <v:imagedata r:id="rId23" o:title=""/>
            <w10:wrap type="square"/>
          </v:shape>
          <o:OLEObject Type="Embed" ProgID="Word.OpenDocumentText.12" ShapeID="_x0000_s1036" DrawAspect="Content" ObjectID="_1582887246" r:id="rId24"/>
        </w:object>
      </w:r>
      <w:r w:rsidR="002F6B13">
        <w:rPr>
          <w:rFonts w:ascii="Times New Roman" w:hAnsi="Times New Roman" w:cs="Times New Roman"/>
        </w:rPr>
        <w:t>To attach a mongo database to the network that the roster service can use please use this command:</w:t>
      </w:r>
    </w:p>
    <w:p w14:paraId="65A8FDCD" w14:textId="423A321E" w:rsidR="002F6B13" w:rsidRDefault="002F6B13" w:rsidP="00D77206">
      <w:pPr>
        <w:ind w:left="360"/>
        <w:rPr>
          <w:rFonts w:ascii="Times New Roman" w:hAnsi="Times New Roman" w:cs="Times New Roman"/>
        </w:rPr>
      </w:pPr>
    </w:p>
    <w:p w14:paraId="573784C7" w14:textId="3E90501D" w:rsidR="00697861" w:rsidRDefault="002F6B13" w:rsidP="00267E04">
      <w:pPr>
        <w:ind w:left="360"/>
        <w:rPr>
          <w:rFonts w:ascii="Times New Roman" w:hAnsi="Times New Roman" w:cs="Times New Roman"/>
        </w:rPr>
      </w:pPr>
      <w:r>
        <w:rPr>
          <w:rFonts w:ascii="Times New Roman" w:hAnsi="Times New Roman" w:cs="Times New Roman"/>
        </w:rPr>
        <w:t>Exposing the ports in the command enables easy connection from a DBMS GUI like Mongo Compass</w:t>
      </w:r>
      <w:r w:rsidR="00A04861">
        <w:rPr>
          <w:rFonts w:ascii="Times New Roman" w:hAnsi="Times New Roman" w:cs="Times New Roman"/>
        </w:rPr>
        <w:t xml:space="preserve">; </w:t>
      </w:r>
      <w:r w:rsidR="00E12A20">
        <w:rPr>
          <w:rFonts w:ascii="Times New Roman" w:hAnsi="Times New Roman" w:cs="Times New Roman"/>
        </w:rPr>
        <w:t xml:space="preserve">use docker-machine ls to discover the IP required to connect. </w:t>
      </w:r>
      <w:r w:rsidR="00DB0907">
        <w:rPr>
          <w:rFonts w:ascii="Times New Roman" w:hAnsi="Times New Roman" w:cs="Times New Roman"/>
        </w:rPr>
        <w:t xml:space="preserve">Once all the containers are live </w:t>
      </w:r>
      <w:r w:rsidR="009C2A4A">
        <w:rPr>
          <w:rFonts w:ascii="Times New Roman" w:hAnsi="Times New Roman" w:cs="Times New Roman"/>
        </w:rPr>
        <w:t xml:space="preserve">and, in the </w:t>
      </w:r>
      <w:r w:rsidR="000A751B">
        <w:rPr>
          <w:rFonts w:ascii="Times New Roman" w:hAnsi="Times New Roman" w:cs="Times New Roman"/>
        </w:rPr>
        <w:t>network,</w:t>
      </w:r>
      <w:r w:rsidR="003117D1">
        <w:rPr>
          <w:rFonts w:ascii="Times New Roman" w:hAnsi="Times New Roman" w:cs="Times New Roman"/>
        </w:rPr>
        <w:t xml:space="preserve"> </w:t>
      </w:r>
      <w:r w:rsidR="00DB0907">
        <w:rPr>
          <w:rFonts w:ascii="Times New Roman" w:hAnsi="Times New Roman" w:cs="Times New Roman"/>
        </w:rPr>
        <w:t>one can use the curl commands provided in the last section to test Alleys.</w:t>
      </w:r>
    </w:p>
    <w:p w14:paraId="27B05A7D" w14:textId="63CD7F5D" w:rsidR="009C2A4A" w:rsidRPr="009C2A4A" w:rsidRDefault="009C2A4A" w:rsidP="009C2A4A">
      <w:pPr>
        <w:pStyle w:val="ListParagraph"/>
        <w:numPr>
          <w:ilvl w:val="0"/>
          <w:numId w:val="4"/>
        </w:numPr>
        <w:rPr>
          <w:rFonts w:ascii="Times New Roman" w:hAnsi="Times New Roman" w:cs="Times New Roman"/>
          <w:i/>
        </w:rPr>
      </w:pPr>
      <w:r w:rsidRPr="009C2A4A">
        <w:rPr>
          <w:rFonts w:ascii="Times New Roman" w:hAnsi="Times New Roman" w:cs="Times New Roman"/>
          <w:i/>
        </w:rPr>
        <w:lastRenderedPageBreak/>
        <w:t>With Docker-Compose</w:t>
      </w:r>
    </w:p>
    <w:p w14:paraId="4FB403AB" w14:textId="0AF3ACA6" w:rsidR="00B2688E" w:rsidRPr="009C2A4A" w:rsidRDefault="009C2A4A" w:rsidP="00D77206">
      <w:pPr>
        <w:ind w:left="360"/>
        <w:rPr>
          <w:rFonts w:ascii="Times New Roman" w:hAnsi="Times New Roman" w:cs="Times New Roman"/>
        </w:rPr>
      </w:pPr>
      <w:r>
        <w:rPr>
          <w:rFonts w:ascii="Times New Roman" w:hAnsi="Times New Roman" w:cs="Times New Roman"/>
        </w:rPr>
        <w:t xml:space="preserve">The whole of Alleys can be provisioned and run as separate microservices in containers </w:t>
      </w:r>
      <w:r w:rsidR="000A751B">
        <w:rPr>
          <w:rFonts w:ascii="Times New Roman" w:hAnsi="Times New Roman" w:cs="Times New Roman"/>
        </w:rPr>
        <w:t xml:space="preserve">using a single docker-compose command. Images are built automatically and used to run containers in a network that is also created automatically. The blueprints for this process are written in a </w:t>
      </w:r>
      <w:r w:rsidR="00AC1FE5">
        <w:rPr>
          <w:rFonts w:ascii="Times New Roman" w:hAnsi="Times New Roman" w:cs="Times New Roman"/>
        </w:rPr>
        <w:br/>
      </w:r>
      <w:r w:rsidR="000A751B">
        <w:rPr>
          <w:rFonts w:ascii="Times New Roman" w:hAnsi="Times New Roman" w:cs="Times New Roman"/>
        </w:rPr>
        <w:t>docker-</w:t>
      </w:r>
      <w:proofErr w:type="spellStart"/>
      <w:r w:rsidR="000A751B">
        <w:rPr>
          <w:rFonts w:ascii="Times New Roman" w:hAnsi="Times New Roman" w:cs="Times New Roman"/>
        </w:rPr>
        <w:t>compose.yml</w:t>
      </w:r>
      <w:proofErr w:type="spellEnd"/>
      <w:r w:rsidR="000A751B">
        <w:rPr>
          <w:rFonts w:ascii="Times New Roman" w:hAnsi="Times New Roman" w:cs="Times New Roman"/>
        </w:rPr>
        <w:t xml:space="preserve"> file. Both the </w:t>
      </w:r>
      <w:r w:rsidR="00A04861">
        <w:rPr>
          <w:rFonts w:ascii="Times New Roman" w:hAnsi="Times New Roman" w:cs="Times New Roman"/>
        </w:rPr>
        <w:t>d</w:t>
      </w:r>
      <w:r w:rsidR="000A751B">
        <w:rPr>
          <w:rFonts w:ascii="Times New Roman" w:hAnsi="Times New Roman" w:cs="Times New Roman"/>
        </w:rPr>
        <w:t>ockerfiles for the services and the docker-compose file can be found below.</w:t>
      </w:r>
    </w:p>
    <w:p w14:paraId="65FC9B8C" w14:textId="57700867" w:rsidR="00B2688E" w:rsidRDefault="00460993" w:rsidP="00D77206">
      <w:pPr>
        <w:ind w:left="360"/>
        <w:rPr>
          <w:rFonts w:ascii="Times New Roman" w:hAnsi="Times New Roman" w:cs="Times New Roman"/>
        </w:rPr>
      </w:pPr>
      <w:r>
        <w:rPr>
          <w:rFonts w:ascii="Times New Roman" w:hAnsi="Times New Roman" w:cs="Times New Roman"/>
          <w:noProof/>
        </w:rPr>
        <w:object w:dxaOrig="1440" w:dyaOrig="1440" w14:anchorId="53A6540F">
          <v:shape id="_x0000_s1042" type="#_x0000_t75" style="position:absolute;left:0;text-align:left;margin-left:243.45pt;margin-top:278.45pt;width:220.7pt;height:258.95pt;z-index:251683840;mso-position-horizontal-relative:text;mso-position-vertical-relative:text">
            <v:imagedata r:id="rId25" o:title="" cropbottom="3716f" cropright="31598f"/>
            <w10:wrap type="square"/>
          </v:shape>
          <o:OLEObject Type="Embed" ProgID="Word.OpenDocumentText.12" ShapeID="_x0000_s1042" DrawAspect="Content" ObjectID="_1582887247" r:id="rId26"/>
        </w:object>
      </w:r>
      <w:r>
        <w:rPr>
          <w:rFonts w:ascii="Times New Roman" w:hAnsi="Times New Roman" w:cs="Times New Roman"/>
          <w:noProof/>
        </w:rPr>
        <w:object w:dxaOrig="1440" w:dyaOrig="1440" w14:anchorId="3D804067">
          <v:shape id="_x0000_s1041" type="#_x0000_t75" style="position:absolute;left:0;text-align:left;margin-left:16.65pt;margin-top:277.85pt;width:222.2pt;height:258.9pt;z-index:251681792;mso-position-horizontal-relative:text;mso-position-vertical-relative:text">
            <v:imagedata r:id="rId27" o:title="" cropright="28506f"/>
            <w10:wrap type="square"/>
          </v:shape>
          <o:OLEObject Type="Embed" ProgID="Word.OpenDocumentText.12" ShapeID="_x0000_s1041" DrawAspect="Content" ObjectID="_1582887248" r:id="rId28"/>
        </w:object>
      </w:r>
      <w:r>
        <w:rPr>
          <w:rFonts w:ascii="Times New Roman" w:hAnsi="Times New Roman" w:cs="Times New Roman"/>
          <w:noProof/>
        </w:rPr>
        <w:object w:dxaOrig="1440" w:dyaOrig="1440" w14:anchorId="200A8F93">
          <v:shape id="_x0000_s1040" type="#_x0000_t75" style="position:absolute;left:0;text-align:left;margin-left:243.45pt;margin-top:3pt;width:229.6pt;height:269.4pt;z-index:251679744;mso-position-horizontal-relative:text;mso-position-vertical-relative:text">
            <v:imagedata r:id="rId29" o:title="" cropright="29519f"/>
            <w10:wrap type="square"/>
          </v:shape>
          <o:OLEObject Type="Embed" ProgID="Word.OpenDocumentText.12" ShapeID="_x0000_s1040" DrawAspect="Content" ObjectID="_1582887249" r:id="rId30"/>
        </w:object>
      </w:r>
      <w:r>
        <w:rPr>
          <w:rFonts w:ascii="Times New Roman" w:hAnsi="Times New Roman" w:cs="Times New Roman"/>
          <w:noProof/>
        </w:rPr>
        <w:object w:dxaOrig="1440" w:dyaOrig="1440" w14:anchorId="31E910C3">
          <v:shape id="_x0000_s1039" type="#_x0000_t75" style="position:absolute;left:0;text-align:left;margin-left:17.25pt;margin-top:3pt;width:221.7pt;height:269.4pt;z-index:251677696;mso-position-horizontal-relative:text;mso-position-vertical-relative:text">
            <v:imagedata r:id="rId31" o:title="" cropbottom="1858f" cropright="31442f"/>
            <w10:wrap type="square"/>
          </v:shape>
          <o:OLEObject Type="Embed" ProgID="Word.OpenDocumentText.12" ShapeID="_x0000_s1039" DrawAspect="Content" ObjectID="_1582887250" r:id="rId32"/>
        </w:object>
      </w:r>
    </w:p>
    <w:p w14:paraId="332FB5E1" w14:textId="788C4C34" w:rsidR="00B2688E" w:rsidRDefault="00B2688E" w:rsidP="00D77206">
      <w:pPr>
        <w:ind w:left="360"/>
        <w:rPr>
          <w:rFonts w:ascii="Times New Roman" w:hAnsi="Times New Roman" w:cs="Times New Roman"/>
        </w:rPr>
      </w:pPr>
    </w:p>
    <w:p w14:paraId="4D203882" w14:textId="77777777" w:rsidR="00B2688E" w:rsidRDefault="00B2688E" w:rsidP="00DA6EAF">
      <w:pPr>
        <w:rPr>
          <w:rFonts w:ascii="Times New Roman" w:hAnsi="Times New Roman" w:cs="Times New Roman"/>
        </w:rPr>
      </w:pPr>
    </w:p>
    <w:p w14:paraId="49A4712A" w14:textId="332B6A1D" w:rsidR="00DF32DC" w:rsidRDefault="00FB5152" w:rsidP="00DF32DC">
      <w:pPr>
        <w:ind w:left="360"/>
        <w:rPr>
          <w:rFonts w:ascii="Times New Roman" w:hAnsi="Times New Roman" w:cs="Times New Roman"/>
        </w:rPr>
      </w:pPr>
      <w:r>
        <w:rPr>
          <w:noProof/>
        </w:rPr>
        <w:lastRenderedPageBreak/>
        <w:drawing>
          <wp:anchor distT="0" distB="0" distL="114300" distR="114300" simplePos="0" relativeHeight="251686912" behindDoc="0" locked="0" layoutInCell="1" allowOverlap="1" wp14:anchorId="7929D71F" wp14:editId="44E7A542">
            <wp:simplePos x="0" y="0"/>
            <wp:positionH relativeFrom="margin">
              <wp:posOffset>197062</wp:posOffset>
            </wp:positionH>
            <wp:positionV relativeFrom="paragraph">
              <wp:posOffset>1734185</wp:posOffset>
            </wp:positionV>
            <wp:extent cx="5453380" cy="3761740"/>
            <wp:effectExtent l="0" t="0" r="0" b="0"/>
            <wp:wrapSquare wrapText="bothSides"/>
            <wp:docPr id="1" name="Picture 1" descr="servi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rvices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3380" cy="376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8ED" w:rsidRPr="005268ED">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7AF2B694" wp14:editId="003A245A">
                <wp:simplePos x="0" y="0"/>
                <wp:positionH relativeFrom="margin">
                  <wp:posOffset>127000</wp:posOffset>
                </wp:positionH>
                <wp:positionV relativeFrom="paragraph">
                  <wp:posOffset>5613400</wp:posOffset>
                </wp:positionV>
                <wp:extent cx="5613400" cy="49911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9110"/>
                        </a:xfrm>
                        <a:prstGeom prst="rect">
                          <a:avLst/>
                        </a:prstGeom>
                        <a:solidFill>
                          <a:srgbClr val="FFFFFF"/>
                        </a:solidFill>
                        <a:ln w="9525">
                          <a:noFill/>
                          <a:miter lim="800000"/>
                          <a:headEnd/>
                          <a:tailEnd/>
                        </a:ln>
                      </wps:spPr>
                      <wps:txbx>
                        <w:txbxContent>
                          <w:p w14:paraId="2877341A" w14:textId="7A07DC73" w:rsidR="005268ED" w:rsidRPr="005268ED" w:rsidRDefault="005268ED">
                            <w:pPr>
                              <w:rPr>
                                <w:rFonts w:ascii="Times New Roman" w:hAnsi="Times New Roman" w:cs="Times New Roman"/>
                                <w:sz w:val="18"/>
                                <w:szCs w:val="18"/>
                              </w:rPr>
                            </w:pPr>
                            <w:r>
                              <w:rPr>
                                <w:rFonts w:ascii="Times New Roman" w:hAnsi="Times New Roman" w:cs="Times New Roman"/>
                                <w:sz w:val="18"/>
                                <w:szCs w:val="18"/>
                              </w:rPr>
                              <w:t xml:space="preserve">Fig. x. An example of the docker swarm manager creating replicas of an </w:t>
                            </w:r>
                            <w:proofErr w:type="spellStart"/>
                            <w:r>
                              <w:rPr>
                                <w:rFonts w:ascii="Times New Roman" w:hAnsi="Times New Roman" w:cs="Times New Roman"/>
                                <w:sz w:val="18"/>
                                <w:szCs w:val="18"/>
                              </w:rPr>
                              <w:t>nginx</w:t>
                            </w:r>
                            <w:proofErr w:type="spellEnd"/>
                            <w:r>
                              <w:rPr>
                                <w:rFonts w:ascii="Times New Roman" w:hAnsi="Times New Roman" w:cs="Times New Roman"/>
                                <w:sz w:val="18"/>
                                <w:szCs w:val="18"/>
                              </w:rPr>
                              <w:t xml:space="preserve"> web server. If one fails it is replaced automatically. Taken from: </w:t>
                            </w:r>
                            <w:r w:rsidRPr="005268ED">
                              <w:rPr>
                                <w:rFonts w:ascii="Times New Roman" w:hAnsi="Times New Roman" w:cs="Times New Roman"/>
                                <w:sz w:val="18"/>
                                <w:szCs w:val="18"/>
                              </w:rPr>
                              <w:t>https://docs.docker.com/engine/swarm/how-swarm-mode-works/services/#services-tasks-and-containers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F2B694" id="_x0000_t202" coordsize="21600,21600" o:spt="202" path="m,l,21600r21600,l21600,xe">
                <v:stroke joinstyle="miter"/>
                <v:path gradientshapeok="t" o:connecttype="rect"/>
              </v:shapetype>
              <v:shape id="Text Box 2" o:spid="_x0000_s1026" type="#_x0000_t202" style="position:absolute;left:0;text-align:left;margin-left:10pt;margin-top:442pt;width:442pt;height:39.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" stroked="f">
                <v:textbox>
                  <w:txbxContent>
                    <w:p w14:paraId="2877341A" w14:textId="7A07DC73" w:rsidR="005268ED" w:rsidRPr="005268ED" w:rsidRDefault="005268ED">
                      <w:pPr>
                        <w:rPr>
                          <w:rFonts w:ascii="Times New Roman" w:hAnsi="Times New Roman" w:cs="Times New Roman"/>
                          <w:sz w:val="18"/>
                          <w:szCs w:val="18"/>
                        </w:rPr>
                      </w:pPr>
                      <w:r>
                        <w:rPr>
                          <w:rFonts w:ascii="Times New Roman" w:hAnsi="Times New Roman" w:cs="Times New Roman"/>
                          <w:sz w:val="18"/>
                          <w:szCs w:val="18"/>
                        </w:rPr>
                        <w:t xml:space="preserve">Fig. x. An example of the docker swarm manager creating replicas of an </w:t>
                      </w:r>
                      <w:proofErr w:type="spellStart"/>
                      <w:r>
                        <w:rPr>
                          <w:rFonts w:ascii="Times New Roman" w:hAnsi="Times New Roman" w:cs="Times New Roman"/>
                          <w:sz w:val="18"/>
                          <w:szCs w:val="18"/>
                        </w:rPr>
                        <w:t>nginx</w:t>
                      </w:r>
                      <w:proofErr w:type="spellEnd"/>
                      <w:r>
                        <w:rPr>
                          <w:rFonts w:ascii="Times New Roman" w:hAnsi="Times New Roman" w:cs="Times New Roman"/>
                          <w:sz w:val="18"/>
                          <w:szCs w:val="18"/>
                        </w:rPr>
                        <w:t xml:space="preserve"> web server. If one fails it is replaced automatically. Taken from: </w:t>
                      </w:r>
                      <w:r w:rsidRPr="005268ED">
                        <w:rPr>
                          <w:rFonts w:ascii="Times New Roman" w:hAnsi="Times New Roman" w:cs="Times New Roman"/>
                          <w:sz w:val="18"/>
                          <w:szCs w:val="18"/>
                        </w:rPr>
                        <w:t>https://docs.docker.com/engine/swarm/how-swarm-mode-works/services/#services-tasks-and-containers</w:t>
                      </w:r>
                    </w:p>
                  </w:txbxContent>
                </v:textbox>
                <w10:wrap type="square" anchorx="margin"/>
              </v:shape>
            </w:pict>
          </mc:Fallback>
        </mc:AlternateContent>
      </w:r>
      <w:r w:rsidR="00DA6EAF">
        <w:rPr>
          <w:rFonts w:ascii="Times New Roman" w:hAnsi="Times New Roman" w:cs="Times New Roman"/>
        </w:rPr>
        <w:t>The docker-compose file allows you to define services that will be r</w:t>
      </w:r>
      <w:r w:rsidR="000A521B">
        <w:rPr>
          <w:rFonts w:ascii="Times New Roman" w:hAnsi="Times New Roman" w:cs="Times New Roman"/>
        </w:rPr>
        <w:t>u</w:t>
      </w:r>
      <w:r w:rsidR="00DA6EAF">
        <w:rPr>
          <w:rFonts w:ascii="Times New Roman" w:hAnsi="Times New Roman" w:cs="Times New Roman"/>
        </w:rPr>
        <w:t>n as containers</w:t>
      </w:r>
      <w:r w:rsidR="00DF32DC">
        <w:rPr>
          <w:rFonts w:ascii="Times New Roman" w:hAnsi="Times New Roman" w:cs="Times New Roman"/>
        </w:rPr>
        <w:t xml:space="preserve">. Each service is a group of containers where one can define replicas of the same </w:t>
      </w:r>
      <w:r w:rsidR="00914E79">
        <w:rPr>
          <w:rFonts w:ascii="Times New Roman" w:hAnsi="Times New Roman" w:cs="Times New Roman"/>
        </w:rPr>
        <w:t>m</w:t>
      </w:r>
      <w:r w:rsidR="00DF32DC">
        <w:rPr>
          <w:rFonts w:ascii="Times New Roman" w:hAnsi="Times New Roman" w:cs="Times New Roman"/>
        </w:rPr>
        <w:t>icroservice</w:t>
      </w:r>
      <w:r w:rsidR="000D72F0">
        <w:rPr>
          <w:rFonts w:ascii="Times New Roman" w:hAnsi="Times New Roman" w:cs="Times New Roman"/>
        </w:rPr>
        <w:t xml:space="preserve"> [2]</w:t>
      </w:r>
      <w:r w:rsidR="00DF32DC">
        <w:rPr>
          <w:rFonts w:ascii="Times New Roman" w:hAnsi="Times New Roman" w:cs="Times New Roman"/>
        </w:rPr>
        <w:t>.</w:t>
      </w:r>
      <w:r w:rsidR="00DA6EAF">
        <w:rPr>
          <w:rFonts w:ascii="Times New Roman" w:hAnsi="Times New Roman" w:cs="Times New Roman"/>
        </w:rPr>
        <w:t xml:space="preserve"> </w:t>
      </w:r>
      <w:r w:rsidR="00DF32DC">
        <w:rPr>
          <w:rFonts w:ascii="Times New Roman" w:hAnsi="Times New Roman" w:cs="Times New Roman"/>
        </w:rPr>
        <w:t xml:space="preserve">For instance, if </w:t>
      </w:r>
      <w:r w:rsidR="006D2553">
        <w:rPr>
          <w:rFonts w:ascii="Times New Roman" w:hAnsi="Times New Roman" w:cs="Times New Roman"/>
        </w:rPr>
        <w:t xml:space="preserve">I define a </w:t>
      </w:r>
      <w:r w:rsidR="00914E79">
        <w:rPr>
          <w:rFonts w:ascii="Times New Roman" w:hAnsi="Times New Roman" w:cs="Times New Roman"/>
        </w:rPr>
        <w:t>m</w:t>
      </w:r>
      <w:r w:rsidR="006D2553">
        <w:rPr>
          <w:rFonts w:ascii="Times New Roman" w:hAnsi="Times New Roman" w:cs="Times New Roman"/>
        </w:rPr>
        <w:t xml:space="preserve">apping </w:t>
      </w:r>
      <w:r w:rsidR="00914E79">
        <w:rPr>
          <w:rFonts w:ascii="Times New Roman" w:hAnsi="Times New Roman" w:cs="Times New Roman"/>
        </w:rPr>
        <w:t>m</w:t>
      </w:r>
      <w:r w:rsidR="006D2553">
        <w:rPr>
          <w:rFonts w:ascii="Times New Roman" w:hAnsi="Times New Roman" w:cs="Times New Roman"/>
        </w:rPr>
        <w:t xml:space="preserve">icroservice and state I would like four replicas then </w:t>
      </w:r>
      <w:r w:rsidR="000D72F0">
        <w:rPr>
          <w:rFonts w:ascii="Times New Roman" w:hAnsi="Times New Roman" w:cs="Times New Roman"/>
        </w:rPr>
        <w:t xml:space="preserve">four identical containers of the same </w:t>
      </w:r>
      <w:r w:rsidR="00914E79">
        <w:rPr>
          <w:rFonts w:ascii="Times New Roman" w:hAnsi="Times New Roman" w:cs="Times New Roman"/>
        </w:rPr>
        <w:t>m</w:t>
      </w:r>
      <w:r w:rsidR="000D72F0">
        <w:rPr>
          <w:rFonts w:ascii="Times New Roman" w:hAnsi="Times New Roman" w:cs="Times New Roman"/>
        </w:rPr>
        <w:t xml:space="preserve">icroservice are run as a docker “service”. </w:t>
      </w:r>
      <w:r w:rsidR="00685DBD">
        <w:rPr>
          <w:rFonts w:ascii="Times New Roman" w:hAnsi="Times New Roman" w:cs="Times New Roman"/>
        </w:rPr>
        <w:t xml:space="preserve">In production one can use the docker swarm manager to define a service and run many replicas of it as tasks. </w:t>
      </w:r>
      <w:r w:rsidR="00A77ADF">
        <w:rPr>
          <w:rFonts w:ascii="Times New Roman" w:hAnsi="Times New Roman" w:cs="Times New Roman"/>
        </w:rPr>
        <w:t>With</w:t>
      </w:r>
      <w:r w:rsidR="00685DBD">
        <w:rPr>
          <w:rFonts w:ascii="Times New Roman" w:hAnsi="Times New Roman" w:cs="Times New Roman"/>
        </w:rPr>
        <w:t xml:space="preserve"> Alleys this could mean having multiple HTTP servers listening on different swarm nodes. </w:t>
      </w:r>
      <w:r w:rsidR="00785831">
        <w:rPr>
          <w:rFonts w:ascii="Times New Roman" w:hAnsi="Times New Roman" w:cs="Times New Roman"/>
        </w:rPr>
        <w:t>The swarm manager will subsequently schedule these tasks</w:t>
      </w:r>
      <w:r w:rsidR="00DD3936">
        <w:rPr>
          <w:rFonts w:ascii="Times New Roman" w:hAnsi="Times New Roman" w:cs="Times New Roman"/>
        </w:rPr>
        <w:t xml:space="preserve"> to run the containers which implement them. If a container fails, or does not pass a pre</w:t>
      </w:r>
      <w:r w:rsidR="000A521B">
        <w:rPr>
          <w:rFonts w:ascii="Times New Roman" w:hAnsi="Times New Roman" w:cs="Times New Roman"/>
        </w:rPr>
        <w:t>-</w:t>
      </w:r>
      <w:r w:rsidR="00DD3936">
        <w:rPr>
          <w:rFonts w:ascii="Times New Roman" w:hAnsi="Times New Roman" w:cs="Times New Roman"/>
        </w:rPr>
        <w:t xml:space="preserve">defined health check, it is automatically replaced by a replica which the swarm builds. </w:t>
      </w:r>
      <w:r w:rsidR="003771DC">
        <w:rPr>
          <w:rFonts w:ascii="Times New Roman" w:hAnsi="Times New Roman" w:cs="Times New Roman"/>
        </w:rPr>
        <w:t>Figure x shows the swarm manager in action.</w:t>
      </w:r>
    </w:p>
    <w:p w14:paraId="7644921C" w14:textId="28FC90E6" w:rsidR="003771DC" w:rsidRDefault="003771DC" w:rsidP="00DF32DC">
      <w:pPr>
        <w:ind w:left="360"/>
        <w:rPr>
          <w:rFonts w:ascii="Times New Roman" w:hAnsi="Times New Roman" w:cs="Times New Roman"/>
        </w:rPr>
      </w:pPr>
    </w:p>
    <w:p w14:paraId="6440BDA1" w14:textId="34CC09E4" w:rsidR="00B2688E" w:rsidRDefault="00DA6EAF" w:rsidP="00DF32DC">
      <w:pPr>
        <w:ind w:left="360"/>
        <w:rPr>
          <w:rFonts w:ascii="Times New Roman" w:hAnsi="Times New Roman" w:cs="Times New Roman"/>
        </w:rPr>
      </w:pPr>
      <w:r>
        <w:rPr>
          <w:rFonts w:ascii="Times New Roman" w:hAnsi="Times New Roman" w:cs="Times New Roman"/>
        </w:rPr>
        <w:t>The services are named fields</w:t>
      </w:r>
      <w:r w:rsidR="00DF32DC">
        <w:rPr>
          <w:rFonts w:ascii="Times New Roman" w:hAnsi="Times New Roman" w:cs="Times New Roman"/>
        </w:rPr>
        <w:t xml:space="preserve"> in the compose file</w:t>
      </w:r>
      <w:r>
        <w:rPr>
          <w:rFonts w:ascii="Times New Roman" w:hAnsi="Times New Roman" w:cs="Times New Roman"/>
        </w:rPr>
        <w:t xml:space="preserve">. For each service one specifies a build context and </w:t>
      </w:r>
      <w:proofErr w:type="spellStart"/>
      <w:r>
        <w:rPr>
          <w:rFonts w:ascii="Times New Roman" w:hAnsi="Times New Roman" w:cs="Times New Roman"/>
        </w:rPr>
        <w:t>dockerfile</w:t>
      </w:r>
      <w:proofErr w:type="spellEnd"/>
      <w:r>
        <w:rPr>
          <w:rFonts w:ascii="Times New Roman" w:hAnsi="Times New Roman" w:cs="Times New Roman"/>
        </w:rPr>
        <w:t>, just as with the usual docker build command. Then any commands to be run can be provided, in this case a node server is started. The port mapping that is usually specified in the run command is set next. The environment field allows one to define an environment variable, in this case I expose the</w:t>
      </w:r>
      <w:r w:rsidR="00914E79">
        <w:rPr>
          <w:rFonts w:ascii="Times New Roman" w:hAnsi="Times New Roman" w:cs="Times New Roman"/>
        </w:rPr>
        <w:t xml:space="preserve"> service</w:t>
      </w:r>
      <w:r>
        <w:rPr>
          <w:rFonts w:ascii="Times New Roman" w:hAnsi="Times New Roman" w:cs="Times New Roman"/>
        </w:rPr>
        <w:t xml:space="preserve"> port as an environment variable. This means that in my Node </w:t>
      </w:r>
      <w:r w:rsidR="00227403">
        <w:rPr>
          <w:rFonts w:ascii="Times New Roman" w:hAnsi="Times New Roman" w:cs="Times New Roman"/>
        </w:rPr>
        <w:t>JS</w:t>
      </w:r>
      <w:r>
        <w:rPr>
          <w:rFonts w:ascii="Times New Roman" w:hAnsi="Times New Roman" w:cs="Times New Roman"/>
        </w:rPr>
        <w:t xml:space="preserve"> code I can access the ports I need dynamically. </w:t>
      </w:r>
    </w:p>
    <w:p w14:paraId="1E9849D6" w14:textId="26A731DA" w:rsidR="00227403" w:rsidRDefault="00DA6EAF" w:rsidP="00186360">
      <w:pPr>
        <w:ind w:left="360"/>
        <w:rPr>
          <w:rFonts w:ascii="Times New Roman" w:hAnsi="Times New Roman" w:cs="Times New Roman"/>
        </w:rPr>
      </w:pPr>
      <w:r>
        <w:rPr>
          <w:rFonts w:ascii="Times New Roman" w:hAnsi="Times New Roman" w:cs="Times New Roman"/>
        </w:rPr>
        <w:t xml:space="preserve">The volumes field is like the </w:t>
      </w:r>
      <w:proofErr w:type="spellStart"/>
      <w:r>
        <w:rPr>
          <w:rFonts w:ascii="Times New Roman" w:hAnsi="Times New Roman" w:cs="Times New Roman"/>
        </w:rPr>
        <w:t>dockerfile</w:t>
      </w:r>
      <w:proofErr w:type="spellEnd"/>
      <w:r>
        <w:rPr>
          <w:rFonts w:ascii="Times New Roman" w:hAnsi="Times New Roman" w:cs="Times New Roman"/>
        </w:rPr>
        <w:t xml:space="preserve"> copy but it also mounts the locations provided. Thus, one can change a microservice file and restart it with a single command without having to affect other services. The </w:t>
      </w:r>
      <w:proofErr w:type="spellStart"/>
      <w:r>
        <w:rPr>
          <w:rFonts w:ascii="Times New Roman" w:hAnsi="Times New Roman" w:cs="Times New Roman"/>
        </w:rPr>
        <w:t>depends_on</w:t>
      </w:r>
      <w:proofErr w:type="spellEnd"/>
      <w:r>
        <w:rPr>
          <w:rFonts w:ascii="Times New Roman" w:hAnsi="Times New Roman" w:cs="Times New Roman"/>
        </w:rPr>
        <w:t xml:space="preserve"> field tells docker to start the listed services before starting the current service. Finally</w:t>
      </w:r>
      <w:r w:rsidR="002B7474">
        <w:rPr>
          <w:rFonts w:ascii="Times New Roman" w:hAnsi="Times New Roman" w:cs="Times New Roman"/>
        </w:rPr>
        <w:t>,</w:t>
      </w:r>
      <w:r>
        <w:rPr>
          <w:rFonts w:ascii="Times New Roman" w:hAnsi="Times New Roman" w:cs="Times New Roman"/>
        </w:rPr>
        <w:t xml:space="preserve"> the networks field of each service tells docker which network to attach the service to. </w:t>
      </w:r>
      <w:r w:rsidR="002B7474">
        <w:rPr>
          <w:rFonts w:ascii="Times New Roman" w:hAnsi="Times New Roman" w:cs="Times New Roman"/>
        </w:rPr>
        <w:t xml:space="preserve">The final separate networks field in the compose file instructs docker to create a bridged network to which the services will all connect. </w:t>
      </w:r>
    </w:p>
    <w:p w14:paraId="238DBECF" w14:textId="2473ECA4" w:rsidR="00F219D7" w:rsidRDefault="00F219D7" w:rsidP="00D77206">
      <w:pPr>
        <w:ind w:left="360"/>
        <w:rPr>
          <w:rFonts w:ascii="Times New Roman" w:hAnsi="Times New Roman" w:cs="Times New Roman"/>
        </w:rPr>
      </w:pPr>
      <w:r>
        <w:rPr>
          <w:rFonts w:ascii="Times New Roman" w:hAnsi="Times New Roman" w:cs="Times New Roman"/>
        </w:rPr>
        <w:lastRenderedPageBreak/>
        <w:t>When first running the services, you must use this command in the directory where the compose file is located:</w:t>
      </w:r>
    </w:p>
    <w:bookmarkStart w:id="1" w:name="_MON_1582826990"/>
    <w:bookmarkEnd w:id="1"/>
    <w:p w14:paraId="45D13E74" w14:textId="1ADBF7FF" w:rsidR="00F219D7" w:rsidRDefault="00F219D7" w:rsidP="00D77206">
      <w:pPr>
        <w:ind w:left="360"/>
        <w:rPr>
          <w:rFonts w:ascii="Times New Roman" w:hAnsi="Times New Roman" w:cs="Times New Roman"/>
        </w:rPr>
      </w:pPr>
      <w:r>
        <w:rPr>
          <w:rFonts w:ascii="Times New Roman" w:hAnsi="Times New Roman" w:cs="Times New Roman"/>
        </w:rPr>
        <w:object w:dxaOrig="9182" w:dyaOrig="720" w14:anchorId="6BEF52C5">
          <v:shape id="_x0000_i1038" type="#_x0000_t75" style="width:459.6pt;height:36pt" o:ole="">
            <v:imagedata r:id="rId34" o:title=""/>
          </v:shape>
          <o:OLEObject Type="Embed" ProgID="Word.OpenDocumentText.12" ShapeID="_x0000_i1038" DrawAspect="Content" ObjectID="_1582887236" r:id="rId35"/>
        </w:object>
      </w:r>
    </w:p>
    <w:p w14:paraId="7A3DFC78" w14:textId="004E1899" w:rsidR="00B2688E" w:rsidRDefault="00F219D7" w:rsidP="00D77206">
      <w:pPr>
        <w:ind w:left="360"/>
        <w:rPr>
          <w:rFonts w:ascii="Times New Roman" w:hAnsi="Times New Roman" w:cs="Times New Roman"/>
        </w:rPr>
      </w:pPr>
      <w:r>
        <w:rPr>
          <w:rFonts w:ascii="Times New Roman" w:hAnsi="Times New Roman" w:cs="Times New Roman"/>
        </w:rPr>
        <w:t xml:space="preserve">This provisions all the images, interprets the dockerfiles, creates the network and attaches all the service containers to it. To take it down again use the same command but change “up” to “down” and omit the --build flag. </w:t>
      </w:r>
      <w:r w:rsidR="007B07F0">
        <w:rPr>
          <w:rFonts w:ascii="Times New Roman" w:hAnsi="Times New Roman" w:cs="Times New Roman"/>
        </w:rPr>
        <w:t>If</w:t>
      </w:r>
      <w:r w:rsidR="00296CF9">
        <w:rPr>
          <w:rFonts w:ascii="Times New Roman" w:hAnsi="Times New Roman" w:cs="Times New Roman"/>
        </w:rPr>
        <w:t xml:space="preserve"> you do not change the dockerfiles or compose file you may start the containers in subsequent runs by using the original command and omitting --build. </w:t>
      </w:r>
      <w:r w:rsidR="007B07F0">
        <w:rPr>
          <w:rFonts w:ascii="Times New Roman" w:hAnsi="Times New Roman" w:cs="Times New Roman"/>
        </w:rPr>
        <w:t xml:space="preserve">After the build command is run docker-compose caches the container recipes making subsequent up commands much faster. </w:t>
      </w:r>
    </w:p>
    <w:p w14:paraId="4F124367" w14:textId="7AF2C4FF" w:rsidR="007B07F0" w:rsidRDefault="007B07F0" w:rsidP="00D77206">
      <w:pPr>
        <w:ind w:left="360"/>
        <w:rPr>
          <w:rFonts w:ascii="Times New Roman" w:hAnsi="Times New Roman" w:cs="Times New Roman"/>
        </w:rPr>
      </w:pPr>
      <w:r>
        <w:rPr>
          <w:rFonts w:ascii="Times New Roman" w:hAnsi="Times New Roman" w:cs="Times New Roman"/>
        </w:rPr>
        <w:t>The command to restart a service while all the services are live is:</w:t>
      </w:r>
    </w:p>
    <w:bookmarkStart w:id="2" w:name="_MON_1582827409"/>
    <w:bookmarkEnd w:id="2"/>
    <w:p w14:paraId="4E7C6153" w14:textId="1CA24C1B" w:rsidR="007B07F0" w:rsidRDefault="007B07F0" w:rsidP="00D77206">
      <w:pPr>
        <w:ind w:left="360"/>
        <w:rPr>
          <w:rFonts w:ascii="Times New Roman" w:hAnsi="Times New Roman" w:cs="Times New Roman"/>
        </w:rPr>
      </w:pPr>
      <w:r>
        <w:rPr>
          <w:rFonts w:ascii="Times New Roman" w:hAnsi="Times New Roman" w:cs="Times New Roman"/>
        </w:rPr>
        <w:object w:dxaOrig="9206" w:dyaOrig="731" w14:anchorId="2753466B">
          <v:shape id="_x0000_i1039" type="#_x0000_t75" style="width:459.6pt;height:36.6pt" o:ole="">
            <v:imagedata r:id="rId36" o:title=""/>
          </v:shape>
          <o:OLEObject Type="Embed" ProgID="Word.OpenDocumentText.12" ShapeID="_x0000_i1039" DrawAspect="Content" ObjectID="_1582887237" r:id="rId37"/>
        </w:object>
      </w:r>
    </w:p>
    <w:p w14:paraId="194E5A50" w14:textId="49BE91A1" w:rsidR="00A45D46" w:rsidRDefault="00A45D46" w:rsidP="00D77206">
      <w:pPr>
        <w:ind w:left="360"/>
        <w:rPr>
          <w:rFonts w:ascii="Times New Roman" w:hAnsi="Times New Roman" w:cs="Times New Roman"/>
        </w:rPr>
      </w:pPr>
      <w:r>
        <w:rPr>
          <w:rFonts w:ascii="Times New Roman" w:hAnsi="Times New Roman" w:cs="Times New Roman"/>
        </w:rPr>
        <w:t xml:space="preserve">This command emphasises the </w:t>
      </w:r>
      <w:r w:rsidR="00294466">
        <w:rPr>
          <w:rFonts w:ascii="Times New Roman" w:hAnsi="Times New Roman" w:cs="Times New Roman"/>
        </w:rPr>
        <w:t>Ease of Deployment characteristic of microservices as it simplifies the equivalent process for deployment without docker-compose.</w:t>
      </w:r>
    </w:p>
    <w:p w14:paraId="2F0E9078" w14:textId="7BFF0C34" w:rsidR="00D33339" w:rsidRDefault="00460993" w:rsidP="00D77206">
      <w:pPr>
        <w:ind w:left="360"/>
        <w:rPr>
          <w:rFonts w:ascii="Times New Roman" w:hAnsi="Times New Roman" w:cs="Times New Roman"/>
        </w:rPr>
      </w:pPr>
      <w:r>
        <w:rPr>
          <w:rFonts w:ascii="Times New Roman" w:hAnsi="Times New Roman" w:cs="Times New Roman"/>
          <w:noProof/>
        </w:rPr>
        <w:object w:dxaOrig="1440" w:dyaOrig="1440" w14:anchorId="164AE21F">
          <v:shape id="_x0000_s1043" type="#_x0000_t75" style="position:absolute;left:0;text-align:left;margin-left:17.9pt;margin-top:37.25pt;width:458pt;height:33.35pt;z-index:251685888;mso-position-horizontal-relative:text;mso-position-vertical-relative:text">
            <v:imagedata r:id="rId38" o:title=""/>
            <w10:wrap type="square"/>
          </v:shape>
          <o:OLEObject Type="Embed" ProgID="Word.OpenDocumentText.12" ShapeID="_x0000_s1043" DrawAspect="Content" ObjectID="_1582887251" r:id="rId39"/>
        </w:object>
      </w:r>
      <w:r w:rsidR="00D33339">
        <w:rPr>
          <w:rFonts w:ascii="Times New Roman" w:hAnsi="Times New Roman" w:cs="Times New Roman"/>
        </w:rPr>
        <w:t xml:space="preserve">The </w:t>
      </w:r>
      <w:r w:rsidR="00914E79">
        <w:rPr>
          <w:rFonts w:ascii="Times New Roman" w:hAnsi="Times New Roman" w:cs="Times New Roman"/>
        </w:rPr>
        <w:t xml:space="preserve">command </w:t>
      </w:r>
      <w:r w:rsidR="00D33339">
        <w:rPr>
          <w:rFonts w:ascii="Times New Roman" w:hAnsi="Times New Roman" w:cs="Times New Roman"/>
        </w:rPr>
        <w:t>window where docker-compose is running can get clogged up with logging from different services. To see output and logging from a single service use the following command:</w:t>
      </w:r>
    </w:p>
    <w:p w14:paraId="44D3369A" w14:textId="24E807EC" w:rsidR="00C701ED" w:rsidRDefault="00C701ED" w:rsidP="00D77206">
      <w:pPr>
        <w:ind w:left="360"/>
        <w:rPr>
          <w:rFonts w:ascii="Times New Roman" w:hAnsi="Times New Roman" w:cs="Times New Roman"/>
        </w:rPr>
      </w:pPr>
    </w:p>
    <w:p w14:paraId="789F2554" w14:textId="2800AA0D" w:rsidR="00476AB5" w:rsidRDefault="00476AB5" w:rsidP="00476AB5">
      <w:pPr>
        <w:ind w:firstLine="360"/>
        <w:rPr>
          <w:rFonts w:ascii="Times New Roman" w:hAnsi="Times New Roman" w:cs="Times New Roman"/>
          <w:b/>
        </w:rPr>
      </w:pPr>
      <w:r>
        <w:rPr>
          <w:rFonts w:ascii="Times New Roman" w:hAnsi="Times New Roman" w:cs="Times New Roman"/>
          <w:b/>
        </w:rPr>
        <w:t xml:space="preserve">IIII. Microservice Testing – </w:t>
      </w:r>
      <w:r w:rsidR="00614FDA">
        <w:rPr>
          <w:rFonts w:ascii="Times New Roman" w:hAnsi="Times New Roman" w:cs="Times New Roman"/>
          <w:b/>
        </w:rPr>
        <w:t>C</w:t>
      </w:r>
      <w:r>
        <w:rPr>
          <w:rFonts w:ascii="Times New Roman" w:hAnsi="Times New Roman" w:cs="Times New Roman"/>
          <w:b/>
        </w:rPr>
        <w:t xml:space="preserve">url </w:t>
      </w:r>
      <w:r w:rsidR="00614FDA">
        <w:rPr>
          <w:rFonts w:ascii="Times New Roman" w:hAnsi="Times New Roman" w:cs="Times New Roman"/>
          <w:b/>
        </w:rPr>
        <w:t>C</w:t>
      </w:r>
      <w:r>
        <w:rPr>
          <w:rFonts w:ascii="Times New Roman" w:hAnsi="Times New Roman" w:cs="Times New Roman"/>
          <w:b/>
        </w:rPr>
        <w:t>ommands</w:t>
      </w:r>
    </w:p>
    <w:p w14:paraId="4EDBA0A6" w14:textId="147469B5" w:rsidR="00B2688E" w:rsidRPr="00476AB5" w:rsidRDefault="00476AB5" w:rsidP="00476AB5">
      <w:pPr>
        <w:ind w:firstLine="360"/>
        <w:rPr>
          <w:rFonts w:ascii="Times New Roman" w:hAnsi="Times New Roman" w:cs="Times New Roman"/>
        </w:rPr>
      </w:pPr>
      <w:r>
        <w:rPr>
          <w:rFonts w:ascii="Times New Roman" w:hAnsi="Times New Roman" w:cs="Times New Roman"/>
        </w:rPr>
        <w:t>Hello World.</w:t>
      </w:r>
    </w:p>
    <w:p w14:paraId="01582A97" w14:textId="77777777" w:rsidR="00B2688E" w:rsidRDefault="00B2688E" w:rsidP="00D77206">
      <w:pPr>
        <w:ind w:left="360"/>
        <w:rPr>
          <w:rFonts w:ascii="Times New Roman" w:hAnsi="Times New Roman" w:cs="Times New Roman"/>
        </w:rPr>
      </w:pPr>
    </w:p>
    <w:p w14:paraId="31F25D6C" w14:textId="77777777" w:rsidR="00B2688E" w:rsidRDefault="00B2688E" w:rsidP="00D77206">
      <w:pPr>
        <w:ind w:left="360"/>
        <w:rPr>
          <w:rFonts w:ascii="Times New Roman" w:hAnsi="Times New Roman" w:cs="Times New Roman"/>
        </w:rPr>
      </w:pPr>
    </w:p>
    <w:p w14:paraId="4B497722" w14:textId="77777777" w:rsidR="00B2688E" w:rsidRDefault="00B2688E" w:rsidP="00D77206">
      <w:pPr>
        <w:ind w:left="360"/>
        <w:rPr>
          <w:rFonts w:ascii="Times New Roman" w:hAnsi="Times New Roman" w:cs="Times New Roman"/>
        </w:rPr>
      </w:pPr>
    </w:p>
    <w:p w14:paraId="3C81A8CF" w14:textId="77777777" w:rsidR="00B2688E" w:rsidRDefault="00B2688E" w:rsidP="00D77206">
      <w:pPr>
        <w:ind w:left="360"/>
        <w:rPr>
          <w:rFonts w:ascii="Times New Roman" w:hAnsi="Times New Roman" w:cs="Times New Roman"/>
        </w:rPr>
      </w:pPr>
    </w:p>
    <w:p w14:paraId="11600BA0" w14:textId="77777777" w:rsidR="00B2688E" w:rsidRDefault="00B2688E" w:rsidP="00D77206">
      <w:pPr>
        <w:ind w:left="360"/>
        <w:rPr>
          <w:rFonts w:ascii="Times New Roman" w:hAnsi="Times New Roman" w:cs="Times New Roman"/>
        </w:rPr>
      </w:pPr>
    </w:p>
    <w:p w14:paraId="2B6CF8F4" w14:textId="77777777" w:rsidR="00B2688E" w:rsidRDefault="00B2688E" w:rsidP="00D77206">
      <w:pPr>
        <w:ind w:left="360"/>
        <w:rPr>
          <w:rFonts w:ascii="Times New Roman" w:hAnsi="Times New Roman" w:cs="Times New Roman"/>
        </w:rPr>
      </w:pPr>
    </w:p>
    <w:p w14:paraId="6441E831" w14:textId="7C828D6E" w:rsidR="00B2688E" w:rsidRDefault="00B2688E" w:rsidP="00D77206">
      <w:pPr>
        <w:ind w:left="360"/>
        <w:rPr>
          <w:rFonts w:ascii="Times New Roman" w:hAnsi="Times New Roman" w:cs="Times New Roman"/>
        </w:rPr>
      </w:pPr>
    </w:p>
    <w:p w14:paraId="6B8E5A4E" w14:textId="77777777" w:rsidR="00B2688E" w:rsidRDefault="00B2688E" w:rsidP="00D77206">
      <w:pPr>
        <w:ind w:left="360"/>
        <w:rPr>
          <w:rFonts w:ascii="Times New Roman" w:hAnsi="Times New Roman" w:cs="Times New Roman"/>
        </w:rPr>
      </w:pPr>
    </w:p>
    <w:p w14:paraId="4B4E1DE3" w14:textId="1F9FFB15" w:rsidR="00B2688E" w:rsidRDefault="00B2688E" w:rsidP="00D77206">
      <w:pPr>
        <w:ind w:left="360"/>
        <w:rPr>
          <w:rFonts w:ascii="Times New Roman" w:hAnsi="Times New Roman" w:cs="Times New Roman"/>
        </w:rPr>
      </w:pPr>
    </w:p>
    <w:p w14:paraId="5E948FB9" w14:textId="77777777" w:rsidR="00B2688E" w:rsidRDefault="00B2688E" w:rsidP="00D77206">
      <w:pPr>
        <w:ind w:left="360"/>
        <w:rPr>
          <w:rFonts w:ascii="Times New Roman" w:hAnsi="Times New Roman" w:cs="Times New Roman"/>
        </w:rPr>
      </w:pPr>
    </w:p>
    <w:p w14:paraId="213C9BDE" w14:textId="697018EC" w:rsidR="00B2688E" w:rsidRDefault="00B2688E" w:rsidP="00D77206">
      <w:pPr>
        <w:ind w:left="360"/>
        <w:rPr>
          <w:rFonts w:ascii="Times New Roman" w:hAnsi="Times New Roman" w:cs="Times New Roman"/>
        </w:rPr>
      </w:pPr>
    </w:p>
    <w:p w14:paraId="0C78FC47" w14:textId="1B51B98A" w:rsidR="000A751B" w:rsidRDefault="000A751B" w:rsidP="00D77206">
      <w:pPr>
        <w:ind w:left="360"/>
        <w:rPr>
          <w:rFonts w:ascii="Times New Roman" w:hAnsi="Times New Roman" w:cs="Times New Roman"/>
        </w:rPr>
      </w:pPr>
    </w:p>
    <w:p w14:paraId="0AF5BAB3" w14:textId="100810CA" w:rsidR="000A751B" w:rsidRDefault="000A751B" w:rsidP="00D77206">
      <w:pPr>
        <w:ind w:left="360"/>
        <w:rPr>
          <w:rFonts w:ascii="Times New Roman" w:hAnsi="Times New Roman" w:cs="Times New Roman"/>
        </w:rPr>
      </w:pPr>
    </w:p>
    <w:p w14:paraId="2078CBDC" w14:textId="55316C6B" w:rsidR="000A751B" w:rsidRDefault="000A751B" w:rsidP="00D77206">
      <w:pPr>
        <w:ind w:left="360"/>
        <w:rPr>
          <w:rFonts w:ascii="Times New Roman" w:hAnsi="Times New Roman" w:cs="Times New Roman"/>
        </w:rPr>
      </w:pPr>
    </w:p>
    <w:p w14:paraId="6419393C" w14:textId="36B59002" w:rsidR="000A751B" w:rsidRDefault="000A751B" w:rsidP="00D77206">
      <w:pPr>
        <w:ind w:left="360"/>
        <w:rPr>
          <w:rFonts w:ascii="Times New Roman" w:hAnsi="Times New Roman" w:cs="Times New Roman"/>
        </w:rPr>
      </w:pPr>
    </w:p>
    <w:p w14:paraId="6E627511" w14:textId="1EF9B4A1" w:rsidR="000A751B" w:rsidRDefault="000A751B" w:rsidP="00D77206">
      <w:pPr>
        <w:ind w:left="360"/>
        <w:rPr>
          <w:rFonts w:ascii="Times New Roman" w:hAnsi="Times New Roman" w:cs="Times New Roman"/>
        </w:rPr>
      </w:pPr>
    </w:p>
    <w:p w14:paraId="605B6C0E" w14:textId="2E4D501F" w:rsidR="000A751B" w:rsidRDefault="000A751B" w:rsidP="00D77206">
      <w:pPr>
        <w:ind w:left="360"/>
        <w:rPr>
          <w:rFonts w:ascii="Times New Roman" w:hAnsi="Times New Roman" w:cs="Times New Roman"/>
        </w:rPr>
      </w:pPr>
    </w:p>
    <w:p w14:paraId="6707727A" w14:textId="23BF9B86" w:rsidR="000A751B" w:rsidRDefault="000A751B" w:rsidP="00D77206">
      <w:pPr>
        <w:ind w:left="360"/>
        <w:rPr>
          <w:rFonts w:ascii="Times New Roman" w:hAnsi="Times New Roman" w:cs="Times New Roman"/>
        </w:rPr>
      </w:pPr>
    </w:p>
    <w:p w14:paraId="08BE180F" w14:textId="7FADA9A6" w:rsidR="000A751B" w:rsidRDefault="000A751B" w:rsidP="00D77206">
      <w:pPr>
        <w:ind w:left="360"/>
        <w:rPr>
          <w:rFonts w:ascii="Times New Roman" w:hAnsi="Times New Roman" w:cs="Times New Roman"/>
        </w:rPr>
      </w:pPr>
    </w:p>
    <w:p w14:paraId="445239F8" w14:textId="2186B1E4" w:rsidR="000A751B" w:rsidRDefault="000A751B" w:rsidP="00D77206">
      <w:pPr>
        <w:ind w:left="360"/>
        <w:rPr>
          <w:rFonts w:ascii="Times New Roman" w:hAnsi="Times New Roman" w:cs="Times New Roman"/>
        </w:rPr>
      </w:pPr>
    </w:p>
    <w:p w14:paraId="476346A7" w14:textId="469A51CE" w:rsidR="000A751B" w:rsidRDefault="000A751B" w:rsidP="00D77206">
      <w:pPr>
        <w:ind w:left="360"/>
        <w:rPr>
          <w:rFonts w:ascii="Times New Roman" w:hAnsi="Times New Roman" w:cs="Times New Roman"/>
        </w:rPr>
      </w:pPr>
    </w:p>
    <w:p w14:paraId="29411D36" w14:textId="420A5E22" w:rsidR="000A751B" w:rsidRDefault="000A751B" w:rsidP="00D77206">
      <w:pPr>
        <w:ind w:left="360"/>
        <w:rPr>
          <w:rFonts w:ascii="Times New Roman" w:hAnsi="Times New Roman" w:cs="Times New Roman"/>
        </w:rPr>
      </w:pPr>
    </w:p>
    <w:p w14:paraId="22CA1D10" w14:textId="3EC9B911" w:rsidR="000A751B" w:rsidRDefault="000A751B" w:rsidP="00D77206">
      <w:pPr>
        <w:ind w:left="360"/>
        <w:rPr>
          <w:rFonts w:ascii="Times New Roman" w:hAnsi="Times New Roman" w:cs="Times New Roman"/>
        </w:rPr>
      </w:pPr>
    </w:p>
    <w:p w14:paraId="5BCD9B3D" w14:textId="79C959BC" w:rsidR="000A751B" w:rsidRDefault="000A751B" w:rsidP="00D77206">
      <w:pPr>
        <w:ind w:left="360"/>
        <w:rPr>
          <w:rFonts w:ascii="Times New Roman" w:hAnsi="Times New Roman" w:cs="Times New Roman"/>
        </w:rPr>
      </w:pPr>
    </w:p>
    <w:p w14:paraId="3C8474B0" w14:textId="407D5349" w:rsidR="000A751B" w:rsidRDefault="000A751B" w:rsidP="00D77206">
      <w:pPr>
        <w:ind w:left="360"/>
        <w:rPr>
          <w:rFonts w:ascii="Times New Roman" w:hAnsi="Times New Roman" w:cs="Times New Roman"/>
        </w:rPr>
      </w:pPr>
    </w:p>
    <w:p w14:paraId="22F0FF13" w14:textId="1276306E" w:rsidR="000A751B" w:rsidRDefault="000A751B" w:rsidP="00D77206">
      <w:pPr>
        <w:ind w:left="360"/>
        <w:rPr>
          <w:rFonts w:ascii="Times New Roman" w:hAnsi="Times New Roman" w:cs="Times New Roman"/>
        </w:rPr>
      </w:pPr>
    </w:p>
    <w:p w14:paraId="5B2CAC19" w14:textId="5BD32780" w:rsidR="000A751B" w:rsidRDefault="000A751B" w:rsidP="00D77206">
      <w:pPr>
        <w:ind w:left="360"/>
        <w:rPr>
          <w:rFonts w:ascii="Times New Roman" w:hAnsi="Times New Roman" w:cs="Times New Roman"/>
        </w:rPr>
      </w:pPr>
    </w:p>
    <w:p w14:paraId="4E9F5355" w14:textId="514CCB0E" w:rsidR="000A751B" w:rsidRDefault="000A751B" w:rsidP="00D77206">
      <w:pPr>
        <w:ind w:left="360"/>
        <w:rPr>
          <w:rFonts w:ascii="Times New Roman" w:hAnsi="Times New Roman" w:cs="Times New Roman"/>
        </w:rPr>
      </w:pPr>
    </w:p>
    <w:p w14:paraId="0A16B680" w14:textId="2463FAE2" w:rsidR="000A751B" w:rsidRDefault="000A751B" w:rsidP="00D77206">
      <w:pPr>
        <w:ind w:left="360"/>
        <w:rPr>
          <w:rFonts w:ascii="Times New Roman" w:hAnsi="Times New Roman" w:cs="Times New Roman"/>
        </w:rPr>
      </w:pPr>
    </w:p>
    <w:p w14:paraId="2A9C744A" w14:textId="77777777" w:rsidR="000A751B" w:rsidRDefault="000A751B" w:rsidP="00D77206">
      <w:pPr>
        <w:ind w:left="360"/>
        <w:rPr>
          <w:rFonts w:ascii="Times New Roman" w:hAnsi="Times New Roman" w:cs="Times New Roman"/>
        </w:rPr>
      </w:pPr>
    </w:p>
    <w:p w14:paraId="72A53751" w14:textId="045A8F6B" w:rsidR="004E3B62" w:rsidRDefault="004E3B62" w:rsidP="00D77206">
      <w:pPr>
        <w:ind w:left="360"/>
        <w:rPr>
          <w:rFonts w:ascii="Times New Roman" w:hAnsi="Times New Roman" w:cs="Times New Roman"/>
        </w:rPr>
      </w:pPr>
      <w:r>
        <w:rPr>
          <w:rFonts w:ascii="Times New Roman" w:hAnsi="Times New Roman" w:cs="Times New Roman"/>
        </w:rPr>
        <w:t>Afterwards, try any number of these CURL commands I have provided:</w:t>
      </w:r>
    </w:p>
    <w:p w14:paraId="580E2790" w14:textId="3210A3B8" w:rsidR="00BC61AC" w:rsidRDefault="00BC61AC" w:rsidP="00D77206">
      <w:pPr>
        <w:ind w:left="360"/>
        <w:rPr>
          <w:rFonts w:ascii="Times New Roman" w:hAnsi="Times New Roman" w:cs="Times New Roman"/>
        </w:rPr>
      </w:pPr>
    </w:p>
    <w:p w14:paraId="43658C9B" w14:textId="532BA67C" w:rsidR="00BC61AC" w:rsidRDefault="00BC61AC" w:rsidP="00D77206">
      <w:pPr>
        <w:ind w:left="360"/>
        <w:rPr>
          <w:rFonts w:ascii="Times New Roman" w:hAnsi="Times New Roman" w:cs="Times New Roman"/>
        </w:rPr>
      </w:pPr>
      <w:r>
        <w:rPr>
          <w:rFonts w:ascii="Times New Roman" w:hAnsi="Times New Roman" w:cs="Times New Roman"/>
        </w:rPr>
        <w:t>If you change a docker file with compose use docker-compose up –build</w:t>
      </w:r>
    </w:p>
    <w:p w14:paraId="705812ED" w14:textId="374F0DB3" w:rsidR="00BC61AC" w:rsidRDefault="00BC61AC" w:rsidP="00D77206">
      <w:pPr>
        <w:ind w:left="360"/>
        <w:rPr>
          <w:rFonts w:ascii="Times New Roman" w:hAnsi="Times New Roman" w:cs="Times New Roman"/>
        </w:rPr>
      </w:pPr>
      <w:r>
        <w:rPr>
          <w:rFonts w:ascii="Times New Roman" w:hAnsi="Times New Roman" w:cs="Times New Roman"/>
        </w:rPr>
        <w:t>Only up every other time</w:t>
      </w:r>
    </w:p>
    <w:p w14:paraId="6ECD620B" w14:textId="2F305B39" w:rsidR="00ED3236" w:rsidRDefault="00ED3236" w:rsidP="00D77206">
      <w:pPr>
        <w:ind w:left="360"/>
        <w:rPr>
          <w:rFonts w:ascii="Times New Roman" w:hAnsi="Times New Roman" w:cs="Times New Roman"/>
        </w:rPr>
      </w:pPr>
      <w:r>
        <w:rPr>
          <w:rFonts w:ascii="Times New Roman" w:hAnsi="Times New Roman" w:cs="Times New Roman"/>
        </w:rPr>
        <w:t>Docker- compose down</w:t>
      </w:r>
    </w:p>
    <w:p w14:paraId="3F60EDA3" w14:textId="6D287019" w:rsidR="00ED3236" w:rsidRDefault="00ED3236" w:rsidP="00D77206">
      <w:pPr>
        <w:ind w:left="360"/>
        <w:rPr>
          <w:rFonts w:ascii="Times New Roman" w:hAnsi="Times New Roman" w:cs="Times New Roman"/>
        </w:rPr>
      </w:pPr>
      <w:r>
        <w:rPr>
          <w:rFonts w:ascii="Times New Roman" w:hAnsi="Times New Roman" w:cs="Times New Roman"/>
        </w:rPr>
        <w:t>Docker-compose restart service</w:t>
      </w:r>
    </w:p>
    <w:p w14:paraId="4361597B" w14:textId="7124A50B" w:rsidR="00ED3236" w:rsidRDefault="00ED3236" w:rsidP="00D77206">
      <w:pPr>
        <w:ind w:left="360"/>
        <w:rPr>
          <w:rFonts w:ascii="Times New Roman" w:hAnsi="Times New Roman" w:cs="Times New Roman"/>
        </w:rPr>
      </w:pPr>
      <w:r>
        <w:rPr>
          <w:rFonts w:ascii="Times New Roman" w:hAnsi="Times New Roman" w:cs="Times New Roman"/>
        </w:rPr>
        <w:t>Docker-compose logs -ft service</w:t>
      </w:r>
    </w:p>
    <w:p w14:paraId="25DC7BA0" w14:textId="167F80DE" w:rsidR="00377493" w:rsidRDefault="00377493" w:rsidP="00D77206">
      <w:pPr>
        <w:ind w:left="360"/>
        <w:rPr>
          <w:rFonts w:ascii="Times New Roman" w:hAnsi="Times New Roman" w:cs="Times New Roman"/>
        </w:rPr>
      </w:pPr>
    </w:p>
    <w:p w14:paraId="6E9BE1FF" w14:textId="77777777" w:rsidR="00377493" w:rsidRPr="00377493" w:rsidRDefault="00377493" w:rsidP="00377493">
      <w:pPr>
        <w:ind w:left="360"/>
        <w:rPr>
          <w:rFonts w:ascii="Times New Roman" w:hAnsi="Times New Roman" w:cs="Times New Roman"/>
        </w:rPr>
      </w:pPr>
      <w:r w:rsidRPr="00377493">
        <w:rPr>
          <w:rFonts w:ascii="Times New Roman" w:hAnsi="Times New Roman" w:cs="Times New Roman"/>
        </w:rPr>
        <w:t>{</w:t>
      </w:r>
    </w:p>
    <w:p w14:paraId="6D39F81C" w14:textId="77777777" w:rsidR="00377493" w:rsidRPr="00377493" w:rsidRDefault="00377493" w:rsidP="00377493">
      <w:pPr>
        <w:ind w:left="360"/>
        <w:rPr>
          <w:rFonts w:ascii="Times New Roman" w:hAnsi="Times New Roman" w:cs="Times New Roman"/>
        </w:rPr>
      </w:pPr>
      <w:r w:rsidRPr="00377493">
        <w:rPr>
          <w:rFonts w:ascii="Times New Roman" w:hAnsi="Times New Roman" w:cs="Times New Roman"/>
        </w:rPr>
        <w:t xml:space="preserve">  "name":"</w:t>
      </w:r>
      <w:proofErr w:type="spellStart"/>
      <w:r w:rsidRPr="00377493">
        <w:rPr>
          <w:rFonts w:ascii="Times New Roman" w:hAnsi="Times New Roman" w:cs="Times New Roman"/>
        </w:rPr>
        <w:t>MongoError</w:t>
      </w:r>
      <w:proofErr w:type="spellEnd"/>
      <w:r w:rsidRPr="00377493">
        <w:rPr>
          <w:rFonts w:ascii="Times New Roman" w:hAnsi="Times New Roman" w:cs="Times New Roman"/>
        </w:rPr>
        <w:t>",</w:t>
      </w:r>
    </w:p>
    <w:p w14:paraId="63F02967" w14:textId="77777777" w:rsidR="00377493" w:rsidRPr="00377493" w:rsidRDefault="00377493" w:rsidP="00377493">
      <w:pPr>
        <w:ind w:left="360"/>
        <w:rPr>
          <w:rFonts w:ascii="Times New Roman" w:hAnsi="Times New Roman" w:cs="Times New Roman"/>
        </w:rPr>
      </w:pPr>
      <w:r w:rsidRPr="00377493">
        <w:rPr>
          <w:rFonts w:ascii="Times New Roman" w:hAnsi="Times New Roman" w:cs="Times New Roman"/>
        </w:rPr>
        <w:t xml:space="preserve">  "err":"E11000 duplicate key error index: test.</w:t>
      </w:r>
      <w:proofErr w:type="gramStart"/>
      <w:r w:rsidRPr="00377493">
        <w:rPr>
          <w:rFonts w:ascii="Times New Roman" w:hAnsi="Times New Roman" w:cs="Times New Roman"/>
        </w:rPr>
        <w:t>test.$</w:t>
      </w:r>
      <w:proofErr w:type="gramEnd"/>
      <w:r w:rsidRPr="00377493">
        <w:rPr>
          <w:rFonts w:ascii="Times New Roman" w:hAnsi="Times New Roman" w:cs="Times New Roman"/>
        </w:rPr>
        <w:t>country_1  dup key: { : \"XYZ\" }",</w:t>
      </w:r>
    </w:p>
    <w:p w14:paraId="0F714F87" w14:textId="77777777" w:rsidR="00377493" w:rsidRPr="00377493" w:rsidRDefault="00377493" w:rsidP="00377493">
      <w:pPr>
        <w:ind w:left="360"/>
        <w:rPr>
          <w:rFonts w:ascii="Times New Roman" w:hAnsi="Times New Roman" w:cs="Times New Roman"/>
        </w:rPr>
      </w:pPr>
      <w:r w:rsidRPr="00377493">
        <w:rPr>
          <w:rFonts w:ascii="Times New Roman" w:hAnsi="Times New Roman" w:cs="Times New Roman"/>
        </w:rPr>
        <w:t xml:space="preserve">  "code":11000,</w:t>
      </w:r>
    </w:p>
    <w:p w14:paraId="0904B23B" w14:textId="77777777" w:rsidR="00377493" w:rsidRPr="00377493" w:rsidRDefault="00377493" w:rsidP="00377493">
      <w:pPr>
        <w:ind w:left="360"/>
        <w:rPr>
          <w:rFonts w:ascii="Times New Roman" w:hAnsi="Times New Roman" w:cs="Times New Roman"/>
        </w:rPr>
      </w:pPr>
      <w:r w:rsidRPr="00377493">
        <w:rPr>
          <w:rFonts w:ascii="Times New Roman" w:hAnsi="Times New Roman" w:cs="Times New Roman"/>
        </w:rPr>
        <w:t xml:space="preserve">  "n":0,</w:t>
      </w:r>
    </w:p>
    <w:p w14:paraId="14364027" w14:textId="77777777" w:rsidR="00377493" w:rsidRPr="00377493" w:rsidRDefault="00377493" w:rsidP="00377493">
      <w:pPr>
        <w:ind w:left="360"/>
        <w:rPr>
          <w:rFonts w:ascii="Times New Roman" w:hAnsi="Times New Roman" w:cs="Times New Roman"/>
        </w:rPr>
      </w:pPr>
      <w:r w:rsidRPr="00377493">
        <w:rPr>
          <w:rFonts w:ascii="Times New Roman" w:hAnsi="Times New Roman" w:cs="Times New Roman"/>
        </w:rPr>
        <w:t xml:space="preserve">  "connectionId":10706,</w:t>
      </w:r>
    </w:p>
    <w:p w14:paraId="0047CCEC" w14:textId="77777777" w:rsidR="00377493" w:rsidRPr="00377493" w:rsidRDefault="00377493" w:rsidP="00377493">
      <w:pPr>
        <w:ind w:left="360"/>
        <w:rPr>
          <w:rFonts w:ascii="Times New Roman" w:hAnsi="Times New Roman" w:cs="Times New Roman"/>
        </w:rPr>
      </w:pPr>
      <w:r w:rsidRPr="00377493">
        <w:rPr>
          <w:rFonts w:ascii="Times New Roman" w:hAnsi="Times New Roman" w:cs="Times New Roman"/>
        </w:rPr>
        <w:t xml:space="preserve">  "ok":1</w:t>
      </w:r>
    </w:p>
    <w:p w14:paraId="435B9AE1" w14:textId="522ABBFE" w:rsidR="00211438" w:rsidRDefault="00377493" w:rsidP="00B2688E">
      <w:pPr>
        <w:ind w:left="360"/>
        <w:rPr>
          <w:rFonts w:ascii="Times New Roman" w:hAnsi="Times New Roman" w:cs="Times New Roman"/>
        </w:rPr>
      </w:pPr>
      <w:r w:rsidRPr="00377493">
        <w:rPr>
          <w:rFonts w:ascii="Times New Roman" w:hAnsi="Times New Roman" w:cs="Times New Roman"/>
        </w:rPr>
        <w:lastRenderedPageBreak/>
        <w:t>}</w:t>
      </w:r>
    </w:p>
    <w:p w14:paraId="4C7AE4BA" w14:textId="21A58B2A" w:rsidR="00D45348" w:rsidRDefault="00D45348" w:rsidP="00B2688E">
      <w:pPr>
        <w:ind w:left="360"/>
        <w:rPr>
          <w:rFonts w:ascii="Times New Roman" w:hAnsi="Times New Roman" w:cs="Times New Roman"/>
        </w:rPr>
      </w:pPr>
    </w:p>
    <w:p w14:paraId="66D88AB2" w14:textId="7408165B" w:rsidR="00D45348" w:rsidRDefault="00460993" w:rsidP="00B2688E">
      <w:pPr>
        <w:ind w:left="360"/>
        <w:rPr>
          <w:rFonts w:ascii="Times New Roman" w:hAnsi="Times New Roman" w:cs="Times New Roman"/>
        </w:rPr>
      </w:pPr>
      <w:hyperlink r:id="rId40" w:history="1">
        <w:r w:rsidR="00DF32DC" w:rsidRPr="00B57004">
          <w:rPr>
            <w:rStyle w:val="Hyperlink"/>
            <w:rFonts w:ascii="Times New Roman" w:hAnsi="Times New Roman" w:cs="Times New Roman"/>
          </w:rPr>
          <w:t>https://nordicapis.com/asynchronous-apis-in-choreographed-microservices/</w:t>
        </w:r>
      </w:hyperlink>
    </w:p>
    <w:p w14:paraId="11D7F846" w14:textId="126CBF27" w:rsidR="00DF32DC" w:rsidRDefault="00460993" w:rsidP="00B2688E">
      <w:pPr>
        <w:ind w:left="360"/>
        <w:rPr>
          <w:rFonts w:ascii="Times New Roman" w:hAnsi="Times New Roman" w:cs="Times New Roman"/>
        </w:rPr>
      </w:pPr>
      <w:hyperlink r:id="rId41" w:anchor="create-and-deploy" w:history="1">
        <w:r w:rsidR="00DF32DC" w:rsidRPr="00B57004">
          <w:rPr>
            <w:rStyle w:val="Hyperlink"/>
            <w:rFonts w:ascii="Times New Roman" w:hAnsi="Times New Roman" w:cs="Times New Roman"/>
          </w:rPr>
          <w:t>https://docs.docker.com/docker-cloud/getting-started/your_first_service/#create-and-deploy</w:t>
        </w:r>
      </w:hyperlink>
    </w:p>
    <w:p w14:paraId="71C8136A" w14:textId="037A7D4C" w:rsidR="00DF32DC" w:rsidRDefault="00460993" w:rsidP="00B2688E">
      <w:pPr>
        <w:ind w:left="360"/>
        <w:rPr>
          <w:rFonts w:ascii="Times New Roman" w:hAnsi="Times New Roman" w:cs="Times New Roman"/>
        </w:rPr>
      </w:pPr>
      <w:hyperlink r:id="rId42" w:history="1">
        <w:r w:rsidR="00DF32DC" w:rsidRPr="00B57004">
          <w:rPr>
            <w:rStyle w:val="Hyperlink"/>
            <w:rFonts w:ascii="Times New Roman" w:hAnsi="Times New Roman" w:cs="Times New Roman"/>
          </w:rPr>
          <w:t>https://docs.docker.com/engine/swarm/how-swarm-mode-works/services/</w:t>
        </w:r>
      </w:hyperlink>
    </w:p>
    <w:p w14:paraId="7C825FBA" w14:textId="77777777" w:rsidR="00DF32DC" w:rsidRPr="00D77206" w:rsidRDefault="00DF32DC" w:rsidP="00B2688E">
      <w:pPr>
        <w:ind w:left="360"/>
        <w:rPr>
          <w:rFonts w:ascii="Times New Roman" w:hAnsi="Times New Roman" w:cs="Times New Roman"/>
        </w:rPr>
      </w:pPr>
    </w:p>
    <w:sectPr w:rsidR="00DF32DC" w:rsidRPr="00D77206">
      <w:head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C7C4D" w14:textId="77777777" w:rsidR="00460993" w:rsidRDefault="00460993" w:rsidP="00DF07F1">
      <w:pPr>
        <w:spacing w:after="0" w:line="240" w:lineRule="auto"/>
      </w:pPr>
      <w:r>
        <w:separator/>
      </w:r>
    </w:p>
  </w:endnote>
  <w:endnote w:type="continuationSeparator" w:id="0">
    <w:p w14:paraId="78925153" w14:textId="77777777" w:rsidR="00460993" w:rsidRDefault="00460993" w:rsidP="00DF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942C7" w14:textId="77777777" w:rsidR="00460993" w:rsidRDefault="00460993" w:rsidP="00DF07F1">
      <w:pPr>
        <w:spacing w:after="0" w:line="240" w:lineRule="auto"/>
      </w:pPr>
      <w:r>
        <w:separator/>
      </w:r>
    </w:p>
  </w:footnote>
  <w:footnote w:type="continuationSeparator" w:id="0">
    <w:p w14:paraId="50425E7E" w14:textId="77777777" w:rsidR="00460993" w:rsidRDefault="00460993" w:rsidP="00DF0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1E04" w14:textId="77777777" w:rsidR="00DF07F1" w:rsidRDefault="00DF07F1">
    <w:pPr>
      <w:pStyle w:val="Header"/>
    </w:pPr>
    <w:r>
      <w:t>Student id: 640010970</w:t>
    </w:r>
  </w:p>
  <w:p w14:paraId="147B5759" w14:textId="77777777" w:rsidR="00DF07F1" w:rsidRDefault="00DF0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6363B"/>
    <w:multiLevelType w:val="hybridMultilevel"/>
    <w:tmpl w:val="8FE251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6E78DC"/>
    <w:multiLevelType w:val="hybridMultilevel"/>
    <w:tmpl w:val="31C020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94526D"/>
    <w:multiLevelType w:val="hybridMultilevel"/>
    <w:tmpl w:val="C5E693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6E7B8A"/>
    <w:multiLevelType w:val="hybridMultilevel"/>
    <w:tmpl w:val="4F6A0E02"/>
    <w:lvl w:ilvl="0" w:tplc="1532880A">
      <w:start w:val="1"/>
      <w:numFmt w:val="upp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31D2043"/>
    <w:multiLevelType w:val="hybridMultilevel"/>
    <w:tmpl w:val="7A9C2E32"/>
    <w:lvl w:ilvl="0" w:tplc="1532880A">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95"/>
    <w:rsid w:val="0000682C"/>
    <w:rsid w:val="00055189"/>
    <w:rsid w:val="00065440"/>
    <w:rsid w:val="0006569F"/>
    <w:rsid w:val="00081406"/>
    <w:rsid w:val="000863EA"/>
    <w:rsid w:val="000A521B"/>
    <w:rsid w:val="000A751B"/>
    <w:rsid w:val="000D72F0"/>
    <w:rsid w:val="000E7FDE"/>
    <w:rsid w:val="000F6118"/>
    <w:rsid w:val="001003B7"/>
    <w:rsid w:val="0010785A"/>
    <w:rsid w:val="001270EC"/>
    <w:rsid w:val="001440FB"/>
    <w:rsid w:val="0015077E"/>
    <w:rsid w:val="00186360"/>
    <w:rsid w:val="0019116F"/>
    <w:rsid w:val="001B0265"/>
    <w:rsid w:val="001B0999"/>
    <w:rsid w:val="001B7276"/>
    <w:rsid w:val="001C3A24"/>
    <w:rsid w:val="001E5556"/>
    <w:rsid w:val="001F35C2"/>
    <w:rsid w:val="00211438"/>
    <w:rsid w:val="002218B0"/>
    <w:rsid w:val="00227403"/>
    <w:rsid w:val="00231CCC"/>
    <w:rsid w:val="00235273"/>
    <w:rsid w:val="00261811"/>
    <w:rsid w:val="00265C4E"/>
    <w:rsid w:val="00267E04"/>
    <w:rsid w:val="00294466"/>
    <w:rsid w:val="00296CF9"/>
    <w:rsid w:val="002B7474"/>
    <w:rsid w:val="002F6B13"/>
    <w:rsid w:val="00305A5D"/>
    <w:rsid w:val="003117D1"/>
    <w:rsid w:val="00341693"/>
    <w:rsid w:val="00356AE6"/>
    <w:rsid w:val="003771DC"/>
    <w:rsid w:val="00377493"/>
    <w:rsid w:val="003C595B"/>
    <w:rsid w:val="00400B82"/>
    <w:rsid w:val="00402015"/>
    <w:rsid w:val="00414CDE"/>
    <w:rsid w:val="00420238"/>
    <w:rsid w:val="00460993"/>
    <w:rsid w:val="00476AB5"/>
    <w:rsid w:val="0049181F"/>
    <w:rsid w:val="004B4E4D"/>
    <w:rsid w:val="004E3B62"/>
    <w:rsid w:val="004F657B"/>
    <w:rsid w:val="005268ED"/>
    <w:rsid w:val="005365CA"/>
    <w:rsid w:val="005868F6"/>
    <w:rsid w:val="005A147E"/>
    <w:rsid w:val="005D6D37"/>
    <w:rsid w:val="005F3740"/>
    <w:rsid w:val="00614FDA"/>
    <w:rsid w:val="00617849"/>
    <w:rsid w:val="0062251B"/>
    <w:rsid w:val="00627A79"/>
    <w:rsid w:val="00636988"/>
    <w:rsid w:val="006725EB"/>
    <w:rsid w:val="00676B1D"/>
    <w:rsid w:val="00685DBD"/>
    <w:rsid w:val="00691695"/>
    <w:rsid w:val="00697861"/>
    <w:rsid w:val="006C61D7"/>
    <w:rsid w:val="006D2553"/>
    <w:rsid w:val="006E2612"/>
    <w:rsid w:val="00712FA4"/>
    <w:rsid w:val="00743B9D"/>
    <w:rsid w:val="00745C66"/>
    <w:rsid w:val="00755803"/>
    <w:rsid w:val="00785831"/>
    <w:rsid w:val="00785EB9"/>
    <w:rsid w:val="007B07F0"/>
    <w:rsid w:val="007E4DFE"/>
    <w:rsid w:val="007F4FAE"/>
    <w:rsid w:val="00852924"/>
    <w:rsid w:val="008953A7"/>
    <w:rsid w:val="008D72AE"/>
    <w:rsid w:val="008F790E"/>
    <w:rsid w:val="00914E79"/>
    <w:rsid w:val="00920D16"/>
    <w:rsid w:val="00926C2F"/>
    <w:rsid w:val="00930590"/>
    <w:rsid w:val="00931C0C"/>
    <w:rsid w:val="00956F82"/>
    <w:rsid w:val="009736D6"/>
    <w:rsid w:val="009C2A4A"/>
    <w:rsid w:val="009C3569"/>
    <w:rsid w:val="00A04861"/>
    <w:rsid w:val="00A1327A"/>
    <w:rsid w:val="00A256BF"/>
    <w:rsid w:val="00A319CB"/>
    <w:rsid w:val="00A45D46"/>
    <w:rsid w:val="00A502AC"/>
    <w:rsid w:val="00A548B1"/>
    <w:rsid w:val="00A77ADF"/>
    <w:rsid w:val="00A81EDB"/>
    <w:rsid w:val="00AB2CFC"/>
    <w:rsid w:val="00AC1FE5"/>
    <w:rsid w:val="00B243C0"/>
    <w:rsid w:val="00B26304"/>
    <w:rsid w:val="00B2688E"/>
    <w:rsid w:val="00B35C41"/>
    <w:rsid w:val="00B44A53"/>
    <w:rsid w:val="00B50014"/>
    <w:rsid w:val="00B50854"/>
    <w:rsid w:val="00B6002E"/>
    <w:rsid w:val="00BA19AC"/>
    <w:rsid w:val="00BC61AC"/>
    <w:rsid w:val="00BD1C59"/>
    <w:rsid w:val="00BE3BE4"/>
    <w:rsid w:val="00C144E6"/>
    <w:rsid w:val="00C302FB"/>
    <w:rsid w:val="00C431B0"/>
    <w:rsid w:val="00C701ED"/>
    <w:rsid w:val="00CA4564"/>
    <w:rsid w:val="00CA6A18"/>
    <w:rsid w:val="00CB5F4C"/>
    <w:rsid w:val="00CD2AA1"/>
    <w:rsid w:val="00D33339"/>
    <w:rsid w:val="00D45348"/>
    <w:rsid w:val="00D77206"/>
    <w:rsid w:val="00DA6EAF"/>
    <w:rsid w:val="00DB0907"/>
    <w:rsid w:val="00DD3936"/>
    <w:rsid w:val="00DD3FA9"/>
    <w:rsid w:val="00DD7713"/>
    <w:rsid w:val="00DE7053"/>
    <w:rsid w:val="00DF07F1"/>
    <w:rsid w:val="00DF32DC"/>
    <w:rsid w:val="00E07F2E"/>
    <w:rsid w:val="00E12A20"/>
    <w:rsid w:val="00E1739F"/>
    <w:rsid w:val="00E30787"/>
    <w:rsid w:val="00E85F98"/>
    <w:rsid w:val="00EC4BA8"/>
    <w:rsid w:val="00ED2DF2"/>
    <w:rsid w:val="00ED3236"/>
    <w:rsid w:val="00F04594"/>
    <w:rsid w:val="00F219D7"/>
    <w:rsid w:val="00F26F12"/>
    <w:rsid w:val="00F8163D"/>
    <w:rsid w:val="00F94A5A"/>
    <w:rsid w:val="00FA0EC6"/>
    <w:rsid w:val="00FB5152"/>
    <w:rsid w:val="00FC7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C920112"/>
  <w15:chartTrackingRefBased/>
  <w15:docId w15:val="{D0AA366F-2FAB-4C50-BE23-83FC6F5B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3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3A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0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7F1"/>
  </w:style>
  <w:style w:type="paragraph" w:styleId="Footer">
    <w:name w:val="footer"/>
    <w:basedOn w:val="Normal"/>
    <w:link w:val="FooterChar"/>
    <w:uiPriority w:val="99"/>
    <w:unhideWhenUsed/>
    <w:rsid w:val="00DF0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7F1"/>
  </w:style>
  <w:style w:type="paragraph" w:styleId="ListParagraph">
    <w:name w:val="List Paragraph"/>
    <w:basedOn w:val="Normal"/>
    <w:uiPriority w:val="34"/>
    <w:qFormat/>
    <w:rsid w:val="00DF07F1"/>
    <w:pPr>
      <w:ind w:left="720"/>
      <w:contextualSpacing/>
    </w:pPr>
  </w:style>
  <w:style w:type="character" w:styleId="Hyperlink">
    <w:name w:val="Hyperlink"/>
    <w:basedOn w:val="DefaultParagraphFont"/>
    <w:uiPriority w:val="99"/>
    <w:unhideWhenUsed/>
    <w:rsid w:val="00DF32DC"/>
    <w:rPr>
      <w:color w:val="0563C1" w:themeColor="hyperlink"/>
      <w:u w:val="single"/>
    </w:rPr>
  </w:style>
  <w:style w:type="character" w:styleId="UnresolvedMention">
    <w:name w:val="Unresolved Mention"/>
    <w:basedOn w:val="DefaultParagraphFont"/>
    <w:uiPriority w:val="99"/>
    <w:semiHidden/>
    <w:unhideWhenUsed/>
    <w:rsid w:val="00DF32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95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15.emf"/><Relationship Id="rId42" Type="http://schemas.openxmlformats.org/officeDocument/2006/relationships/hyperlink" Target="https://docs.docker.com/engine/swarm/how-swarm-mode-works/services/" TargetMode="Externa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png"/><Relationship Id="rId38" Type="http://schemas.openxmlformats.org/officeDocument/2006/relationships/image" Target="media/image17.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41" Type="http://schemas.openxmlformats.org/officeDocument/2006/relationships/hyperlink" Target="https://docs.docker.com/docker-cloud/getting-started/your_first_serv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hyperlink" Target="https://nordicapis.com/asynchronous-apis-in-choreographed-microservice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image" Target="media/image16.emf"/><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9</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 Plessis</dc:creator>
  <cp:keywords/>
  <dc:description/>
  <cp:lastModifiedBy>James du Plessis</cp:lastModifiedBy>
  <cp:revision>106</cp:revision>
  <dcterms:created xsi:type="dcterms:W3CDTF">2018-03-15T10:39:00Z</dcterms:created>
  <dcterms:modified xsi:type="dcterms:W3CDTF">2018-03-18T14:06:00Z</dcterms:modified>
</cp:coreProperties>
</file>