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D6D167" w14:textId="71B8AE1E" w:rsidR="007F064A" w:rsidRPr="00BC7DD4" w:rsidRDefault="00AC2E4E" w:rsidP="007F06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n-GB"/>
          <w14:ligatures w14:val="none"/>
        </w:rPr>
      </w:pPr>
      <w:r w:rsidRPr="00BC7DD4">
        <w:rPr>
          <w:rFonts w:ascii="Apple Color Emoji" w:hAnsi="Apple Color Emoji" w:cs="Apple Color Emoji"/>
          <w:sz w:val="22"/>
          <w:szCs w:val="22"/>
        </w:rPr>
        <w:t>📊</w:t>
      </w:r>
      <w:r w:rsidRPr="00BC7DD4">
        <w:rPr>
          <w:rFonts w:ascii="Arial" w:hAnsi="Arial" w:cs="Arial"/>
          <w:sz w:val="22"/>
          <w:szCs w:val="22"/>
        </w:rPr>
        <w:t xml:space="preserve"> </w:t>
      </w:r>
      <w:r w:rsidR="007F064A" w:rsidRPr="00BC7DD4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MaAsLin2 Analysis: </w:t>
      </w:r>
      <w:r w:rsidR="00C74055" w:rsidRPr="00BC7DD4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Mucosal</w:t>
      </w:r>
      <w:r w:rsidR="007F064A" w:rsidRPr="00BC7DD4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 vs </w:t>
      </w:r>
      <w:r w:rsidR="00C74055" w:rsidRPr="00BC7DD4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Luminal</w:t>
      </w:r>
      <w:r w:rsidR="007F064A" w:rsidRPr="00BC7DD4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 </w:t>
      </w:r>
      <w:r w:rsidR="00744B74" w:rsidRPr="00BC7DD4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Microbiome Samples</w:t>
      </w:r>
    </w:p>
    <w:p w14:paraId="2D49CB41" w14:textId="282FC57E" w:rsidR="00F545E2" w:rsidRPr="00BC7DD4" w:rsidRDefault="00012624" w:rsidP="007F06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This R script performs </w:t>
      </w:r>
      <w:r w:rsidR="007F064A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performs a microbiome differential abundance analysis </w:t>
      </w:r>
      <w:r w:rsidR="005A617E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between mucosal scraping (MS) and luminal content (LC) samples</w:t>
      </w:r>
      <w:r w:rsidR="006D3EE2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from D7 HMA mice</w:t>
      </w:r>
      <w:r w:rsidR="005A617E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using </w:t>
      </w:r>
      <w:r w:rsidR="005A617E" w:rsidRPr="00BC7DD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MaAsLin2</w:t>
      </w:r>
      <w:r w:rsidR="005A617E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, and visuali</w:t>
      </w:r>
      <w:r w:rsidR="00BC7DD4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s</w:t>
      </w:r>
      <w:r w:rsidR="005A617E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ing target species with </w:t>
      </w:r>
      <w:r w:rsidR="005A617E" w:rsidRPr="00BC7DD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ggplot2</w:t>
      </w:r>
      <w:r w:rsidR="005A617E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297E9C75" w14:textId="181858EE" w:rsidR="006E0DA7" w:rsidRPr="00BC7DD4" w:rsidRDefault="006E0DA7" w:rsidP="006E0DA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pple Color Emoji" w:hAnsi="Apple Color Emoji" w:cs="Apple Color Emoji"/>
          <w:sz w:val="22"/>
          <w:szCs w:val="22"/>
        </w:rPr>
        <w:t>📁</w:t>
      </w:r>
      <w:r w:rsidRPr="00BC7DD4">
        <w:rPr>
          <w:rFonts w:ascii="Arial" w:hAnsi="Arial" w:cs="Arial"/>
          <w:sz w:val="22"/>
          <w:szCs w:val="22"/>
        </w:rPr>
        <w:t xml:space="preserve"> </w:t>
      </w:r>
      <w:r w:rsidRPr="00BC7DD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56807F1B" w14:textId="77777777" w:rsidR="00E202FF" w:rsidRPr="00BC7DD4" w:rsidRDefault="00E202FF" w:rsidP="00E202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Ensure your working directory includes the following input files:</w:t>
      </w:r>
    </w:p>
    <w:p w14:paraId="1A9902F5" w14:textId="77777777" w:rsidR="00E202FF" w:rsidRPr="00BC7DD4" w:rsidRDefault="00E202FF" w:rsidP="00E2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merged_abundance_table.txt</w:t>
      </w: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— OTU abundance table</w:t>
      </w:r>
    </w:p>
    <w:p w14:paraId="7B1323CD" w14:textId="77777777" w:rsidR="00E202FF" w:rsidRPr="00BC7DD4" w:rsidRDefault="00E202FF" w:rsidP="00E2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exported from the tool MetaPhlAn</w:t>
      </w:r>
    </w:p>
    <w:p w14:paraId="69C2180C" w14:textId="74B697DE" w:rsidR="00E202FF" w:rsidRPr="00BC7DD4" w:rsidRDefault="00E202FF" w:rsidP="00BC7D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taxonomic labels follow GTDB-style formatting </w:t>
      </w:r>
    </w:p>
    <w:p w14:paraId="56216BAF" w14:textId="03B42A03" w:rsidR="00E202FF" w:rsidRPr="00BC7DD4" w:rsidRDefault="00E255CF" w:rsidP="00E2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MSvsLC_metadata.txt</w:t>
      </w: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202FF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— Sample metadata file</w:t>
      </w:r>
    </w:p>
    <w:p w14:paraId="5B2D04EB" w14:textId="77777777" w:rsidR="00E202FF" w:rsidRPr="00BC7DD4" w:rsidRDefault="00E202FF" w:rsidP="00E2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1BB4A633" w14:textId="2E67CE38" w:rsidR="00795801" w:rsidRPr="00BC7DD4" w:rsidRDefault="00E202FF" w:rsidP="007958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include </w:t>
      </w:r>
      <w:r w:rsidRPr="00BC7DD4">
        <w:rPr>
          <w:rFonts w:ascii="Arial" w:hAnsi="Arial" w:cs="Arial"/>
          <w:sz w:val="22"/>
          <w:szCs w:val="22"/>
        </w:rPr>
        <w:t xml:space="preserve">grouping variables such as annot1: experimental group (WT/ D2 HMA/ D7 HMA) and annot2: </w:t>
      </w:r>
      <w:r w:rsidR="00795801" w:rsidRPr="00BC7DD4">
        <w:rPr>
          <w:rFonts w:ascii="Arial" w:hAnsi="Arial" w:cs="Arial"/>
          <w:sz w:val="22"/>
          <w:szCs w:val="22"/>
        </w:rPr>
        <w:t>sample source (luminal content/ mucosal scraping)</w:t>
      </w:r>
    </w:p>
    <w:p w14:paraId="4262E4F3" w14:textId="2006EF41" w:rsidR="00112B5D" w:rsidRPr="00BC7DD4" w:rsidRDefault="00E202FF" w:rsidP="00EA6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470BFD4A" w14:textId="2C688FD7" w:rsidR="00112B5D" w:rsidRPr="00BC7DD4" w:rsidRDefault="00112B5D" w:rsidP="003D54B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pple Color Emoji" w:hAnsi="Apple Color Emoji" w:cs="Apple Color Emoji"/>
          <w:b/>
          <w:bCs/>
          <w:sz w:val="22"/>
          <w:szCs w:val="22"/>
        </w:rPr>
        <w:t>🔧</w:t>
      </w:r>
      <w:r w:rsidRPr="00BC7DD4">
        <w:rPr>
          <w:rFonts w:ascii="Arial" w:hAnsi="Arial" w:cs="Arial"/>
          <w:b/>
          <w:bCs/>
          <w:sz w:val="22"/>
          <w:szCs w:val="22"/>
        </w:rPr>
        <w:t xml:space="preserve"> Requirements</w:t>
      </w:r>
    </w:p>
    <w:p w14:paraId="3200E82F" w14:textId="77777777" w:rsidR="00112B5D" w:rsidRPr="00BC7DD4" w:rsidRDefault="00112B5D" w:rsidP="00BC7DD4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05F4A01C" w14:textId="3C356723" w:rsidR="004A456C" w:rsidRPr="00BC7DD4" w:rsidRDefault="004A456C" w:rsidP="00BC7DD4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install.packages(c("BiocManager", "devtools", "reshape2", "ggplot2", "ggprism",</w:t>
      </w:r>
      <w:r w:rsidR="005D56E9" w:rsidRPr="00BC7DD4">
        <w:rPr>
          <w:rFonts w:ascii="Arial" w:hAnsi="Arial" w:cs="Arial"/>
          <w:sz w:val="22"/>
          <w:szCs w:val="22"/>
        </w:rPr>
        <w:t xml:space="preserve"> </w:t>
      </w:r>
      <w:r w:rsidRPr="00BC7DD4">
        <w:rPr>
          <w:rFonts w:ascii="Arial" w:hAnsi="Arial" w:cs="Arial"/>
          <w:sz w:val="22"/>
          <w:szCs w:val="22"/>
        </w:rPr>
        <w:t>"dplyr", "ggpubr"))</w:t>
      </w:r>
    </w:p>
    <w:p w14:paraId="3A811E8E" w14:textId="77777777" w:rsidR="00D9250B" w:rsidRPr="00BC7DD4" w:rsidRDefault="00D9250B" w:rsidP="00BC7DD4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BiocManager::install("Maaslin2")</w:t>
      </w:r>
    </w:p>
    <w:p w14:paraId="52E5D171" w14:textId="77777777" w:rsidR="00E131B9" w:rsidRPr="00BC7DD4" w:rsidRDefault="00E131B9" w:rsidP="00D9250B">
      <w:pPr>
        <w:rPr>
          <w:rFonts w:ascii="Arial" w:hAnsi="Arial" w:cs="Arial"/>
          <w:sz w:val="22"/>
          <w:szCs w:val="22"/>
        </w:rPr>
      </w:pPr>
    </w:p>
    <w:p w14:paraId="5463C6F9" w14:textId="77777777" w:rsidR="00E131B9" w:rsidRPr="00BC7DD4" w:rsidRDefault="00E131B9" w:rsidP="00E131B9">
      <w:pPr>
        <w:rPr>
          <w:rFonts w:ascii="Arial" w:hAnsi="Arial" w:cs="Arial"/>
          <w:b/>
          <w:bCs/>
          <w:sz w:val="22"/>
          <w:szCs w:val="22"/>
        </w:rPr>
      </w:pPr>
      <w:r w:rsidRPr="00BC7DD4">
        <w:rPr>
          <w:rFonts w:ascii="Apple Color Emoji" w:hAnsi="Apple Color Emoji" w:cs="Apple Color Emoji"/>
          <w:sz w:val="22"/>
          <w:szCs w:val="22"/>
        </w:rPr>
        <w:t>🚀</w:t>
      </w:r>
      <w:r w:rsidRPr="00BC7DD4">
        <w:rPr>
          <w:rFonts w:ascii="Arial" w:hAnsi="Arial" w:cs="Arial"/>
          <w:sz w:val="22"/>
          <w:szCs w:val="22"/>
        </w:rPr>
        <w:t xml:space="preserve"> </w:t>
      </w:r>
      <w:r w:rsidRPr="00BC7DD4">
        <w:rPr>
          <w:rFonts w:ascii="Arial" w:hAnsi="Arial" w:cs="Arial"/>
          <w:b/>
          <w:bCs/>
          <w:sz w:val="22"/>
          <w:szCs w:val="22"/>
        </w:rPr>
        <w:t>How to Run</w:t>
      </w:r>
    </w:p>
    <w:p w14:paraId="12D50F28" w14:textId="5156D653" w:rsidR="00E131B9" w:rsidRPr="00BC7DD4" w:rsidRDefault="00E131B9" w:rsidP="00BC7DD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Set your working directory inside the R script to the folder where the data files are located: setwd</w:t>
      </w:r>
      <w:r w:rsidR="00BC7DD4">
        <w:rPr>
          <w:rFonts w:ascii="Arial" w:hAnsi="Arial" w:cs="Arial"/>
          <w:sz w:val="22"/>
          <w:szCs w:val="22"/>
          <w:lang w:val="en-GB"/>
        </w:rPr>
        <w:t>(</w:t>
      </w:r>
      <w:r w:rsidR="00BC7DD4" w:rsidRPr="00BC7DD4">
        <w:rPr>
          <w:rFonts w:ascii="Arial" w:hAnsi="Arial" w:cs="Arial"/>
          <w:sz w:val="22"/>
          <w:szCs w:val="22"/>
          <w:lang w:val="en-GB"/>
        </w:rPr>
        <w:t>"/your/path/here/</w:t>
      </w:r>
      <w:r w:rsidRPr="00BC7DD4">
        <w:rPr>
          <w:rFonts w:ascii="Arial" w:hAnsi="Arial" w:cs="Arial"/>
          <w:sz w:val="22"/>
          <w:szCs w:val="22"/>
        </w:rPr>
        <w:t>")</w:t>
      </w:r>
    </w:p>
    <w:p w14:paraId="4DD9F9E2" w14:textId="22C5AB94" w:rsidR="00D7227D" w:rsidRPr="00BC7DD4" w:rsidRDefault="00E131B9" w:rsidP="00BC7DD4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 xml:space="preserve">Run the script </w:t>
      </w:r>
      <w:r w:rsidR="008B5D5D" w:rsidRPr="00BC7DD4">
        <w:rPr>
          <w:rStyle w:val="HTMLCode"/>
          <w:rFonts w:ascii="Arial" w:eastAsiaTheme="majorEastAsia" w:hAnsi="Arial" w:cs="Arial"/>
          <w:sz w:val="22"/>
          <w:szCs w:val="22"/>
        </w:rPr>
        <w:t>MS</w:t>
      </w:r>
      <w:r w:rsidRPr="00BC7DD4">
        <w:rPr>
          <w:rStyle w:val="HTMLCode"/>
          <w:rFonts w:ascii="Arial" w:eastAsiaTheme="majorEastAsia" w:hAnsi="Arial" w:cs="Arial"/>
          <w:sz w:val="22"/>
          <w:szCs w:val="22"/>
        </w:rPr>
        <w:t>vs</w:t>
      </w:r>
      <w:r w:rsidR="008B5D5D" w:rsidRPr="00BC7DD4">
        <w:rPr>
          <w:rStyle w:val="HTMLCode"/>
          <w:rFonts w:ascii="Arial" w:eastAsiaTheme="majorEastAsia" w:hAnsi="Arial" w:cs="Arial"/>
          <w:sz w:val="22"/>
          <w:szCs w:val="22"/>
        </w:rPr>
        <w:t>LC</w:t>
      </w:r>
      <w:r w:rsidRPr="00BC7DD4">
        <w:rPr>
          <w:rStyle w:val="HTMLCode"/>
          <w:rFonts w:ascii="Arial" w:eastAsiaTheme="majorEastAsia" w:hAnsi="Arial" w:cs="Arial"/>
          <w:sz w:val="22"/>
          <w:szCs w:val="22"/>
        </w:rPr>
        <w:t>_</w:t>
      </w:r>
      <w:r w:rsidR="00EA70BA" w:rsidRPr="00BC7DD4">
        <w:rPr>
          <w:rStyle w:val="HTMLCode"/>
          <w:rFonts w:ascii="Arial" w:eastAsiaTheme="majorEastAsia" w:hAnsi="Arial" w:cs="Arial"/>
          <w:sz w:val="22"/>
          <w:szCs w:val="22"/>
        </w:rPr>
        <w:t>maaslin2</w:t>
      </w:r>
      <w:r w:rsidRPr="00BC7DD4">
        <w:rPr>
          <w:rStyle w:val="HTMLCode"/>
          <w:rFonts w:ascii="Arial" w:eastAsiaTheme="majorEastAsia" w:hAnsi="Arial" w:cs="Arial"/>
          <w:sz w:val="22"/>
          <w:szCs w:val="22"/>
        </w:rPr>
        <w:t xml:space="preserve">.R </w:t>
      </w:r>
      <w:r w:rsidRPr="00BC7DD4">
        <w:rPr>
          <w:rFonts w:ascii="Arial" w:hAnsi="Arial" w:cs="Arial"/>
          <w:sz w:val="22"/>
          <w:szCs w:val="22"/>
        </w:rPr>
        <w:t>using your preferred R environment.</w:t>
      </w:r>
    </w:p>
    <w:p w14:paraId="12A80F68" w14:textId="4355CE59" w:rsidR="00E131B9" w:rsidRPr="00BC7DD4" w:rsidRDefault="00D7227D" w:rsidP="00BC7DD4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MaAsLin2 results will be saved in the specified output directory.</w:t>
      </w:r>
    </w:p>
    <w:p w14:paraId="5BE16646" w14:textId="77777777" w:rsidR="00336F04" w:rsidRPr="00BC7DD4" w:rsidRDefault="00336F04" w:rsidP="00336F0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BC7DD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220BAD68" w14:textId="77777777" w:rsidR="00336F04" w:rsidRPr="00BC7DD4" w:rsidRDefault="00336F04" w:rsidP="00BC7DD4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BC7DD4">
        <w:rPr>
          <w:rFonts w:ascii="Arial" w:hAnsi="Arial" w:cs="Arial"/>
          <w:b/>
          <w:bCs/>
          <w:sz w:val="22"/>
          <w:szCs w:val="22"/>
        </w:rPr>
        <w:t>Step 1: Load Libraries and Data</w:t>
      </w:r>
    </w:p>
    <w:p w14:paraId="35083BA9" w14:textId="133282B1" w:rsidR="00336F04" w:rsidRPr="00BC7DD4" w:rsidRDefault="00336F04" w:rsidP="00BC7DD4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 xml:space="preserve">Loads </w:t>
      </w:r>
      <w:r w:rsidR="00655763"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necessary R packages </w:t>
      </w:r>
      <w:r w:rsidRPr="00BC7DD4">
        <w:rPr>
          <w:rFonts w:ascii="Arial" w:hAnsi="Arial" w:cs="Arial"/>
          <w:sz w:val="22"/>
          <w:szCs w:val="22"/>
        </w:rPr>
        <w:t>for microbiome analysis and metadata handling.</w:t>
      </w:r>
    </w:p>
    <w:p w14:paraId="48C29193" w14:textId="77777777" w:rsidR="008657D0" w:rsidRPr="00BC7DD4" w:rsidRDefault="008657D0" w:rsidP="00BC7DD4">
      <w:pPr>
        <w:numPr>
          <w:ilvl w:val="0"/>
          <w:numId w:val="3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5AFE65A1" w14:textId="77777777" w:rsidR="00336F04" w:rsidRPr="00BC7DD4" w:rsidRDefault="00336F04" w:rsidP="00BC7DD4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Filters OTU table to include only species-level taxonomic entries (s__, excluding t__).</w:t>
      </w:r>
    </w:p>
    <w:p w14:paraId="4B59D7AB" w14:textId="77777777" w:rsidR="00082183" w:rsidRPr="00BC7DD4" w:rsidRDefault="00082183" w:rsidP="00BC7DD4">
      <w:pPr>
        <w:numPr>
          <w:ilvl w:val="0"/>
          <w:numId w:val="3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Filters metadata to exclude other experimental groups (e.g., "WT" and "D2 HMA").</w:t>
      </w:r>
    </w:p>
    <w:p w14:paraId="11FE06AC" w14:textId="77777777" w:rsidR="00336F04" w:rsidRPr="00BC7DD4" w:rsidRDefault="00336F04" w:rsidP="00BC7DD4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BC7DD4">
        <w:rPr>
          <w:rFonts w:ascii="Arial" w:hAnsi="Arial" w:cs="Arial"/>
          <w:b/>
          <w:bCs/>
          <w:sz w:val="22"/>
          <w:szCs w:val="22"/>
        </w:rPr>
        <w:t>Step 2: Configure and Run MaAsLin2</w:t>
      </w:r>
    </w:p>
    <w:p w14:paraId="5952BD63" w14:textId="0848958E" w:rsidR="00336F04" w:rsidRPr="00BC7DD4" w:rsidRDefault="00336F04" w:rsidP="00BC7DD4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Compares groups based on the annot2 variable (</w:t>
      </w:r>
      <w:r w:rsidR="00A41421" w:rsidRPr="00BC7DD4">
        <w:rPr>
          <w:rFonts w:ascii="Arial" w:hAnsi="Arial" w:cs="Arial"/>
          <w:sz w:val="22"/>
          <w:szCs w:val="22"/>
        </w:rPr>
        <w:t>mucosal scraping, luminal content</w:t>
      </w:r>
      <w:r w:rsidRPr="00BC7DD4">
        <w:rPr>
          <w:rFonts w:ascii="Arial" w:hAnsi="Arial" w:cs="Arial"/>
          <w:sz w:val="22"/>
          <w:szCs w:val="22"/>
        </w:rPr>
        <w:t>).</w:t>
      </w:r>
    </w:p>
    <w:p w14:paraId="5638750D" w14:textId="7A20BC9F" w:rsidR="00336F04" w:rsidRPr="00BC7DD4" w:rsidRDefault="00336F04" w:rsidP="00BC7DD4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Sets "</w:t>
      </w:r>
      <w:r w:rsidR="00687233" w:rsidRPr="00BC7DD4">
        <w:rPr>
          <w:rFonts w:ascii="Arial" w:hAnsi="Arial" w:cs="Arial"/>
          <w:sz w:val="22"/>
          <w:szCs w:val="22"/>
        </w:rPr>
        <w:t>mucosal scraping</w:t>
      </w:r>
      <w:r w:rsidRPr="00BC7DD4">
        <w:rPr>
          <w:rFonts w:ascii="Arial" w:hAnsi="Arial" w:cs="Arial"/>
          <w:sz w:val="22"/>
          <w:szCs w:val="22"/>
        </w:rPr>
        <w:t>" as the reference level.</w:t>
      </w:r>
    </w:p>
    <w:p w14:paraId="4EEF57C0" w14:textId="77777777" w:rsidR="00336F04" w:rsidRPr="00BC7DD4" w:rsidRDefault="00336F04" w:rsidP="00BC7DD4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Applies:</w:t>
      </w:r>
    </w:p>
    <w:p w14:paraId="4F064D65" w14:textId="723D91B9" w:rsidR="00336F04" w:rsidRPr="00BC7DD4" w:rsidRDefault="00336F04" w:rsidP="00BC7DD4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b/>
          <w:bCs/>
          <w:sz w:val="22"/>
          <w:szCs w:val="22"/>
        </w:rPr>
        <w:t>No normalization</w:t>
      </w:r>
      <w:r w:rsidRPr="00BC7DD4">
        <w:rPr>
          <w:rFonts w:ascii="Arial" w:hAnsi="Arial" w:cs="Arial"/>
          <w:sz w:val="22"/>
          <w:szCs w:val="22"/>
        </w:rPr>
        <w:t xml:space="preserve"> </w:t>
      </w:r>
    </w:p>
    <w:p w14:paraId="3FD40411" w14:textId="77777777" w:rsidR="00336F04" w:rsidRPr="00BC7DD4" w:rsidRDefault="00336F04" w:rsidP="00BC7DD4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b/>
          <w:bCs/>
          <w:sz w:val="22"/>
          <w:szCs w:val="22"/>
        </w:rPr>
        <w:t>Log transformation</w:t>
      </w:r>
    </w:p>
    <w:p w14:paraId="43ACDAFD" w14:textId="77777777" w:rsidR="00336F04" w:rsidRPr="00BC7DD4" w:rsidRDefault="00336F04" w:rsidP="00BC7DD4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b/>
          <w:bCs/>
          <w:sz w:val="22"/>
          <w:szCs w:val="22"/>
        </w:rPr>
        <w:t>Benjamini-Hochberg</w:t>
      </w:r>
      <w:r w:rsidRPr="00BC7DD4">
        <w:rPr>
          <w:rFonts w:ascii="Arial" w:hAnsi="Arial" w:cs="Arial"/>
          <w:sz w:val="22"/>
          <w:szCs w:val="22"/>
        </w:rPr>
        <w:t xml:space="preserve"> multiple testing correction</w:t>
      </w:r>
    </w:p>
    <w:p w14:paraId="5959FB71" w14:textId="77777777" w:rsidR="00336F04" w:rsidRPr="00BC7DD4" w:rsidRDefault="00336F04" w:rsidP="00BC7DD4">
      <w:pPr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Filters features by:</w:t>
      </w:r>
    </w:p>
    <w:p w14:paraId="6C100E97" w14:textId="77777777" w:rsidR="00336F04" w:rsidRPr="00BC7DD4" w:rsidRDefault="00336F04" w:rsidP="00BC7DD4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lastRenderedPageBreak/>
        <w:t xml:space="preserve">Minimum prevalence of </w:t>
      </w:r>
      <w:r w:rsidRPr="00BC7DD4">
        <w:rPr>
          <w:rFonts w:ascii="Arial" w:hAnsi="Arial" w:cs="Arial"/>
          <w:b/>
          <w:bCs/>
          <w:sz w:val="22"/>
          <w:szCs w:val="22"/>
        </w:rPr>
        <w:t>1%</w:t>
      </w:r>
    </w:p>
    <w:p w14:paraId="3F0CB051" w14:textId="77777777" w:rsidR="00336F04" w:rsidRPr="00BC7DD4" w:rsidRDefault="00336F04" w:rsidP="00BC7DD4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 xml:space="preserve">Maximum adjusted p-value of </w:t>
      </w:r>
      <w:r w:rsidRPr="00BC7DD4">
        <w:rPr>
          <w:rFonts w:ascii="Arial" w:hAnsi="Arial" w:cs="Arial"/>
          <w:b/>
          <w:bCs/>
          <w:sz w:val="22"/>
          <w:szCs w:val="22"/>
        </w:rPr>
        <w:t>0.05</w:t>
      </w:r>
    </w:p>
    <w:p w14:paraId="64D4D7D5" w14:textId="58F86615" w:rsidR="00336F04" w:rsidRPr="00BC7DD4" w:rsidRDefault="00336F04" w:rsidP="00BC7DD4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BC7DD4">
        <w:rPr>
          <w:rFonts w:ascii="Arial" w:hAnsi="Arial" w:cs="Arial"/>
          <w:b/>
          <w:bCs/>
          <w:sz w:val="22"/>
          <w:szCs w:val="22"/>
        </w:rPr>
        <w:t>Step 3: Output and Visuali</w:t>
      </w:r>
      <w:r w:rsidR="00BC7DD4">
        <w:rPr>
          <w:rFonts w:ascii="Arial" w:hAnsi="Arial" w:cs="Arial"/>
          <w:b/>
          <w:bCs/>
          <w:sz w:val="22"/>
          <w:szCs w:val="22"/>
          <w:lang w:val="en-GB"/>
        </w:rPr>
        <w:t>s</w:t>
      </w:r>
      <w:r w:rsidRPr="00BC7DD4">
        <w:rPr>
          <w:rFonts w:ascii="Arial" w:hAnsi="Arial" w:cs="Arial"/>
          <w:b/>
          <w:bCs/>
          <w:sz w:val="22"/>
          <w:szCs w:val="22"/>
        </w:rPr>
        <w:t>ation</w:t>
      </w:r>
    </w:p>
    <w:p w14:paraId="5469005C" w14:textId="60F25844" w:rsidR="00336F04" w:rsidRPr="00BC7DD4" w:rsidRDefault="00336F04" w:rsidP="00BC7DD4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 xml:space="preserve">Outputs results to the folder </w:t>
      </w:r>
      <w:r w:rsidR="009B35FB" w:rsidRPr="00BC7DD4">
        <w:rPr>
          <w:rFonts w:ascii="Arial" w:hAnsi="Arial" w:cs="Arial"/>
          <w:sz w:val="22"/>
          <w:szCs w:val="22"/>
        </w:rPr>
        <w:t>‘</w:t>
      </w:r>
      <w:r w:rsidR="00687233" w:rsidRPr="00BC7DD4">
        <w:rPr>
          <w:rFonts w:ascii="Arial" w:hAnsi="Arial" w:cs="Arial"/>
          <w:sz w:val="22"/>
          <w:szCs w:val="22"/>
        </w:rPr>
        <w:t>maaslin2_MSvsLC’</w:t>
      </w:r>
    </w:p>
    <w:p w14:paraId="10DEA2F1" w14:textId="77777777" w:rsidR="00BD7A51" w:rsidRPr="00BC7DD4" w:rsidRDefault="00BD7A51" w:rsidP="00BD7A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📈</w:t>
      </w:r>
      <w:r w:rsidRPr="00BC7DD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3A1D339C" w14:textId="30031AB0" w:rsidR="00BD7A51" w:rsidRPr="00BC7DD4" w:rsidRDefault="00BD7A51" w:rsidP="00BC7DD4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Significant associations (significant_results.tsv)</w:t>
      </w:r>
      <w:r w:rsidR="00360DC8" w:rsidRPr="00BC7DD4">
        <w:rPr>
          <w:rFonts w:ascii="Arial" w:hAnsi="Arial" w:cs="Arial"/>
          <w:sz w:val="22"/>
          <w:szCs w:val="22"/>
        </w:rPr>
        <w:t xml:space="preserve"> corresponding to Figure </w:t>
      </w:r>
      <w:r w:rsidR="001E309B" w:rsidRPr="00BC7DD4">
        <w:rPr>
          <w:rFonts w:ascii="Arial" w:hAnsi="Arial" w:cs="Arial"/>
          <w:sz w:val="22"/>
          <w:szCs w:val="22"/>
        </w:rPr>
        <w:t>5</w:t>
      </w:r>
      <w:r w:rsidR="00444AA7" w:rsidRPr="00BC7DD4">
        <w:rPr>
          <w:rFonts w:ascii="Arial" w:hAnsi="Arial" w:cs="Arial"/>
          <w:sz w:val="22"/>
          <w:szCs w:val="22"/>
        </w:rPr>
        <w:t>B</w:t>
      </w:r>
      <w:r w:rsidR="00360DC8" w:rsidRPr="00BC7DD4">
        <w:rPr>
          <w:rFonts w:ascii="Arial" w:hAnsi="Arial" w:cs="Arial"/>
          <w:sz w:val="22"/>
          <w:szCs w:val="22"/>
        </w:rPr>
        <w:t xml:space="preserve"> or </w:t>
      </w:r>
      <w:r w:rsidR="0001676A" w:rsidRPr="00BC7DD4">
        <w:rPr>
          <w:rFonts w:ascii="Arial" w:hAnsi="Arial" w:cs="Arial"/>
          <w:sz w:val="22"/>
          <w:szCs w:val="22"/>
        </w:rPr>
        <w:t>Supplementary Figure 2</w:t>
      </w:r>
      <w:r w:rsidR="00444AA7" w:rsidRPr="00BC7DD4">
        <w:rPr>
          <w:rFonts w:ascii="Arial" w:hAnsi="Arial" w:cs="Arial"/>
          <w:sz w:val="22"/>
          <w:szCs w:val="22"/>
        </w:rPr>
        <w:t>B</w:t>
      </w:r>
      <w:r w:rsidR="0001676A" w:rsidRPr="00BC7DD4">
        <w:rPr>
          <w:rFonts w:ascii="Arial" w:hAnsi="Arial" w:cs="Arial"/>
          <w:sz w:val="22"/>
          <w:szCs w:val="22"/>
        </w:rPr>
        <w:t xml:space="preserve"> and 6</w:t>
      </w:r>
      <w:r w:rsidR="00444AA7" w:rsidRPr="00BC7DD4">
        <w:rPr>
          <w:rFonts w:ascii="Arial" w:hAnsi="Arial" w:cs="Arial"/>
          <w:sz w:val="22"/>
          <w:szCs w:val="22"/>
        </w:rPr>
        <w:t>B</w:t>
      </w:r>
      <w:r w:rsidR="00360DC8" w:rsidRPr="00BC7DD4">
        <w:rPr>
          <w:rFonts w:ascii="Arial" w:hAnsi="Arial" w:cs="Arial"/>
          <w:sz w:val="22"/>
          <w:szCs w:val="22"/>
        </w:rPr>
        <w:t xml:space="preserve"> in the manuscript.</w:t>
      </w:r>
    </w:p>
    <w:p w14:paraId="0D51BDEB" w14:textId="68CBED01" w:rsidR="00BD7A51" w:rsidRPr="00BC7DD4" w:rsidRDefault="00BD7A51" w:rsidP="00BC7DD4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All model results (all_results.tsv)</w:t>
      </w:r>
      <w:r w:rsidR="00FC1BEB" w:rsidRPr="00BC7DD4">
        <w:rPr>
          <w:rFonts w:ascii="Arial" w:hAnsi="Arial" w:cs="Arial"/>
          <w:sz w:val="22"/>
          <w:szCs w:val="22"/>
        </w:rPr>
        <w:t>.</w:t>
      </w:r>
    </w:p>
    <w:p w14:paraId="13EF9679" w14:textId="72501C0D" w:rsidR="00BD7A51" w:rsidRPr="00BC7DD4" w:rsidRDefault="00BD7A51" w:rsidP="00BC7DD4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Heatmap and scatter plots of top taxa</w:t>
      </w:r>
      <w:r w:rsidR="00FC1BEB" w:rsidRPr="00BC7DD4">
        <w:rPr>
          <w:rFonts w:ascii="Arial" w:hAnsi="Arial" w:cs="Arial"/>
          <w:sz w:val="22"/>
          <w:szCs w:val="22"/>
        </w:rPr>
        <w:t>.</w:t>
      </w:r>
    </w:p>
    <w:p w14:paraId="194FB996" w14:textId="2D5B1FA8" w:rsidR="00FC1BEB" w:rsidRPr="00BC7DD4" w:rsidRDefault="00FC1BEB" w:rsidP="00BC7DD4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>Jitter plots with group means and error bars for each target species</w:t>
      </w:r>
      <w:r w:rsidR="00BA1329" w:rsidRPr="00BC7DD4">
        <w:rPr>
          <w:rFonts w:ascii="Arial" w:hAnsi="Arial" w:cs="Arial"/>
          <w:sz w:val="22"/>
          <w:szCs w:val="22"/>
        </w:rPr>
        <w:t xml:space="preserve"> corresponding to Figure 5</w:t>
      </w:r>
      <w:r w:rsidR="00CE11ED" w:rsidRPr="00BC7DD4">
        <w:rPr>
          <w:rFonts w:ascii="Arial" w:hAnsi="Arial" w:cs="Arial"/>
          <w:sz w:val="22"/>
          <w:szCs w:val="22"/>
        </w:rPr>
        <w:t>C-F</w:t>
      </w:r>
      <w:r w:rsidRPr="00BC7DD4">
        <w:rPr>
          <w:rFonts w:ascii="Arial" w:hAnsi="Arial" w:cs="Arial"/>
          <w:sz w:val="22"/>
          <w:szCs w:val="22"/>
        </w:rPr>
        <w:t>.</w:t>
      </w:r>
    </w:p>
    <w:p w14:paraId="0919160E" w14:textId="77777777" w:rsidR="00A612FD" w:rsidRPr="00BC7DD4" w:rsidRDefault="00A612FD" w:rsidP="00A612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BC7DD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⚠️</w:t>
      </w:r>
      <w:r w:rsidRPr="00BC7DD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Notes</w:t>
      </w:r>
    </w:p>
    <w:p w14:paraId="7C22D4B4" w14:textId="44F5507A" w:rsidR="00B723C6" w:rsidRPr="00BC7DD4" w:rsidRDefault="00B723C6" w:rsidP="00B723C6">
      <w:pPr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 xml:space="preserve">The </w:t>
      </w:r>
      <w:r w:rsidR="00101B48" w:rsidRPr="00BC7DD4">
        <w:rPr>
          <w:rFonts w:ascii="Arial" w:hAnsi="Arial" w:cs="Arial"/>
          <w:sz w:val="22"/>
          <w:szCs w:val="22"/>
        </w:rPr>
        <w:t>final analysis</w:t>
      </w:r>
      <w:r w:rsidRPr="00BC7DD4">
        <w:rPr>
          <w:rFonts w:ascii="Arial" w:hAnsi="Arial" w:cs="Arial"/>
          <w:sz w:val="22"/>
          <w:szCs w:val="22"/>
        </w:rPr>
        <w:t xml:space="preserve"> includes only</w:t>
      </w:r>
      <w:r w:rsidRPr="00BC7DD4">
        <w:rPr>
          <w:rFonts w:ascii="Arial" w:hAnsi="Arial" w:cs="Arial"/>
          <w:b/>
          <w:bCs/>
          <w:sz w:val="22"/>
          <w:szCs w:val="22"/>
        </w:rPr>
        <w:t xml:space="preserve"> D7 HMA </w:t>
      </w:r>
      <w:r w:rsidRPr="00BC7DD4">
        <w:rPr>
          <w:rFonts w:ascii="Arial" w:hAnsi="Arial" w:cs="Arial"/>
          <w:sz w:val="22"/>
          <w:szCs w:val="22"/>
        </w:rPr>
        <w:t>samples.</w:t>
      </w:r>
    </w:p>
    <w:p w14:paraId="5F46F679" w14:textId="25B7A4F1" w:rsidR="00B723C6" w:rsidRPr="00BC7DD4" w:rsidRDefault="00B723C6" w:rsidP="00B723C6">
      <w:pPr>
        <w:numPr>
          <w:ilvl w:val="1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BC7DD4">
        <w:rPr>
          <w:rFonts w:ascii="Arial" w:hAnsi="Arial" w:cs="Arial"/>
          <w:sz w:val="22"/>
          <w:szCs w:val="22"/>
        </w:rPr>
        <w:t xml:space="preserve">To </w:t>
      </w:r>
      <w:r w:rsidR="00672C98" w:rsidRPr="00BC7DD4">
        <w:rPr>
          <w:rFonts w:ascii="Arial" w:hAnsi="Arial" w:cs="Arial"/>
          <w:sz w:val="22"/>
          <w:szCs w:val="22"/>
        </w:rPr>
        <w:t>analyse</w:t>
      </w:r>
      <w:r w:rsidRPr="00BC7DD4">
        <w:rPr>
          <w:rFonts w:ascii="Arial" w:hAnsi="Arial" w:cs="Arial"/>
          <w:sz w:val="22"/>
          <w:szCs w:val="22"/>
        </w:rPr>
        <w:t xml:space="preserve"> other experimental groups (e.g.,</w:t>
      </w:r>
      <w:r w:rsidRPr="00BC7DD4">
        <w:rPr>
          <w:rFonts w:ascii="Arial" w:hAnsi="Arial" w:cs="Arial"/>
          <w:b/>
          <w:bCs/>
          <w:sz w:val="22"/>
          <w:szCs w:val="22"/>
        </w:rPr>
        <w:t xml:space="preserve"> WT or D2 HMA</w:t>
      </w:r>
      <w:r w:rsidRPr="00BC7DD4">
        <w:rPr>
          <w:rFonts w:ascii="Arial" w:hAnsi="Arial" w:cs="Arial"/>
          <w:sz w:val="22"/>
          <w:szCs w:val="22"/>
        </w:rPr>
        <w:t>),</w:t>
      </w:r>
      <w:r w:rsidRPr="00BC7DD4">
        <w:rPr>
          <w:rFonts w:ascii="Arial" w:hAnsi="Arial" w:cs="Arial"/>
          <w:b/>
          <w:bCs/>
          <w:sz w:val="22"/>
          <w:szCs w:val="22"/>
        </w:rPr>
        <w:t xml:space="preserve"> </w:t>
      </w:r>
      <w:r w:rsidRPr="00BC7DD4">
        <w:rPr>
          <w:rFonts w:ascii="Arial" w:hAnsi="Arial" w:cs="Arial"/>
          <w:sz w:val="22"/>
          <w:szCs w:val="22"/>
        </w:rPr>
        <w:t xml:space="preserve">adjust </w:t>
      </w:r>
      <w:r w:rsidRPr="00BC7DD4">
        <w:rPr>
          <w:rFonts w:ascii="Arial" w:hAnsi="Arial" w:cs="Arial"/>
          <w:b/>
          <w:bCs/>
          <w:sz w:val="22"/>
          <w:szCs w:val="22"/>
        </w:rPr>
        <w:t xml:space="preserve">lines </w:t>
      </w:r>
      <w:r w:rsidR="00F033B6" w:rsidRPr="00BC7DD4">
        <w:rPr>
          <w:rFonts w:ascii="Arial" w:hAnsi="Arial" w:cs="Arial"/>
          <w:b/>
          <w:bCs/>
          <w:sz w:val="22"/>
          <w:szCs w:val="22"/>
        </w:rPr>
        <w:t>31</w:t>
      </w:r>
      <w:r w:rsidRPr="00BC7DD4">
        <w:rPr>
          <w:rFonts w:ascii="Arial" w:hAnsi="Arial" w:cs="Arial"/>
          <w:b/>
          <w:bCs/>
          <w:sz w:val="22"/>
          <w:szCs w:val="22"/>
        </w:rPr>
        <w:t>–</w:t>
      </w:r>
      <w:r w:rsidR="00101B48" w:rsidRPr="00BC7DD4">
        <w:rPr>
          <w:rFonts w:ascii="Arial" w:hAnsi="Arial" w:cs="Arial"/>
          <w:b/>
          <w:bCs/>
          <w:sz w:val="22"/>
          <w:szCs w:val="22"/>
        </w:rPr>
        <w:t>3</w:t>
      </w:r>
      <w:r w:rsidR="00F033B6" w:rsidRPr="00BC7DD4">
        <w:rPr>
          <w:rFonts w:ascii="Arial" w:hAnsi="Arial" w:cs="Arial"/>
          <w:b/>
          <w:bCs/>
          <w:sz w:val="22"/>
          <w:szCs w:val="22"/>
        </w:rPr>
        <w:t>2</w:t>
      </w:r>
      <w:r w:rsidRPr="00BC7DD4">
        <w:rPr>
          <w:rFonts w:ascii="Arial" w:hAnsi="Arial" w:cs="Arial"/>
          <w:b/>
          <w:bCs/>
          <w:sz w:val="22"/>
          <w:szCs w:val="22"/>
        </w:rPr>
        <w:t xml:space="preserve"> </w:t>
      </w:r>
      <w:r w:rsidRPr="00BC7DD4">
        <w:rPr>
          <w:rFonts w:ascii="Arial" w:hAnsi="Arial" w:cs="Arial"/>
          <w:sz w:val="22"/>
          <w:szCs w:val="22"/>
        </w:rPr>
        <w:t>in the script.</w:t>
      </w:r>
    </w:p>
    <w:p w14:paraId="4703E988" w14:textId="77777777" w:rsidR="00B723C6" w:rsidRPr="00BC7DD4" w:rsidRDefault="00B723C6" w:rsidP="00101B4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3C6C1A40" w14:textId="77777777" w:rsidR="00A612FD" w:rsidRPr="00BC7DD4" w:rsidRDefault="00A612FD" w:rsidP="00A612FD">
      <w:pPr>
        <w:spacing w:line="360" w:lineRule="auto"/>
        <w:rPr>
          <w:rFonts w:ascii="Arial" w:hAnsi="Arial" w:cs="Arial"/>
          <w:sz w:val="22"/>
          <w:szCs w:val="22"/>
        </w:rPr>
      </w:pPr>
    </w:p>
    <w:p w14:paraId="0FA42E50" w14:textId="77777777" w:rsidR="00A612FD" w:rsidRPr="00BC7DD4" w:rsidRDefault="00A612FD" w:rsidP="00BD7A51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</w:p>
    <w:sectPr w:rsidR="00A612FD" w:rsidRPr="00BC7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64E"/>
    <w:multiLevelType w:val="hybridMultilevel"/>
    <w:tmpl w:val="3A7E5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E5821"/>
    <w:multiLevelType w:val="multilevel"/>
    <w:tmpl w:val="427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A4F9F"/>
    <w:multiLevelType w:val="multilevel"/>
    <w:tmpl w:val="A86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1076F"/>
    <w:multiLevelType w:val="hybridMultilevel"/>
    <w:tmpl w:val="CBB22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13386"/>
    <w:multiLevelType w:val="multilevel"/>
    <w:tmpl w:val="B21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35B3A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01BEA"/>
    <w:multiLevelType w:val="multilevel"/>
    <w:tmpl w:val="0DC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1768">
    <w:abstractNumId w:val="7"/>
  </w:num>
  <w:num w:numId="2" w16cid:durableId="337852587">
    <w:abstractNumId w:val="4"/>
  </w:num>
  <w:num w:numId="3" w16cid:durableId="1263999263">
    <w:abstractNumId w:val="2"/>
  </w:num>
  <w:num w:numId="4" w16cid:durableId="1803227496">
    <w:abstractNumId w:val="6"/>
  </w:num>
  <w:num w:numId="5" w16cid:durableId="1296063573">
    <w:abstractNumId w:val="9"/>
  </w:num>
  <w:num w:numId="6" w16cid:durableId="1153373056">
    <w:abstractNumId w:val="5"/>
  </w:num>
  <w:num w:numId="7" w16cid:durableId="90467002">
    <w:abstractNumId w:val="0"/>
  </w:num>
  <w:num w:numId="8" w16cid:durableId="730542356">
    <w:abstractNumId w:val="1"/>
  </w:num>
  <w:num w:numId="9" w16cid:durableId="548885496">
    <w:abstractNumId w:val="3"/>
  </w:num>
  <w:num w:numId="10" w16cid:durableId="43807032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E8"/>
    <w:rsid w:val="00012624"/>
    <w:rsid w:val="0001676A"/>
    <w:rsid w:val="00071499"/>
    <w:rsid w:val="00082183"/>
    <w:rsid w:val="00101B48"/>
    <w:rsid w:val="00112B5D"/>
    <w:rsid w:val="001E309B"/>
    <w:rsid w:val="00231C1F"/>
    <w:rsid w:val="00336F04"/>
    <w:rsid w:val="00360DC8"/>
    <w:rsid w:val="003A7A90"/>
    <w:rsid w:val="003C7DC5"/>
    <w:rsid w:val="003D54B2"/>
    <w:rsid w:val="003F1DA8"/>
    <w:rsid w:val="00444AA7"/>
    <w:rsid w:val="004A456C"/>
    <w:rsid w:val="005A617E"/>
    <w:rsid w:val="005B7C12"/>
    <w:rsid w:val="005D56E9"/>
    <w:rsid w:val="00655763"/>
    <w:rsid w:val="00672C98"/>
    <w:rsid w:val="00687233"/>
    <w:rsid w:val="006A75DE"/>
    <w:rsid w:val="006D3EE2"/>
    <w:rsid w:val="006E0DA7"/>
    <w:rsid w:val="007044EB"/>
    <w:rsid w:val="00720E04"/>
    <w:rsid w:val="007266B2"/>
    <w:rsid w:val="00744B74"/>
    <w:rsid w:val="00774718"/>
    <w:rsid w:val="00795801"/>
    <w:rsid w:val="007F064A"/>
    <w:rsid w:val="008657D0"/>
    <w:rsid w:val="00874C1C"/>
    <w:rsid w:val="008B5D5D"/>
    <w:rsid w:val="008C793D"/>
    <w:rsid w:val="009562EF"/>
    <w:rsid w:val="009A58E8"/>
    <w:rsid w:val="009B35FB"/>
    <w:rsid w:val="00A41421"/>
    <w:rsid w:val="00A612FD"/>
    <w:rsid w:val="00A81961"/>
    <w:rsid w:val="00AC2E4E"/>
    <w:rsid w:val="00B10403"/>
    <w:rsid w:val="00B723C6"/>
    <w:rsid w:val="00BA1329"/>
    <w:rsid w:val="00BC7DD4"/>
    <w:rsid w:val="00BD7A51"/>
    <w:rsid w:val="00C40422"/>
    <w:rsid w:val="00C74055"/>
    <w:rsid w:val="00CB2248"/>
    <w:rsid w:val="00CE11ED"/>
    <w:rsid w:val="00D00716"/>
    <w:rsid w:val="00D7227D"/>
    <w:rsid w:val="00D74B57"/>
    <w:rsid w:val="00D9250B"/>
    <w:rsid w:val="00E01662"/>
    <w:rsid w:val="00E131B9"/>
    <w:rsid w:val="00E202FF"/>
    <w:rsid w:val="00E255CF"/>
    <w:rsid w:val="00E7418D"/>
    <w:rsid w:val="00EA6641"/>
    <w:rsid w:val="00EA70BA"/>
    <w:rsid w:val="00F033B6"/>
    <w:rsid w:val="00F545E2"/>
    <w:rsid w:val="00FC1BEB"/>
    <w:rsid w:val="00FC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5764"/>
  <w15:chartTrackingRefBased/>
  <w15:docId w15:val="{4579B4E9-E8AF-E64B-963A-ACC5A1A0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51"/>
  </w:style>
  <w:style w:type="paragraph" w:styleId="Heading1">
    <w:name w:val="heading 1"/>
    <w:basedOn w:val="Normal"/>
    <w:next w:val="Normal"/>
    <w:link w:val="Heading1Char"/>
    <w:uiPriority w:val="9"/>
    <w:qFormat/>
    <w:rsid w:val="009A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02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55242F-95B5-40E9-9834-8B89972087F0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customXml/itemProps2.xml><?xml version="1.0" encoding="utf-8"?>
<ds:datastoreItem xmlns:ds="http://schemas.openxmlformats.org/officeDocument/2006/customXml" ds:itemID="{EE3B0674-CDB6-4183-A105-0F4EF05857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0987CE-CAF5-4AC1-B37C-93AFF44A4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2026-07-23T19:38:00Z</dcterms:created>
  <dcterms:modified xsi:type="dcterms:W3CDTF">2026-07-23T19:38:00Z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</Properties>
</file>