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94F52E" w14:textId="34C3B420" w:rsidR="002122F5" w:rsidRPr="008D5ED9" w:rsidRDefault="009708EB" w:rsidP="002122F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:lang w:eastAsia="en-GB"/>
          <w14:ligatures w14:val="none"/>
        </w:rPr>
      </w:pPr>
      <w:r w:rsidRPr="008D5ED9">
        <w:rPr>
          <w:rFonts w:ascii="Apple Color Emoji" w:hAnsi="Apple Color Emoji" w:cs="Apple Color Emoji"/>
          <w:sz w:val="22"/>
          <w:szCs w:val="22"/>
        </w:rPr>
        <w:t>📊</w:t>
      </w:r>
      <w:r w:rsidRPr="008D5ED9">
        <w:rPr>
          <w:rFonts w:ascii="Arial" w:hAnsi="Arial" w:cs="Arial"/>
          <w:sz w:val="22"/>
          <w:szCs w:val="22"/>
        </w:rPr>
        <w:t xml:space="preserve"> </w:t>
      </w:r>
      <w:r w:rsidR="002122F5" w:rsidRPr="008D5ED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:lang w:eastAsia="en-GB"/>
          <w14:ligatures w14:val="none"/>
        </w:rPr>
        <w:t>Functional Profiling Pipeline: D7 HMA Luminal vs. Mucosal Comparative Analysis</w:t>
      </w:r>
    </w:p>
    <w:p w14:paraId="7E8EACF7" w14:textId="3DAA330A" w:rsidR="002122F5" w:rsidRPr="008D5ED9" w:rsidRDefault="002122F5" w:rsidP="00BA5195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This R </w:t>
      </w:r>
      <w:r w:rsidR="009708EB" w:rsidRPr="008D5ED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script </w:t>
      </w: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processes functional profiling datasets derived from </w:t>
      </w:r>
      <w:proofErr w:type="spellStart"/>
      <w:r w:rsidRPr="008D5ED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HUMAnN</w:t>
      </w:r>
      <w:proofErr w:type="spellEnd"/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and maps metabolic pathways against the </w:t>
      </w:r>
      <w:proofErr w:type="spellStart"/>
      <w:r w:rsidRPr="008D5ED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MetaCyc</w:t>
      </w:r>
      <w:proofErr w:type="spellEnd"/>
      <w:r w:rsidRPr="008D5ED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database hierarchy</w:t>
      </w: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. It isolates the D7 HMA </w:t>
      </w:r>
      <w:r w:rsidR="009708EB"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dataset</w:t>
      </w: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to perform data normali</w:t>
      </w:r>
      <w:r w:rsidR="009708EB"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</w:t>
      </w: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ation, </w:t>
      </w:r>
      <w:proofErr w:type="spellStart"/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microtable</w:t>
      </w:r>
      <w:proofErr w:type="spellEnd"/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transformations, long-form abundance seriali</w:t>
      </w:r>
      <w:r w:rsidR="009708EB"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</w:t>
      </w: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ation, and high-quality data visuali</w:t>
      </w:r>
      <w:r w:rsidR="009708EB"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</w:t>
      </w: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ations contrasting </w:t>
      </w:r>
      <w:r w:rsidRPr="008D5ED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luminal content </w:t>
      </w: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against </w:t>
      </w:r>
      <w:r w:rsidRPr="008D5ED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mucosal scraping</w:t>
      </w: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428E75F8" w14:textId="64700DF1" w:rsidR="002122F5" w:rsidRPr="008D5ED9" w:rsidRDefault="002122F5" w:rsidP="002122F5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02808147" w14:textId="77777777" w:rsidR="009708EB" w:rsidRPr="008D5ED9" w:rsidRDefault="009708EB" w:rsidP="009708E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8D5ED9">
        <w:rPr>
          <w:rFonts w:ascii="Apple Color Emoji" w:eastAsia="Times New Roman" w:hAnsi="Apple Color Emoji" w:cs="Apple Color Emoji"/>
          <w:b/>
          <w:bCs/>
          <w:color w:val="000000"/>
          <w:kern w:val="0"/>
          <w:sz w:val="22"/>
          <w:szCs w:val="22"/>
          <w:lang w:eastAsia="en-GB"/>
          <w14:ligatures w14:val="none"/>
        </w:rPr>
        <w:t>📁</w:t>
      </w:r>
      <w:r w:rsidRPr="008D5ED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Directory Structure</w:t>
      </w:r>
    </w:p>
    <w:p w14:paraId="16EC3266" w14:textId="77777777" w:rsidR="009708EB" w:rsidRPr="008D5ED9" w:rsidRDefault="009708EB" w:rsidP="009708E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Ensure your working directory includes the following input files:</w:t>
      </w:r>
    </w:p>
    <w:p w14:paraId="7E562FF8" w14:textId="77777777" w:rsidR="009708EB" w:rsidRPr="008D5ED9" w:rsidRDefault="009708EB" w:rsidP="009708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8D5ED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pathabundances_merged.tsv</w:t>
      </w:r>
      <w:proofErr w:type="spellEnd"/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— Pathway abundance table</w:t>
      </w:r>
    </w:p>
    <w:p w14:paraId="4B7B47C9" w14:textId="49BF98A2" w:rsidR="009708EB" w:rsidRPr="008D5ED9" w:rsidRDefault="009708EB" w:rsidP="009708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exported from the tool </w:t>
      </w:r>
      <w:proofErr w:type="spellStart"/>
      <w:r w:rsidRPr="002654C6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HUMAnN</w:t>
      </w:r>
      <w:proofErr w:type="spellEnd"/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after merging individual sample outputs</w:t>
      </w:r>
    </w:p>
    <w:p w14:paraId="0B7D235B" w14:textId="77777777" w:rsidR="00444E36" w:rsidRPr="008D5ED9" w:rsidRDefault="009708EB" w:rsidP="00444E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D5ED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metadata_WC_SC_C.txt</w:t>
      </w: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  <w:r w:rsidR="00444E36" w:rsidRPr="008D5ED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— Sample metadata file, </w:t>
      </w:r>
    </w:p>
    <w:p w14:paraId="5AC20118" w14:textId="77777777" w:rsidR="00444E36" w:rsidRPr="008D5ED9" w:rsidRDefault="00444E36" w:rsidP="00444E3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D5ED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create it based on Supplementary Table 17</w:t>
      </w:r>
    </w:p>
    <w:p w14:paraId="5FB0E7E8" w14:textId="77777777" w:rsidR="00444E36" w:rsidRPr="008D5ED9" w:rsidRDefault="00444E36" w:rsidP="00444E3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D5ED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include </w:t>
      </w:r>
      <w:r w:rsidRPr="008D5ED9">
        <w:rPr>
          <w:rFonts w:ascii="Arial" w:hAnsi="Arial" w:cs="Arial"/>
          <w:sz w:val="22"/>
          <w:szCs w:val="22"/>
        </w:rPr>
        <w:t>grouping variables such as annot1: experimental group (WT/ D2 HMA/ D7 HMA) and annot2: sample source (luminal content/ mucosal scraping)</w:t>
      </w:r>
    </w:p>
    <w:p w14:paraId="20BDA898" w14:textId="77777777" w:rsidR="00444E36" w:rsidRPr="008D5ED9" w:rsidRDefault="00444E36" w:rsidP="00444E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D5ED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Update the </w:t>
      </w:r>
      <w:proofErr w:type="spellStart"/>
      <w:proofErr w:type="gramStart"/>
      <w:r w:rsidRPr="008D5ED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setwd</w:t>
      </w:r>
      <w:proofErr w:type="spellEnd"/>
      <w:r w:rsidRPr="008D5ED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(</w:t>
      </w:r>
      <w:proofErr w:type="gramEnd"/>
      <w:r w:rsidRPr="008D5ED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) path in the script as needed.</w:t>
      </w:r>
    </w:p>
    <w:p w14:paraId="49FCBF49" w14:textId="44BA36B5" w:rsidR="00444E36" w:rsidRPr="008D5ED9" w:rsidRDefault="00444E36" w:rsidP="00444E36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2"/>
          <w:szCs w:val="22"/>
        </w:rPr>
      </w:pPr>
      <w:r w:rsidRPr="008D5ED9">
        <w:rPr>
          <w:rFonts w:ascii="Apple Color Emoji" w:hAnsi="Apple Color Emoji" w:cs="Apple Color Emoji"/>
          <w:b/>
          <w:bCs/>
          <w:sz w:val="22"/>
          <w:szCs w:val="22"/>
        </w:rPr>
        <w:t>🔧</w:t>
      </w:r>
      <w:r w:rsidRPr="008D5ED9">
        <w:rPr>
          <w:rFonts w:ascii="Arial" w:hAnsi="Arial" w:cs="Arial"/>
          <w:b/>
          <w:bCs/>
          <w:sz w:val="22"/>
          <w:szCs w:val="22"/>
        </w:rPr>
        <w:t xml:space="preserve"> Requirements</w:t>
      </w:r>
    </w:p>
    <w:p w14:paraId="00432ABE" w14:textId="77777777" w:rsidR="00444E36" w:rsidRPr="008D5ED9" w:rsidRDefault="00444E36" w:rsidP="002654C6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8D5ED9">
        <w:rPr>
          <w:rFonts w:ascii="Arial" w:hAnsi="Arial" w:cs="Arial"/>
          <w:sz w:val="22"/>
          <w:szCs w:val="22"/>
        </w:rPr>
        <w:t>Install the following R packages if not already installed:</w:t>
      </w:r>
    </w:p>
    <w:p w14:paraId="347C48CE" w14:textId="6D46927A" w:rsidR="00444E36" w:rsidRPr="008D5ED9" w:rsidRDefault="009708EB" w:rsidP="002654C6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8D5ED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proofErr w:type="gramStart"/>
      <w:r w:rsidR="00444E36" w:rsidRPr="008D5ED9">
        <w:rPr>
          <w:rFonts w:ascii="Arial" w:hAnsi="Arial" w:cs="Arial"/>
          <w:sz w:val="22"/>
          <w:szCs w:val="22"/>
        </w:rPr>
        <w:t>install.packages</w:t>
      </w:r>
      <w:proofErr w:type="spellEnd"/>
      <w:proofErr w:type="gramEnd"/>
      <w:r w:rsidR="00444E36" w:rsidRPr="008D5ED9">
        <w:rPr>
          <w:rFonts w:ascii="Arial" w:hAnsi="Arial" w:cs="Arial"/>
          <w:sz w:val="22"/>
          <w:szCs w:val="22"/>
        </w:rPr>
        <w:t>(</w:t>
      </w:r>
      <w:proofErr w:type="gramStart"/>
      <w:r w:rsidR="00444E36" w:rsidRPr="008D5ED9">
        <w:rPr>
          <w:rFonts w:ascii="Arial" w:hAnsi="Arial" w:cs="Arial"/>
          <w:sz w:val="22"/>
          <w:szCs w:val="22"/>
        </w:rPr>
        <w:t>c(</w:t>
      </w:r>
      <w:proofErr w:type="gramEnd"/>
      <w:r w:rsidR="00444E36" w:rsidRPr="008D5ED9">
        <w:rPr>
          <w:rFonts w:ascii="Arial" w:hAnsi="Arial" w:cs="Arial"/>
          <w:sz w:val="22"/>
          <w:szCs w:val="22"/>
        </w:rPr>
        <w:t>"file2meco", "</w:t>
      </w:r>
      <w:proofErr w:type="spellStart"/>
      <w:r w:rsidR="00444E36" w:rsidRPr="008D5ED9">
        <w:rPr>
          <w:rFonts w:ascii="Arial" w:hAnsi="Arial" w:cs="Arial"/>
          <w:sz w:val="22"/>
          <w:szCs w:val="22"/>
        </w:rPr>
        <w:t>microeco</w:t>
      </w:r>
      <w:proofErr w:type="spellEnd"/>
      <w:r w:rsidR="00444E36" w:rsidRPr="008D5ED9">
        <w:rPr>
          <w:rFonts w:ascii="Arial" w:hAnsi="Arial" w:cs="Arial"/>
          <w:sz w:val="22"/>
          <w:szCs w:val="22"/>
        </w:rPr>
        <w:t>", "</w:t>
      </w:r>
      <w:proofErr w:type="spellStart"/>
      <w:r w:rsidR="00444E36" w:rsidRPr="008D5ED9">
        <w:rPr>
          <w:rFonts w:ascii="Arial" w:hAnsi="Arial" w:cs="Arial"/>
          <w:sz w:val="22"/>
          <w:szCs w:val="22"/>
        </w:rPr>
        <w:t>tibble</w:t>
      </w:r>
      <w:proofErr w:type="spellEnd"/>
      <w:r w:rsidR="00444E36" w:rsidRPr="008D5ED9">
        <w:rPr>
          <w:rFonts w:ascii="Arial" w:hAnsi="Arial" w:cs="Arial"/>
          <w:sz w:val="22"/>
          <w:szCs w:val="22"/>
        </w:rPr>
        <w:t>", "</w:t>
      </w:r>
      <w:proofErr w:type="spellStart"/>
      <w:r w:rsidR="00444E36" w:rsidRPr="008D5ED9">
        <w:rPr>
          <w:rFonts w:ascii="Arial" w:hAnsi="Arial" w:cs="Arial"/>
          <w:sz w:val="22"/>
          <w:szCs w:val="22"/>
        </w:rPr>
        <w:t>tidyr</w:t>
      </w:r>
      <w:proofErr w:type="spellEnd"/>
      <w:r w:rsidR="00444E36" w:rsidRPr="008D5ED9">
        <w:rPr>
          <w:rFonts w:ascii="Arial" w:hAnsi="Arial" w:cs="Arial"/>
          <w:sz w:val="22"/>
          <w:szCs w:val="22"/>
        </w:rPr>
        <w:t xml:space="preserve">", " </w:t>
      </w:r>
      <w:proofErr w:type="spellStart"/>
      <w:r w:rsidR="00444E36" w:rsidRPr="008D5ED9">
        <w:rPr>
          <w:rFonts w:ascii="Arial" w:hAnsi="Arial" w:cs="Arial"/>
          <w:sz w:val="22"/>
          <w:szCs w:val="22"/>
        </w:rPr>
        <w:t>dplyr</w:t>
      </w:r>
      <w:proofErr w:type="spellEnd"/>
      <w:r w:rsidR="00444E36" w:rsidRPr="008D5ED9">
        <w:rPr>
          <w:rFonts w:ascii="Arial" w:hAnsi="Arial" w:cs="Arial"/>
          <w:sz w:val="22"/>
          <w:szCs w:val="22"/>
        </w:rPr>
        <w:t xml:space="preserve"> ", </w:t>
      </w:r>
    </w:p>
    <w:p w14:paraId="1F01E001" w14:textId="50ACC724" w:rsidR="00444E36" w:rsidRPr="008D5ED9" w:rsidRDefault="00444E36" w:rsidP="002654C6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8D5ED9">
        <w:rPr>
          <w:rFonts w:ascii="Arial" w:hAnsi="Arial" w:cs="Arial"/>
          <w:sz w:val="22"/>
          <w:szCs w:val="22"/>
        </w:rPr>
        <w:t xml:space="preserve">                   "ggplot2", "Maaslin2", "</w:t>
      </w:r>
      <w:proofErr w:type="spellStart"/>
      <w:r w:rsidRPr="008D5ED9">
        <w:rPr>
          <w:rFonts w:ascii="Arial" w:hAnsi="Arial" w:cs="Arial"/>
          <w:sz w:val="22"/>
          <w:szCs w:val="22"/>
        </w:rPr>
        <w:t>RcolorBrewer</w:t>
      </w:r>
      <w:proofErr w:type="spellEnd"/>
      <w:r w:rsidRPr="008D5ED9">
        <w:rPr>
          <w:rFonts w:ascii="Arial" w:hAnsi="Arial" w:cs="Arial"/>
          <w:sz w:val="22"/>
          <w:szCs w:val="22"/>
        </w:rPr>
        <w:t>", "</w:t>
      </w:r>
      <w:proofErr w:type="spellStart"/>
      <w:r w:rsidRPr="008D5ED9">
        <w:rPr>
          <w:rFonts w:ascii="Arial" w:hAnsi="Arial" w:cs="Arial"/>
          <w:sz w:val="22"/>
          <w:szCs w:val="22"/>
        </w:rPr>
        <w:t>pheatmap</w:t>
      </w:r>
      <w:proofErr w:type="spellEnd"/>
      <w:r w:rsidRPr="008D5ED9">
        <w:rPr>
          <w:rFonts w:ascii="Arial" w:hAnsi="Arial" w:cs="Arial"/>
          <w:sz w:val="22"/>
          <w:szCs w:val="22"/>
        </w:rPr>
        <w:t>", "grid", "</w:t>
      </w:r>
      <w:proofErr w:type="spellStart"/>
      <w:r w:rsidRPr="008D5ED9">
        <w:rPr>
          <w:rFonts w:ascii="Arial" w:hAnsi="Arial" w:cs="Arial"/>
          <w:sz w:val="22"/>
          <w:szCs w:val="22"/>
        </w:rPr>
        <w:t>ggpubr</w:t>
      </w:r>
      <w:proofErr w:type="spellEnd"/>
      <w:r w:rsidRPr="008D5ED9">
        <w:rPr>
          <w:rFonts w:ascii="Arial" w:hAnsi="Arial" w:cs="Arial"/>
          <w:sz w:val="22"/>
          <w:szCs w:val="22"/>
        </w:rPr>
        <w:t>", "</w:t>
      </w:r>
      <w:proofErr w:type="spellStart"/>
      <w:r w:rsidRPr="008D5ED9">
        <w:rPr>
          <w:rFonts w:ascii="Arial" w:hAnsi="Arial" w:cs="Arial"/>
          <w:sz w:val="22"/>
          <w:szCs w:val="22"/>
        </w:rPr>
        <w:t>ggprism</w:t>
      </w:r>
      <w:proofErr w:type="spellEnd"/>
      <w:r w:rsidRPr="008D5ED9">
        <w:rPr>
          <w:rFonts w:ascii="Arial" w:hAnsi="Arial" w:cs="Arial"/>
          <w:sz w:val="22"/>
          <w:szCs w:val="22"/>
        </w:rPr>
        <w:t>"))</w:t>
      </w:r>
    </w:p>
    <w:p w14:paraId="13468DCF" w14:textId="77777777" w:rsidR="009708EB" w:rsidRPr="008D5ED9" w:rsidRDefault="009708EB" w:rsidP="009708E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8D5ED9">
        <w:rPr>
          <w:rFonts w:ascii="Apple Color Emoji" w:eastAsia="Times New Roman" w:hAnsi="Apple Color Emoji" w:cs="Apple Color Emoji"/>
          <w:b/>
          <w:bCs/>
          <w:color w:val="000000"/>
          <w:kern w:val="0"/>
          <w:sz w:val="22"/>
          <w:szCs w:val="22"/>
          <w:lang w:eastAsia="en-GB"/>
          <w14:ligatures w14:val="none"/>
        </w:rPr>
        <w:t>🚀</w:t>
      </w:r>
      <w:r w:rsidRPr="008D5ED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How to Run</w:t>
      </w:r>
    </w:p>
    <w:p w14:paraId="4F9BE117" w14:textId="7379EB84" w:rsidR="00444E36" w:rsidRPr="008D5ED9" w:rsidRDefault="00444E36" w:rsidP="00392610">
      <w:pPr>
        <w:pStyle w:val="NormalWeb"/>
        <w:numPr>
          <w:ilvl w:val="0"/>
          <w:numId w:val="8"/>
        </w:numPr>
        <w:spacing w:after="0" w:afterAutospacing="0" w:line="276" w:lineRule="auto"/>
        <w:rPr>
          <w:rFonts w:ascii="Arial" w:hAnsi="Arial" w:cs="Arial"/>
          <w:sz w:val="22"/>
          <w:szCs w:val="22"/>
        </w:rPr>
      </w:pPr>
      <w:r w:rsidRPr="008D5ED9">
        <w:rPr>
          <w:rFonts w:ascii="Arial" w:hAnsi="Arial" w:cs="Arial"/>
          <w:sz w:val="22"/>
          <w:szCs w:val="22"/>
        </w:rPr>
        <w:t>Set your working directory inside the R script to the folder where the data files are located: setwd("</w:t>
      </w:r>
      <w:r w:rsidR="00392610" w:rsidRPr="008D5ED9">
        <w:rPr>
          <w:rFonts w:ascii="Arial" w:hAnsi="Arial" w:cs="Arial"/>
          <w:sz w:val="22"/>
          <w:szCs w:val="22"/>
        </w:rPr>
        <w:t>/Your/path/here</w:t>
      </w:r>
      <w:r w:rsidRPr="008D5ED9">
        <w:rPr>
          <w:rFonts w:ascii="Arial" w:hAnsi="Arial" w:cs="Arial"/>
          <w:sz w:val="22"/>
          <w:szCs w:val="22"/>
        </w:rPr>
        <w:t>").</w:t>
      </w:r>
    </w:p>
    <w:p w14:paraId="2A17024E" w14:textId="7436A312" w:rsidR="00444E36" w:rsidRPr="008D5ED9" w:rsidRDefault="00444E36" w:rsidP="00392610">
      <w:pPr>
        <w:pStyle w:val="ListParagraph"/>
        <w:numPr>
          <w:ilvl w:val="0"/>
          <w:numId w:val="8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8D5ED9">
        <w:rPr>
          <w:rFonts w:ascii="Arial" w:hAnsi="Arial" w:cs="Arial"/>
          <w:sz w:val="22"/>
          <w:szCs w:val="22"/>
        </w:rPr>
        <w:t xml:space="preserve">Run the script </w:t>
      </w:r>
      <w:proofErr w:type="spellStart"/>
      <w:r w:rsidR="002654C6" w:rsidRPr="002654C6">
        <w:rPr>
          <w:rStyle w:val="HTMLCode"/>
          <w:rFonts w:ascii="Arial" w:eastAsiaTheme="majorEastAsia" w:hAnsi="Arial" w:cs="Arial"/>
          <w:sz w:val="22"/>
          <w:szCs w:val="22"/>
        </w:rPr>
        <w:t>MSvsLC_pathway_</w:t>
      </w:r>
      <w:proofErr w:type="gramStart"/>
      <w:r w:rsidR="002654C6" w:rsidRPr="002654C6">
        <w:rPr>
          <w:rStyle w:val="HTMLCode"/>
          <w:rFonts w:ascii="Arial" w:eastAsiaTheme="majorEastAsia" w:hAnsi="Arial" w:cs="Arial"/>
          <w:sz w:val="22"/>
          <w:szCs w:val="22"/>
        </w:rPr>
        <w:t>maaslin</w:t>
      </w:r>
      <w:r w:rsidRPr="008D5ED9">
        <w:rPr>
          <w:rStyle w:val="HTMLCode"/>
          <w:rFonts w:ascii="Arial" w:eastAsiaTheme="majorEastAsia" w:hAnsi="Arial" w:cs="Arial"/>
          <w:sz w:val="22"/>
          <w:szCs w:val="22"/>
        </w:rPr>
        <w:t>.R</w:t>
      </w:r>
      <w:proofErr w:type="spellEnd"/>
      <w:proofErr w:type="gramEnd"/>
      <w:r w:rsidRPr="008D5ED9">
        <w:rPr>
          <w:rStyle w:val="HTMLCode"/>
          <w:rFonts w:ascii="Arial" w:eastAsiaTheme="majorEastAsia" w:hAnsi="Arial" w:cs="Arial"/>
          <w:sz w:val="22"/>
          <w:szCs w:val="22"/>
        </w:rPr>
        <w:t xml:space="preserve"> </w:t>
      </w:r>
      <w:r w:rsidRPr="008D5ED9">
        <w:rPr>
          <w:rFonts w:ascii="Arial" w:hAnsi="Arial" w:cs="Arial"/>
          <w:sz w:val="22"/>
          <w:szCs w:val="22"/>
        </w:rPr>
        <w:t>using your preferred R environment.</w:t>
      </w:r>
    </w:p>
    <w:p w14:paraId="78FFA3BA" w14:textId="62837297" w:rsidR="009708EB" w:rsidRPr="008D5ED9" w:rsidRDefault="004A2CCE" w:rsidP="00392610">
      <w:pPr>
        <w:numPr>
          <w:ilvl w:val="0"/>
          <w:numId w:val="8"/>
        </w:numPr>
        <w:spacing w:before="100" w:beforeAutospacing="1" w:after="0" w:line="276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output files</w:t>
      </w:r>
      <w:r w:rsidR="009708EB"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will be written directly to your project directory.</w:t>
      </w:r>
    </w:p>
    <w:p w14:paraId="023921B7" w14:textId="77777777" w:rsidR="009708EB" w:rsidRPr="008D5ED9" w:rsidRDefault="009708EB" w:rsidP="009708E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8D5ED9">
        <w:rPr>
          <w:rFonts w:ascii="Apple Color Emoji" w:eastAsia="Times New Roman" w:hAnsi="Apple Color Emoji" w:cs="Apple Color Emoji"/>
          <w:b/>
          <w:bCs/>
          <w:color w:val="000000"/>
          <w:kern w:val="0"/>
          <w:sz w:val="22"/>
          <w:szCs w:val="22"/>
          <w:lang w:eastAsia="en-GB"/>
          <w14:ligatures w14:val="none"/>
        </w:rPr>
        <w:t>🧬</w:t>
      </w:r>
      <w:r w:rsidRPr="008D5ED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Overview of Analysis</w:t>
      </w:r>
    </w:p>
    <w:p w14:paraId="64CF28CB" w14:textId="77777777" w:rsidR="009708EB" w:rsidRPr="008D5ED9" w:rsidRDefault="009708EB" w:rsidP="005010FB">
      <w:pPr>
        <w:spacing w:before="100" w:beforeAutospacing="1" w:after="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8D5ED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 1: Load Libraries and Data</w:t>
      </w:r>
    </w:p>
    <w:p w14:paraId="5CAC2E13" w14:textId="77777777" w:rsidR="00392610" w:rsidRPr="008D5ED9" w:rsidRDefault="00392610" w:rsidP="000F27DD">
      <w:pPr>
        <w:pStyle w:val="ListParagraph"/>
        <w:numPr>
          <w:ilvl w:val="0"/>
          <w:numId w:val="19"/>
        </w:numPr>
        <w:spacing w:after="100" w:afterAutospacing="1" w:line="276" w:lineRule="auto"/>
        <w:outlineLvl w:val="1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Loads necessary R packages for data manipulation, </w:t>
      </w:r>
      <w:proofErr w:type="spellStart"/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microeco</w:t>
      </w:r>
      <w:proofErr w:type="spellEnd"/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conversions, data visualisation, and differential testing.</w:t>
      </w:r>
    </w:p>
    <w:p w14:paraId="0A844157" w14:textId="77777777" w:rsidR="00392610" w:rsidRPr="008D5ED9" w:rsidRDefault="00392610" w:rsidP="00C63CF4">
      <w:pPr>
        <w:pStyle w:val="ListParagraph"/>
        <w:numPr>
          <w:ilvl w:val="0"/>
          <w:numId w:val="19"/>
        </w:num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Imports the internal standard </w:t>
      </w:r>
      <w:proofErr w:type="spellStart"/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MetaCyc_pathway_map</w:t>
      </w:r>
      <w:proofErr w:type="spellEnd"/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structural reference hierarchy.</w:t>
      </w:r>
    </w:p>
    <w:p w14:paraId="55467D7D" w14:textId="77777777" w:rsidR="00392610" w:rsidRPr="008D5ED9" w:rsidRDefault="00392610" w:rsidP="00C63CF4">
      <w:pPr>
        <w:pStyle w:val="ListParagraph"/>
        <w:numPr>
          <w:ilvl w:val="0"/>
          <w:numId w:val="19"/>
        </w:num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Reads the raw pathway abundance table and metadata file, automatically scrubbing missing (NA) values to ensure matrix integrity.</w:t>
      </w:r>
    </w:p>
    <w:p w14:paraId="13CAF025" w14:textId="15FE3BBD" w:rsidR="00392610" w:rsidRPr="008D5ED9" w:rsidRDefault="00392610" w:rsidP="005010FB">
      <w:pPr>
        <w:pStyle w:val="ListParagraph"/>
        <w:numPr>
          <w:ilvl w:val="0"/>
          <w:numId w:val="19"/>
        </w:numPr>
        <w:spacing w:before="100" w:beforeAutospacing="1" w:after="0" w:line="276" w:lineRule="auto"/>
        <w:outlineLvl w:val="1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Converts data matrices into a native </w:t>
      </w:r>
      <w:proofErr w:type="spellStart"/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microtable</w:t>
      </w:r>
      <w:proofErr w:type="spellEnd"/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class format using file2</w:t>
      </w:r>
      <w:proofErr w:type="gramStart"/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meco::</w:t>
      </w:r>
      <w:proofErr w:type="gramEnd"/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humann2</w:t>
      </w:r>
      <w:proofErr w:type="gramStart"/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meco(</w:t>
      </w:r>
      <w:proofErr w:type="gramEnd"/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).</w:t>
      </w:r>
    </w:p>
    <w:p w14:paraId="5185294A" w14:textId="77777777" w:rsidR="009708EB" w:rsidRPr="008D5ED9" w:rsidRDefault="009708EB" w:rsidP="005010FB">
      <w:pPr>
        <w:spacing w:after="0" w:line="276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8D5ED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 2: Cohort Filtering and Cleaning</w:t>
      </w:r>
    </w:p>
    <w:p w14:paraId="7C8DE1DB" w14:textId="7584744E" w:rsidR="009708EB" w:rsidRPr="008D5ED9" w:rsidRDefault="009708EB" w:rsidP="000F27DD">
      <w:pPr>
        <w:numPr>
          <w:ilvl w:val="0"/>
          <w:numId w:val="10"/>
        </w:numPr>
        <w:spacing w:after="100" w:afterAutospacing="1" w:line="276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Restricts the analysis dataset exclusively to the </w:t>
      </w:r>
      <w:r w:rsidRPr="008D5ED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D7 HMA</w:t>
      </w: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(</w:t>
      </w:r>
      <w:r w:rsidR="00C63CF4"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annot1)</w:t>
      </w: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6A1E96ED" w14:textId="716D8FEE" w:rsidR="009708EB" w:rsidRPr="008D5ED9" w:rsidRDefault="009708EB" w:rsidP="00C63CF4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Filters out</w:t>
      </w:r>
      <w:r w:rsidR="00C63CF4"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"whole caecum"</w:t>
      </w: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samples to perform a clean, direct comparative analysis between</w:t>
      </w:r>
      <w:r w:rsidR="00C63CF4" w:rsidRPr="008D5ED9">
        <w:rPr>
          <w:rFonts w:ascii="Arial" w:hAnsi="Arial" w:cs="Arial"/>
          <w:color w:val="000000"/>
          <w:sz w:val="22"/>
          <w:szCs w:val="22"/>
        </w:rPr>
        <w:t xml:space="preserve"> "luminal content" and "mucosal scraping"</w:t>
      </w:r>
      <w:r w:rsidR="00C63CF4" w:rsidRPr="008D5ED9">
        <w:rPr>
          <w:rStyle w:val="apple-converted-space"/>
          <w:rFonts w:ascii="Arial" w:hAnsi="Arial" w:cs="Arial"/>
          <w:color w:val="000000"/>
          <w:sz w:val="22"/>
          <w:szCs w:val="22"/>
        </w:rPr>
        <w:t> (annot2)</w:t>
      </w: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3290F26B" w14:textId="2CB86160" w:rsidR="009708EB" w:rsidRPr="008D5ED9" w:rsidRDefault="009708EB" w:rsidP="00C63CF4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lastRenderedPageBreak/>
        <w:t>Sets factor levels to enforce a structured baseline order across all downstream visuali</w:t>
      </w:r>
      <w:r w:rsidR="00C63CF4"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</w:t>
      </w: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ations.</w:t>
      </w:r>
    </w:p>
    <w:p w14:paraId="7DB0B10F" w14:textId="10556D72" w:rsidR="009708EB" w:rsidRPr="008D5ED9" w:rsidRDefault="00F24FCA" w:rsidP="005010FB">
      <w:pPr>
        <w:numPr>
          <w:ilvl w:val="0"/>
          <w:numId w:val="10"/>
        </w:numPr>
        <w:spacing w:before="100" w:beforeAutospacing="1" w:after="0" w:line="276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Removes</w:t>
      </w:r>
      <w:r w:rsidR="009708EB"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unclassified, unmapped, or ungrouped pathways.</w:t>
      </w:r>
    </w:p>
    <w:p w14:paraId="7E858382" w14:textId="706A601E" w:rsidR="009708EB" w:rsidRPr="008D5ED9" w:rsidRDefault="009708EB" w:rsidP="005010FB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8D5ED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 3: Abundance Calculation and Seriali</w:t>
      </w:r>
      <w:r w:rsidR="00C63CF4" w:rsidRPr="008D5ED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</w:t>
      </w:r>
      <w:r w:rsidRPr="008D5ED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ation</w:t>
      </w:r>
    </w:p>
    <w:p w14:paraId="63130431" w14:textId="72B17C63" w:rsidR="009708EB" w:rsidRPr="008D5ED9" w:rsidRDefault="009708EB" w:rsidP="000F27DD">
      <w:pPr>
        <w:numPr>
          <w:ilvl w:val="0"/>
          <w:numId w:val="11"/>
        </w:numPr>
        <w:spacing w:after="100" w:afterAutospacing="1" w:line="276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Computes multi-level relative taxonomy abundances across three organi</w:t>
      </w:r>
      <w:r w:rsidR="00C63CF4"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</w:t>
      </w: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ational ranks:</w:t>
      </w:r>
      <w:r w:rsidR="00C63CF4"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Superclass1, Superclass2,</w:t>
      </w: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and specific </w:t>
      </w:r>
      <w:r w:rsidR="00C63CF4"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pathway.</w:t>
      </w:r>
    </w:p>
    <w:p w14:paraId="6B94B047" w14:textId="7356DB29" w:rsidR="009708EB" w:rsidRPr="008D5ED9" w:rsidRDefault="009708EB" w:rsidP="005010FB">
      <w:pPr>
        <w:numPr>
          <w:ilvl w:val="0"/>
          <w:numId w:val="11"/>
        </w:numPr>
        <w:spacing w:before="100" w:beforeAutospacing="1" w:after="0" w:line="276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Seriali</w:t>
      </w:r>
      <w:r w:rsidR="005D312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</w:t>
      </w: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es both standard wide-format tables and pivoted long-format versions of the aggregated data structures.</w:t>
      </w:r>
    </w:p>
    <w:p w14:paraId="423B83E3" w14:textId="56BE03E3" w:rsidR="009708EB" w:rsidRPr="008D5ED9" w:rsidRDefault="009708EB" w:rsidP="000F27DD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8D5ED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 4: Visuali</w:t>
      </w:r>
      <w:r w:rsidR="00C63CF4" w:rsidRPr="008D5ED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</w:t>
      </w:r>
      <w:r w:rsidRPr="008D5ED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ation and Distribution Profiling</w:t>
      </w:r>
    </w:p>
    <w:p w14:paraId="003F6B1E" w14:textId="77777777" w:rsidR="009708EB" w:rsidRPr="008D5ED9" w:rsidRDefault="009708EB" w:rsidP="000F27DD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Extracts the average community composition profiles for the top 15 most abundant features.</w:t>
      </w:r>
    </w:p>
    <w:p w14:paraId="1BFD1499" w14:textId="5F423E5D" w:rsidR="009708EB" w:rsidRPr="008D5ED9" w:rsidRDefault="009708EB" w:rsidP="005010FB">
      <w:pPr>
        <w:numPr>
          <w:ilvl w:val="0"/>
          <w:numId w:val="12"/>
        </w:numPr>
        <w:spacing w:before="100" w:beforeAutospacing="1"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Renders publication-grade distribution bar charts styled using</w:t>
      </w:r>
      <w:r w:rsidR="00C63CF4"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="00C63CF4"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ggprism</w:t>
      </w:r>
      <w:proofErr w:type="spellEnd"/>
      <w:r w:rsidR="00C63CF4"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frameworks and speciali</w:t>
      </w:r>
      <w:r w:rsidR="00C63CF4"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</w:t>
      </w: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ed</w:t>
      </w:r>
      <w:r w:rsidR="00C63CF4"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="00C63CF4"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RColorBrewer</w:t>
      </w:r>
      <w:proofErr w:type="spellEnd"/>
      <w:r w:rsidR="00C63CF4"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color</w:t>
      </w:r>
      <w:proofErr w:type="spellEnd"/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scales.</w:t>
      </w:r>
    </w:p>
    <w:p w14:paraId="3023B062" w14:textId="2E48B931" w:rsidR="003168E8" w:rsidRPr="005010FB" w:rsidRDefault="003168E8" w:rsidP="003168E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3168E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 5: Differential Abundance Modelling (MaAsLin2)</w:t>
      </w:r>
    </w:p>
    <w:p w14:paraId="1D658B05" w14:textId="77777777" w:rsidR="003168E8" w:rsidRDefault="003168E8" w:rsidP="003168E8">
      <w:pPr>
        <w:pStyle w:val="ListParagraph"/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Initialises Maaslin2 automated GLM calculations across all three ranks (Superclass1, Superclass2, and pathway) using Total Sum Scaling (TSS) normalisation and Logarithmic transformations.</w:t>
      </w:r>
    </w:p>
    <w:p w14:paraId="0AFA4C57" w14:textId="5E9723F9" w:rsidR="003168E8" w:rsidRPr="005010FB" w:rsidRDefault="003168E8" w:rsidP="003168E8">
      <w:pPr>
        <w:pStyle w:val="ListParagraph"/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Sets "mucosal scraping" as the baseline evaluation reference anchor to calculate clear fold-change dynamics relative to the mucosa.</w:t>
      </w:r>
    </w:p>
    <w:p w14:paraId="4EF9DBD3" w14:textId="36F54932" w:rsidR="003168E8" w:rsidRDefault="003168E8" w:rsidP="005010FB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3168E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 6: Comparative Venn Selection</w:t>
      </w:r>
    </w:p>
    <w:p w14:paraId="48981744" w14:textId="77777777" w:rsidR="003168E8" w:rsidRDefault="003168E8" w:rsidP="003168E8">
      <w:pPr>
        <w:pStyle w:val="ListParagraph"/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Merges cohort records via </w:t>
      </w:r>
      <w:proofErr w:type="spellStart"/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trans_venn</w:t>
      </w:r>
      <w:proofErr w:type="spellEnd"/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architectures to evaluate core pathway overlaps.</w:t>
      </w:r>
    </w:p>
    <w:p w14:paraId="7409D7D7" w14:textId="1A2D23F7" w:rsidR="003168E8" w:rsidRPr="005010FB" w:rsidRDefault="003168E8" w:rsidP="003168E8">
      <w:pPr>
        <w:pStyle w:val="ListParagraph"/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Isolates and prints a list of pathways unique to mucosal scraping</w:t>
      </w:r>
      <w:r w:rsidR="00F24FC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samples</w:t>
      </w:r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50240382" w14:textId="7B05C612" w:rsidR="003168E8" w:rsidRPr="005010FB" w:rsidRDefault="003168E8" w:rsidP="003168E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3168E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 7: Feature Extraction and Complex Name Alignment</w:t>
      </w:r>
    </w:p>
    <w:p w14:paraId="2934520C" w14:textId="52CE0E30" w:rsidR="003168E8" w:rsidRPr="003168E8" w:rsidRDefault="003168E8" w:rsidP="003168E8">
      <w:pPr>
        <w:pStyle w:val="ListParagraph"/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Implements regex sanitisation workflows (</w:t>
      </w:r>
      <w:proofErr w:type="spellStart"/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strip_artifact_X</w:t>
      </w:r>
      <w:proofErr w:type="spellEnd"/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and </w:t>
      </w:r>
      <w:proofErr w:type="spellStart"/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clean_feature_name</w:t>
      </w:r>
      <w:proofErr w:type="spellEnd"/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) to resolve name mismatches introduced by R name encoding layers.</w:t>
      </w:r>
    </w:p>
    <w:p w14:paraId="00824A04" w14:textId="3E9DEA95" w:rsidR="003168E8" w:rsidRPr="005010FB" w:rsidRDefault="003168E8" w:rsidP="005010FB">
      <w:pPr>
        <w:pStyle w:val="ListParagraph"/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Extracts significantly shifted targets from all three output layers using strict filter rules (</w:t>
      </w:r>
      <w:proofErr w:type="spellStart"/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qval</w:t>
      </w:r>
      <w:proofErr w:type="spellEnd"/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&lt; 0.05, and abs(</w:t>
      </w:r>
      <w:proofErr w:type="spellStart"/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coef</w:t>
      </w:r>
      <w:proofErr w:type="spellEnd"/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) &gt; 2 for pathways) and joins them back into unified long-format data frames alongside sample metadata.</w:t>
      </w:r>
    </w:p>
    <w:p w14:paraId="30E9F206" w14:textId="278CA89C" w:rsidR="003168E8" w:rsidRPr="005010FB" w:rsidRDefault="003168E8" w:rsidP="003168E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3168E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 8: True Scaling Profiling of Significant Terms</w:t>
      </w:r>
    </w:p>
    <w:p w14:paraId="25B0ECB9" w14:textId="77777777" w:rsidR="003168E8" w:rsidRPr="003168E8" w:rsidRDefault="003168E8" w:rsidP="003168E8">
      <w:pPr>
        <w:pStyle w:val="ListParagraph"/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Converts relative fraction thresholds from a standard decimal base into true 0-100 percentage parameters.</w:t>
      </w:r>
    </w:p>
    <w:p w14:paraId="7647A791" w14:textId="37BD9BC6" w:rsidR="003168E8" w:rsidRPr="005010FB" w:rsidRDefault="003168E8" w:rsidP="003168E8">
      <w:pPr>
        <w:pStyle w:val="ListParagraph"/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Renders custom composite bar graphs mapping the aggregate shifts of significant secondary structural </w:t>
      </w:r>
      <w:proofErr w:type="spellStart"/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superpathways</w:t>
      </w:r>
      <w:proofErr w:type="spellEnd"/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54053E55" w14:textId="5A2D3D1D" w:rsidR="003168E8" w:rsidRPr="005010FB" w:rsidRDefault="003168E8" w:rsidP="003168E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3168E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 9: Dual Heatmap Architecture and Row Injections</w:t>
      </w:r>
    </w:p>
    <w:p w14:paraId="373B2140" w14:textId="77777777" w:rsidR="003168E8" w:rsidRPr="003168E8" w:rsidRDefault="003168E8" w:rsidP="003168E8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Assembles high-density heatmaps using two complementary layout methods: Option 1 uses standard ggplot2 </w:t>
      </w:r>
      <w:proofErr w:type="spellStart"/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geom_tile</w:t>
      </w:r>
      <w:proofErr w:type="spellEnd"/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configurations grouped across sample sources, while Option 2 constructs hierarchically clustered matrix landscapes via </w:t>
      </w:r>
      <w:proofErr w:type="spellStart"/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pheatmap</w:t>
      </w:r>
      <w:proofErr w:type="spellEnd"/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59F0B57D" w14:textId="3A0706A6" w:rsidR="003168E8" w:rsidRPr="005010FB" w:rsidRDefault="003168E8" w:rsidP="003168E8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Uses internal grid layout injections to locate specific targets like chitin deacetylation and recolours individual label text items to red dynamically.</w:t>
      </w:r>
    </w:p>
    <w:p w14:paraId="30876382" w14:textId="148E7693" w:rsidR="003168E8" w:rsidRDefault="003168E8" w:rsidP="003168E8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168E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 10: Single-Marker Evaluation Tracking</w:t>
      </w:r>
    </w:p>
    <w:p w14:paraId="7285E1DA" w14:textId="037097D4" w:rsidR="003168E8" w:rsidRPr="003168E8" w:rsidRDefault="003168E8" w:rsidP="003168E8">
      <w:pPr>
        <w:pStyle w:val="ListParagraph"/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Isolates high-interest pathway</w:t>
      </w:r>
      <w:r w:rsidR="0064575F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;</w:t>
      </w:r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chitin deacetylation.</w:t>
      </w:r>
    </w:p>
    <w:p w14:paraId="49A88BCA" w14:textId="3E0AA9C7" w:rsidR="003168E8" w:rsidRPr="005010FB" w:rsidRDefault="003168E8" w:rsidP="003168E8">
      <w:pPr>
        <w:pStyle w:val="ListParagraph"/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Pairs individual sample jitter plots with mean crossbars, standard error intervals</w:t>
      </w:r>
      <w:r w:rsidR="005F157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, displays significance</w:t>
      </w:r>
      <w:r w:rsidR="0064575F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using adjusted p-values from </w:t>
      </w:r>
      <w:proofErr w:type="spellStart"/>
      <w:r w:rsidR="0064575F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MaAsLin</w:t>
      </w:r>
      <w:proofErr w:type="spellEnd"/>
      <w:r w:rsidR="0064575F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analysis</w:t>
      </w:r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393667B4" w14:textId="3867B49A" w:rsidR="003168E8" w:rsidRPr="005010FB" w:rsidRDefault="003168E8" w:rsidP="003168E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3168E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 11: Absolute Functional Abundance Aggregation</w:t>
      </w:r>
    </w:p>
    <w:p w14:paraId="01E032DC" w14:textId="77777777" w:rsidR="003168E8" w:rsidRPr="003168E8" w:rsidRDefault="003168E8" w:rsidP="003168E8">
      <w:pPr>
        <w:pStyle w:val="ListParagraph"/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Shifts away from relative percentage matrices to parse raw, unscaled values from the primary matrix table.</w:t>
      </w:r>
    </w:p>
    <w:p w14:paraId="111B80B3" w14:textId="77777777" w:rsidR="003168E8" w:rsidRPr="003168E8" w:rsidRDefault="003168E8" w:rsidP="003168E8">
      <w:pPr>
        <w:pStyle w:val="ListParagraph"/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Assembles long-format data structures linking raw pathway counts with metadata and taxonomy tables.</w:t>
      </w:r>
    </w:p>
    <w:p w14:paraId="7BF3081E" w14:textId="77777777" w:rsidR="003168E8" w:rsidRPr="003168E8" w:rsidRDefault="003168E8" w:rsidP="003168E8">
      <w:pPr>
        <w:pStyle w:val="ListParagraph"/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Aggregates absolute abundances to the secondary structural </w:t>
      </w:r>
      <w:proofErr w:type="spellStart"/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superpathway</w:t>
      </w:r>
      <w:proofErr w:type="spellEnd"/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rank, categorising all features outside of the top 15 most dominant terms into an "Others" catch-all layer.</w:t>
      </w:r>
    </w:p>
    <w:p w14:paraId="70AF6E77" w14:textId="36FBFBAE" w:rsidR="003168E8" w:rsidRPr="003168E8" w:rsidRDefault="003168E8" w:rsidP="003168E8">
      <w:pPr>
        <w:pStyle w:val="ListParagraph"/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3168E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lastRenderedPageBreak/>
        <w:t>Computes group means across individual biological samples to render stacked absolute profile graphs.</w:t>
      </w:r>
    </w:p>
    <w:p w14:paraId="79C0B5F2" w14:textId="77777777" w:rsidR="009708EB" w:rsidRPr="008D5ED9" w:rsidRDefault="009708EB" w:rsidP="009708E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8D5ED9">
        <w:rPr>
          <w:rFonts w:ascii="Apple Color Emoji" w:eastAsia="Times New Roman" w:hAnsi="Apple Color Emoji" w:cs="Apple Color Emoji"/>
          <w:b/>
          <w:bCs/>
          <w:color w:val="000000"/>
          <w:kern w:val="0"/>
          <w:sz w:val="22"/>
          <w:szCs w:val="22"/>
          <w:lang w:eastAsia="en-GB"/>
          <w14:ligatures w14:val="none"/>
        </w:rPr>
        <w:t>📈</w:t>
      </w:r>
      <w:r w:rsidRPr="008D5ED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Output</w:t>
      </w:r>
    </w:p>
    <w:p w14:paraId="5AF6037C" w14:textId="1CF1DD10" w:rsidR="0064575F" w:rsidRDefault="003168E8" w:rsidP="0064575F">
      <w:pPr>
        <w:spacing w:after="0" w:line="240" w:lineRule="auto"/>
        <w:rPr>
          <w:rFonts w:ascii="Arial" w:hAnsi="Arial" w:cs="Arial"/>
          <w:color w:val="000000"/>
          <w:sz w:val="22"/>
          <w:szCs w:val="22"/>
        </w:rPr>
      </w:pPr>
      <w:r w:rsidRPr="003168E8">
        <w:rPr>
          <w:rFonts w:ascii="Arial" w:hAnsi="Arial" w:cs="Arial"/>
          <w:color w:val="000000"/>
          <w:sz w:val="22"/>
          <w:szCs w:val="22"/>
        </w:rPr>
        <w:t>The pipeline generates deliverables directly in your working directory</w:t>
      </w:r>
      <w:r w:rsidR="00C67724">
        <w:rPr>
          <w:rFonts w:ascii="Arial" w:hAnsi="Arial" w:cs="Arial"/>
          <w:color w:val="000000"/>
          <w:sz w:val="22"/>
          <w:szCs w:val="22"/>
        </w:rPr>
        <w:t xml:space="preserve"> contributing to Figure 5 of the manuscript such as</w:t>
      </w:r>
      <w:r w:rsidRPr="003168E8">
        <w:rPr>
          <w:rFonts w:ascii="Arial" w:hAnsi="Arial" w:cs="Arial"/>
          <w:color w:val="000000"/>
          <w:sz w:val="22"/>
          <w:szCs w:val="22"/>
        </w:rPr>
        <w:t>:</w:t>
      </w:r>
    </w:p>
    <w:p w14:paraId="79005E06" w14:textId="30DAE740" w:rsidR="003168E8" w:rsidRPr="0064575F" w:rsidRDefault="003168E8" w:rsidP="0064575F">
      <w:pPr>
        <w:pStyle w:val="ListParagraph"/>
        <w:numPr>
          <w:ilvl w:val="0"/>
          <w:numId w:val="30"/>
        </w:numPr>
        <w:spacing w:after="0" w:line="240" w:lineRule="auto"/>
        <w:rPr>
          <w:rFonts w:ascii="Arial" w:hAnsi="Arial" w:cs="Arial"/>
          <w:color w:val="000000"/>
          <w:sz w:val="22"/>
          <w:szCs w:val="22"/>
        </w:rPr>
      </w:pPr>
      <w:r w:rsidRPr="0064575F">
        <w:rPr>
          <w:rFonts w:ascii="Arial" w:hAnsi="Arial" w:cs="Arial"/>
          <w:color w:val="000000"/>
          <w:sz w:val="22"/>
          <w:szCs w:val="22"/>
        </w:rPr>
        <w:t>Heatmap profile heatmap_significant_pathways_chitin.</w:t>
      </w:r>
      <w:r w:rsidR="00C67724">
        <w:rPr>
          <w:rFonts w:ascii="Arial" w:hAnsi="Arial" w:cs="Arial"/>
          <w:color w:val="000000"/>
          <w:sz w:val="22"/>
          <w:szCs w:val="22"/>
        </w:rPr>
        <w:t>png/pdf</w:t>
      </w:r>
    </w:p>
    <w:p w14:paraId="6954A79A" w14:textId="48857871" w:rsidR="003168E8" w:rsidRPr="0064575F" w:rsidRDefault="003168E8" w:rsidP="003168E8">
      <w:pPr>
        <w:pStyle w:val="ListParagraph"/>
        <w:numPr>
          <w:ilvl w:val="0"/>
          <w:numId w:val="29"/>
        </w:numPr>
        <w:spacing w:after="0" w:line="276" w:lineRule="auto"/>
        <w:rPr>
          <w:rFonts w:ascii="Arial" w:hAnsi="Arial" w:cs="Arial"/>
          <w:color w:val="000000"/>
          <w:sz w:val="22"/>
          <w:szCs w:val="22"/>
        </w:rPr>
      </w:pPr>
      <w:r w:rsidRPr="0064575F">
        <w:rPr>
          <w:rFonts w:ascii="Arial" w:hAnsi="Arial" w:cs="Arial"/>
          <w:color w:val="000000"/>
          <w:sz w:val="22"/>
          <w:szCs w:val="22"/>
        </w:rPr>
        <w:t>Targeted marker plot</w:t>
      </w:r>
      <w:r w:rsidR="0064575F" w:rsidRPr="0064575F">
        <w:rPr>
          <w:rFonts w:ascii="Arial" w:hAnsi="Arial" w:cs="Arial"/>
          <w:color w:val="000000"/>
          <w:sz w:val="22"/>
          <w:szCs w:val="22"/>
        </w:rPr>
        <w:t xml:space="preserve"> </w:t>
      </w:r>
      <w:r w:rsidRPr="0064575F">
        <w:rPr>
          <w:rFonts w:ascii="Arial" w:hAnsi="Arial" w:cs="Arial"/>
          <w:color w:val="000000"/>
          <w:sz w:val="22"/>
          <w:szCs w:val="22"/>
        </w:rPr>
        <w:t>chitin_deacetylation_D7HMA.</w:t>
      </w:r>
      <w:r w:rsidR="00C67724">
        <w:rPr>
          <w:rFonts w:ascii="Arial" w:hAnsi="Arial" w:cs="Arial"/>
          <w:color w:val="000000"/>
          <w:sz w:val="22"/>
          <w:szCs w:val="22"/>
        </w:rPr>
        <w:t>png/pdf</w:t>
      </w:r>
    </w:p>
    <w:p w14:paraId="62D2EE60" w14:textId="29C09CBA" w:rsidR="00C03429" w:rsidRPr="002122F5" w:rsidRDefault="00C03429" w:rsidP="00392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sectPr w:rsidR="00C03429" w:rsidRPr="00212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87345F"/>
    <w:multiLevelType w:val="multilevel"/>
    <w:tmpl w:val="CC46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7241E"/>
    <w:multiLevelType w:val="hybridMultilevel"/>
    <w:tmpl w:val="A76C4D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705C4"/>
    <w:multiLevelType w:val="hybridMultilevel"/>
    <w:tmpl w:val="B97A20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07BC6"/>
    <w:multiLevelType w:val="hybridMultilevel"/>
    <w:tmpl w:val="49604E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A75D1C"/>
    <w:multiLevelType w:val="hybridMultilevel"/>
    <w:tmpl w:val="832CBA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C0306"/>
    <w:multiLevelType w:val="multilevel"/>
    <w:tmpl w:val="4DA8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37BF0"/>
    <w:multiLevelType w:val="hybridMultilevel"/>
    <w:tmpl w:val="EA8CA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91887"/>
    <w:multiLevelType w:val="multilevel"/>
    <w:tmpl w:val="3A02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74120"/>
    <w:multiLevelType w:val="multilevel"/>
    <w:tmpl w:val="347E1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2A3BD5"/>
    <w:multiLevelType w:val="hybridMultilevel"/>
    <w:tmpl w:val="1A1AB5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736BC1"/>
    <w:multiLevelType w:val="hybridMultilevel"/>
    <w:tmpl w:val="0FACBF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A444B0"/>
    <w:multiLevelType w:val="multilevel"/>
    <w:tmpl w:val="BBBA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D781E"/>
    <w:multiLevelType w:val="multilevel"/>
    <w:tmpl w:val="F108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D58F8"/>
    <w:multiLevelType w:val="multilevel"/>
    <w:tmpl w:val="DF02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072BC"/>
    <w:multiLevelType w:val="multilevel"/>
    <w:tmpl w:val="EE0C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01528B"/>
    <w:multiLevelType w:val="hybridMultilevel"/>
    <w:tmpl w:val="C9AC88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1D1B07"/>
    <w:multiLevelType w:val="multilevel"/>
    <w:tmpl w:val="FEE2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1666A"/>
    <w:multiLevelType w:val="multilevel"/>
    <w:tmpl w:val="8A16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370BC9"/>
    <w:multiLevelType w:val="multilevel"/>
    <w:tmpl w:val="972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B76100"/>
    <w:multiLevelType w:val="multilevel"/>
    <w:tmpl w:val="EFB8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E97579"/>
    <w:multiLevelType w:val="hybridMultilevel"/>
    <w:tmpl w:val="ECCA94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E0507C"/>
    <w:multiLevelType w:val="hybridMultilevel"/>
    <w:tmpl w:val="F4B0B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F835AD"/>
    <w:multiLevelType w:val="multilevel"/>
    <w:tmpl w:val="CB62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0D1DAC"/>
    <w:multiLevelType w:val="multilevel"/>
    <w:tmpl w:val="2F68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F97DDB"/>
    <w:multiLevelType w:val="hybridMultilevel"/>
    <w:tmpl w:val="21AE92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F55530"/>
    <w:multiLevelType w:val="multilevel"/>
    <w:tmpl w:val="A162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E70916"/>
    <w:multiLevelType w:val="hybridMultilevel"/>
    <w:tmpl w:val="5E02F1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795CD4"/>
    <w:multiLevelType w:val="multilevel"/>
    <w:tmpl w:val="F9BA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0176D0"/>
    <w:multiLevelType w:val="hybridMultilevel"/>
    <w:tmpl w:val="A5D43B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281DA7"/>
    <w:multiLevelType w:val="multilevel"/>
    <w:tmpl w:val="98A6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605709">
    <w:abstractNumId w:val="18"/>
  </w:num>
  <w:num w:numId="2" w16cid:durableId="697967026">
    <w:abstractNumId w:val="19"/>
  </w:num>
  <w:num w:numId="3" w16cid:durableId="705524806">
    <w:abstractNumId w:val="25"/>
  </w:num>
  <w:num w:numId="4" w16cid:durableId="362438649">
    <w:abstractNumId w:val="13"/>
  </w:num>
  <w:num w:numId="5" w16cid:durableId="1974359917">
    <w:abstractNumId w:val="8"/>
  </w:num>
  <w:num w:numId="6" w16cid:durableId="1391928079">
    <w:abstractNumId w:val="12"/>
  </w:num>
  <w:num w:numId="7" w16cid:durableId="2080863311">
    <w:abstractNumId w:val="7"/>
  </w:num>
  <w:num w:numId="8" w16cid:durableId="1397317264">
    <w:abstractNumId w:val="16"/>
  </w:num>
  <w:num w:numId="9" w16cid:durableId="751703503">
    <w:abstractNumId w:val="29"/>
  </w:num>
  <w:num w:numId="10" w16cid:durableId="1236086494">
    <w:abstractNumId w:val="17"/>
  </w:num>
  <w:num w:numId="11" w16cid:durableId="1072653159">
    <w:abstractNumId w:val="11"/>
  </w:num>
  <w:num w:numId="12" w16cid:durableId="2008751615">
    <w:abstractNumId w:val="5"/>
  </w:num>
  <w:num w:numId="13" w16cid:durableId="1754861854">
    <w:abstractNumId w:val="23"/>
  </w:num>
  <w:num w:numId="14" w16cid:durableId="1825048163">
    <w:abstractNumId w:val="22"/>
  </w:num>
  <w:num w:numId="15" w16cid:durableId="812409765">
    <w:abstractNumId w:val="14"/>
  </w:num>
  <w:num w:numId="16" w16cid:durableId="1323660483">
    <w:abstractNumId w:val="0"/>
  </w:num>
  <w:num w:numId="17" w16cid:durableId="782461768">
    <w:abstractNumId w:val="27"/>
  </w:num>
  <w:num w:numId="18" w16cid:durableId="337852587">
    <w:abstractNumId w:val="10"/>
  </w:num>
  <w:num w:numId="19" w16cid:durableId="431901606">
    <w:abstractNumId w:val="24"/>
  </w:num>
  <w:num w:numId="20" w16cid:durableId="1085685036">
    <w:abstractNumId w:val="2"/>
  </w:num>
  <w:num w:numId="21" w16cid:durableId="2093502890">
    <w:abstractNumId w:val="4"/>
  </w:num>
  <w:num w:numId="22" w16cid:durableId="1682780171">
    <w:abstractNumId w:val="21"/>
  </w:num>
  <w:num w:numId="23" w16cid:durableId="1126041507">
    <w:abstractNumId w:val="9"/>
  </w:num>
  <w:num w:numId="24" w16cid:durableId="175003276">
    <w:abstractNumId w:val="28"/>
  </w:num>
  <w:num w:numId="25" w16cid:durableId="1647279990">
    <w:abstractNumId w:val="6"/>
  </w:num>
  <w:num w:numId="26" w16cid:durableId="732854118">
    <w:abstractNumId w:val="20"/>
  </w:num>
  <w:num w:numId="27" w16cid:durableId="231277347">
    <w:abstractNumId w:val="1"/>
  </w:num>
  <w:num w:numId="28" w16cid:durableId="1308391808">
    <w:abstractNumId w:val="26"/>
  </w:num>
  <w:num w:numId="29" w16cid:durableId="1565985613">
    <w:abstractNumId w:val="15"/>
  </w:num>
  <w:num w:numId="30" w16cid:durableId="8758216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2F5"/>
    <w:rsid w:val="000F27DD"/>
    <w:rsid w:val="002122F5"/>
    <w:rsid w:val="002654C6"/>
    <w:rsid w:val="003168E8"/>
    <w:rsid w:val="00392610"/>
    <w:rsid w:val="00444E36"/>
    <w:rsid w:val="004637B8"/>
    <w:rsid w:val="004A2CCE"/>
    <w:rsid w:val="005010FB"/>
    <w:rsid w:val="005855A8"/>
    <w:rsid w:val="005D3124"/>
    <w:rsid w:val="005F1579"/>
    <w:rsid w:val="0064575F"/>
    <w:rsid w:val="006B4DA8"/>
    <w:rsid w:val="008D5ED9"/>
    <w:rsid w:val="009708EB"/>
    <w:rsid w:val="00994B4C"/>
    <w:rsid w:val="00B10403"/>
    <w:rsid w:val="00BA5195"/>
    <w:rsid w:val="00BE70C5"/>
    <w:rsid w:val="00C03429"/>
    <w:rsid w:val="00C63CF4"/>
    <w:rsid w:val="00C67724"/>
    <w:rsid w:val="00DF44DF"/>
    <w:rsid w:val="00E36D11"/>
    <w:rsid w:val="00E95123"/>
    <w:rsid w:val="00F23838"/>
    <w:rsid w:val="00F2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A0235"/>
  <w15:chartTrackingRefBased/>
  <w15:docId w15:val="{55CD1850-A67F-764A-ABA9-4C928557C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2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2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2F5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2122F5"/>
  </w:style>
  <w:style w:type="character" w:styleId="HTMLCode">
    <w:name w:val="HTML Code"/>
    <w:basedOn w:val="DefaultParagraphFont"/>
    <w:uiPriority w:val="99"/>
    <w:semiHidden/>
    <w:unhideWhenUsed/>
    <w:rsid w:val="002122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2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2F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444E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</Pages>
  <Words>843</Words>
  <Characters>4809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Klara Aliz Stark</dc:creator>
  <cp:keywords/>
  <dc:description/>
  <cp:lastModifiedBy>Klara Aliz Stark</cp:lastModifiedBy>
  <cp:revision>10</cp:revision>
  <dcterms:created xsi:type="dcterms:W3CDTF">2026-07-09T19:47:00Z</dcterms:created>
  <dcterms:modified xsi:type="dcterms:W3CDTF">2026-07-23T18:25:00Z</dcterms:modified>
</cp:coreProperties>
</file>