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pPr/>
      <w:r>
        <w:t>This document summarizes the progress of the artificial intelligence research project conducted over the past quarter. The project focuses on natural language processing and computer vision applications.</w:t>
      </w:r>
    </w:p>
    <w:p>
      <w:pPr/>
      <w:r>
        <w:t>The team made significant progress this quarter and delivered two prototypes on time.</w:t>
      </w:r>
    </w:p>
    <w:p>
      <w:pPr>
        <w:pStyle w:val="Heading2"/>
      </w:pPr>
      <w:r>
        <w:t>Introduction</w:t>
      </w:r>
    </w:p>
    <w:p>
      <w:pPr/>
      <w:r>
        <w:t>Artificial intelligence has become a central part of modern software systems. This report introduces the goals, methodology, and results of our research effort in a clear and structured manner.</w:t>
      </w:r>
    </w:p>
    <w:p>
      <w:pPr/>
    </w:p>
    <w:p>
      <w:pPr/>
      <w:r>
        <w:t>The following section details the methodology used during the project.</w:t>
      </w:r>
    </w:p>
    <w:p>
      <w:pPr>
        <w:pStyle w:val="Heading2"/>
      </w:pPr>
      <w:r>
        <w:t>Methodology</w:t>
      </w:r>
    </w:p>
    <w:p>
      <w:pPr/>
      <w:r>
        <w:t>We collected data from multiple public sources and cleaned it using standard data science techniques including normalization, deduplication, and tokenization before training our models on the processed dataset.</w:t>
      </w:r>
    </w:p>
    <w:p>
      <w:pPr/>
      <w:r>
        <w:t>Short note.</w:t>
      </w:r>
    </w:p>
    <w:p>
      <w:pPr>
        <w:pStyle w:val="Heading2"/>
      </w:pPr>
      <w:r>
        <w:t>Team Members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Hours</w:t>
            </w:r>
          </w:p>
        </w:tc>
      </w:tr>
      <w:tr>
        <w:tc>
          <w:tcPr>
            <w:tcW w:type="dxa" w:w="2880"/>
          </w:tcPr>
          <w:p>
            <w:r>
              <w:t>Alice Johnson</w:t>
            </w:r>
          </w:p>
        </w:tc>
        <w:tc>
          <w:tcPr>
            <w:tcW w:type="dxa" w:w="2880"/>
          </w:tcPr>
          <w:p>
            <w:r>
              <w:t>Data Scientist</w:t>
            </w:r>
          </w:p>
        </w:tc>
        <w:tc>
          <w:tcPr>
            <w:tcW w:type="dxa" w:w="2880"/>
          </w:tcPr>
          <w:p>
            <w:r>
              <w:t>120</w:t>
            </w:r>
          </w:p>
        </w:tc>
      </w:tr>
      <w:tr>
        <w:tc>
          <w:tcPr>
            <w:tcW w:type="dxa" w:w="2880"/>
          </w:tcPr>
          <w:p>
            <w:r>
              <w:t>Bob Smith</w:t>
            </w:r>
          </w:p>
        </w:tc>
        <w:tc>
          <w:tcPr>
            <w:tcW w:type="dxa" w:w="2880"/>
          </w:tcPr>
          <w:p>
            <w:r>
              <w:t>ML Engineer</w:t>
            </w:r>
          </w:p>
        </w:tc>
        <w:tc>
          <w:tcPr>
            <w:tcW w:type="dxa" w:w="2880"/>
          </w:tcPr>
          <w:p>
            <w:r>
              <w:t>150</w:t>
            </w:r>
          </w:p>
        </w:tc>
      </w:tr>
      <w:tr>
        <w:tc>
          <w:tcPr>
            <w:tcW w:type="dxa" w:w="2880"/>
          </w:tcPr>
          <w:p>
            <w:r>
              <w:t>Carla Diaz</w:t>
            </w:r>
          </w:p>
        </w:tc>
        <w:tc>
          <w:tcPr>
            <w:tcW w:type="dxa" w:w="2880"/>
          </w:tcPr>
          <w:p>
            <w:r/>
          </w:p>
        </w:tc>
        <w:tc>
          <w:tcPr>
            <w:tcW w:type="dxa" w:w="2880"/>
          </w:tcPr>
          <w:p>
            <w:r>
              <w:t>95</w:t>
            </w:r>
          </w:p>
        </w:tc>
      </w:tr>
      <w:tr>
        <w:tc>
          <w:tcPr>
            <w:tcW w:type="dxa" w:w="2880"/>
          </w:tcPr>
          <w:p>
            <w:r>
              <w:t>David Lee</w:t>
            </w:r>
          </w:p>
        </w:tc>
        <w:tc>
          <w:tcPr>
            <w:tcW w:type="dxa" w:w="2880"/>
          </w:tcPr>
          <w:p>
            <w:r>
              <w:t>Project Manager</w:t>
            </w:r>
          </w:p>
        </w:tc>
        <w:tc>
          <w:tcPr>
            <w:tcW w:type="dxa" w:w="2880"/>
          </w:tcPr>
          <w:p>
            <w:r/>
          </w:p>
        </w:tc>
      </w:tr>
    </w:tbl>
    <w:p>
      <w:pPr>
        <w:pStyle w:val="Heading2"/>
      </w:pPr>
      <w:r>
        <w:t>Results</w:t>
      </w:r>
    </w:p>
    <w:p>
      <w:pPr/>
      <w:r>
        <w:t>The final models achieved strong performance on the held out validation dataset and the team is confident about deploying the system to production within the next quarter after additional testing and review.</w:t>
      </w:r>
    </w:p>
    <w:p>
      <w:pPr/>
      <w:r>
        <w:t>Overall the project was a success and stakeholders were pleased with the outcome delivered by the engineering and research teams working together closely.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