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D8F3A1" w14:textId="77777777" w:rsidR="00C633A8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C633A8" w14:paraId="3EC0495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30719EA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7A0937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C633A8" w14:paraId="5807A70E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CA5795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8EEC2E" w14:textId="33AAD80C" w:rsidR="00C633A8" w:rsidRDefault="003F28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F28FE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SWTID1741095155</w:t>
            </w:r>
          </w:p>
        </w:tc>
      </w:tr>
      <w:tr w:rsidR="00C633A8" w14:paraId="19A04AB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A0B827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C57182" w14:textId="3068B4ED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Crypto</w:t>
            </w:r>
            <w:r w:rsidR="00521653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Verse</w:t>
            </w:r>
          </w:p>
        </w:tc>
      </w:tr>
      <w:tr w:rsidR="00C633A8" w14:paraId="3DEDAEA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E2033" w14:textId="77777777" w:rsidR="00C633A8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060B55" w14:textId="77777777" w:rsidR="00C633A8" w:rsidRDefault="00C633A8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F28FE" w14:paraId="569C404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A9493B8" w14:textId="1803CEA9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Leader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0F3DE18" w14:textId="781E3865" w:rsidR="003F28FE" w:rsidRDefault="003F28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 Durai</w:t>
            </w:r>
          </w:p>
        </w:tc>
      </w:tr>
      <w:tr w:rsidR="003F28FE" w14:paraId="583B6E4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B16EF5" w14:textId="657A13E3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1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AA292" w14:textId="1237F43C" w:rsidR="003F28FE" w:rsidRDefault="003F28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 Vijayakumar</w:t>
            </w:r>
          </w:p>
        </w:tc>
      </w:tr>
      <w:tr w:rsidR="003F28FE" w14:paraId="4355795A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B6FE9BF" w14:textId="17EE7290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2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672724" w14:textId="63352D66" w:rsidR="003F28FE" w:rsidRDefault="003F28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G Hariharan </w:t>
            </w:r>
          </w:p>
        </w:tc>
      </w:tr>
      <w:tr w:rsidR="003F28FE" w14:paraId="2BB03722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E0961B" w14:textId="5F0DE33A" w:rsidR="003F28FE" w:rsidRDefault="003F28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 3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B8091" w14:textId="1898A7E7" w:rsidR="003F28FE" w:rsidRDefault="003F28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 Ragul</w:t>
            </w:r>
          </w:p>
        </w:tc>
      </w:tr>
    </w:tbl>
    <w:p w14:paraId="6252BA73" w14:textId="77777777" w:rsidR="00C633A8" w:rsidRDefault="00C633A8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1AC7AFF0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9B53BB6" w14:textId="2429CD12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>
        <w:rPr>
          <w:rFonts w:ascii="Calibri" w:eastAsia="Calibri" w:hAnsi="Calibri" w:cs="Calibri"/>
        </w:rPr>
        <w:t>CryptoVerse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cryptocurrency tracking application that allows users to search, track, and analyse real-time cryptocurrency market data using a third-party API. Features include real-time price updates, coin details, filtering, and user-friendly UI/UX.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8C0B7CB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3BC1DBC">
          <v:rect id="_x0000_i1025" style="width:0;height:1.5pt" o:hralign="center" o:hrstd="t" o:hr="t" fillcolor="#a0a0a0" stroked="f"/>
        </w:pict>
      </w:r>
    </w:p>
    <w:p w14:paraId="5457B831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4421AA6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37052CE5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93277651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8745431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Cryptocurrency Search &amp; Discovery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57024238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Data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4561436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Filtering Coins by Market Cap, Volume, and Price Changes</w:t>
      </w:r>
      <w:r>
        <w:rPr>
          <w:rFonts w:ascii="Calibri" w:eastAsia="Calibri" w:hAnsi="Calibri" w:cs="Calibri"/>
        </w:rPr>
        <w:br/>
      </w:r>
      <w:sdt>
        <w:sdtPr>
          <w:tag w:val="goog_rdk_4"/>
          <w:id w:val="-181940336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Viewing Coin Details with Charts &amp; Historical Data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61827274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43976112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C9817D2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51D6A9D5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Searching &amp; Viewing Cryptocurrency Details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Filtering Cryptocurrencies by Market Cap, Volume, and Trends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Displaying Coin Details with Price Charts &amp; Market Insights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333E225A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2CD6627">
          <v:rect id="_x0000_i1026" style="width:0;height:1.5pt" o:hralign="center" o:hrstd="t" o:hr="t" fillcolor="#a0a0a0" stroked="f"/>
        </w:pict>
      </w:r>
    </w:p>
    <w:p w14:paraId="71B8A598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C633A8" w14:paraId="19B8F147" w14:textId="77777777">
        <w:tc>
          <w:tcPr>
            <w:tcW w:w="1215" w:type="dxa"/>
          </w:tcPr>
          <w:p w14:paraId="53B59C52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93AE966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418F8AC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D08B9D3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42CD973D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642FD2DA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C633A8" w14:paraId="1F8CA210" w14:textId="77777777">
        <w:tc>
          <w:tcPr>
            <w:tcW w:w="1215" w:type="dxa"/>
          </w:tcPr>
          <w:p w14:paraId="670D02D6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lastRenderedPageBreak/>
              <w:t>TC-001</w:t>
            </w:r>
          </w:p>
        </w:tc>
        <w:tc>
          <w:tcPr>
            <w:tcW w:w="1860" w:type="dxa"/>
          </w:tcPr>
          <w:p w14:paraId="7932C7F8" w14:textId="77777777" w:rsidR="00C633A8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2C2E7B71" w14:textId="77777777" w:rsidR="00C633A8" w:rsidRDefault="00000000">
            <w:pPr>
              <w:spacing w:after="160" w:line="259" w:lineRule="auto"/>
            </w:pPr>
            <w:r>
              <w:t>1. Open the application</w:t>
            </w:r>
          </w:p>
          <w:p w14:paraId="0E426BC1" w14:textId="77777777" w:rsidR="00C633A8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252C8C74" w14:textId="77777777" w:rsidR="00C633A8" w:rsidRDefault="00000000">
            <w:pPr>
              <w:spacing w:after="160" w:line="259" w:lineRule="auto"/>
            </w:pPr>
            <w:r>
              <w:t>Homepage should display market trends, top cryptocurrencies.</w:t>
            </w:r>
          </w:p>
        </w:tc>
        <w:tc>
          <w:tcPr>
            <w:tcW w:w="960" w:type="dxa"/>
          </w:tcPr>
          <w:p w14:paraId="3915009A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5C4F234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33A8" w14:paraId="1E7171D8" w14:textId="77777777">
        <w:tc>
          <w:tcPr>
            <w:tcW w:w="1215" w:type="dxa"/>
          </w:tcPr>
          <w:p w14:paraId="71320C50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280F445D" w14:textId="77777777" w:rsidR="00C633A8" w:rsidRDefault="00000000">
            <w:pPr>
              <w:spacing w:after="160" w:line="259" w:lineRule="auto"/>
            </w:pPr>
            <w:r>
              <w:t>Search for a Cryptocurrency</w:t>
            </w:r>
          </w:p>
        </w:tc>
        <w:tc>
          <w:tcPr>
            <w:tcW w:w="1860" w:type="dxa"/>
          </w:tcPr>
          <w:p w14:paraId="6CBE5B74" w14:textId="77777777" w:rsidR="00C633A8" w:rsidRDefault="00000000">
            <w:pPr>
              <w:spacing w:after="160" w:line="259" w:lineRule="auto"/>
            </w:pPr>
            <w:r>
              <w:t>1. Enter a coin name in search 2. Click search</w:t>
            </w:r>
          </w:p>
        </w:tc>
        <w:tc>
          <w:tcPr>
            <w:tcW w:w="2280" w:type="dxa"/>
          </w:tcPr>
          <w:p w14:paraId="5DC76FC5" w14:textId="77777777" w:rsidR="00C633A8" w:rsidRDefault="00000000">
            <w:pPr>
              <w:spacing w:after="160" w:line="259" w:lineRule="auto"/>
            </w:pPr>
            <w:r>
              <w:t>Matching cryptocurrencies should be displayed</w:t>
            </w:r>
          </w:p>
        </w:tc>
        <w:tc>
          <w:tcPr>
            <w:tcW w:w="960" w:type="dxa"/>
          </w:tcPr>
          <w:p w14:paraId="4717B182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3019301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33A8" w14:paraId="75E6AB61" w14:textId="77777777">
        <w:tc>
          <w:tcPr>
            <w:tcW w:w="1215" w:type="dxa"/>
          </w:tcPr>
          <w:p w14:paraId="01293547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24ED950C" w14:textId="77777777" w:rsidR="00C633A8" w:rsidRDefault="00000000">
            <w:pPr>
              <w:spacing w:after="160" w:line="259" w:lineRule="auto"/>
            </w:pPr>
            <w:r>
              <w:t>View Coin Details</w:t>
            </w:r>
          </w:p>
        </w:tc>
        <w:tc>
          <w:tcPr>
            <w:tcW w:w="1860" w:type="dxa"/>
          </w:tcPr>
          <w:p w14:paraId="497BC64D" w14:textId="77777777" w:rsidR="00C633A8" w:rsidRDefault="00000000">
            <w:pPr>
              <w:spacing w:after="160" w:line="259" w:lineRule="auto"/>
            </w:pPr>
            <w:r>
              <w:t xml:space="preserve">1. Click on a coin </w:t>
            </w:r>
          </w:p>
          <w:p w14:paraId="2C734E41" w14:textId="77777777" w:rsidR="00C633A8" w:rsidRDefault="00000000">
            <w:pPr>
              <w:spacing w:after="160" w:line="259" w:lineRule="auto"/>
            </w:pPr>
            <w:r>
              <w:t>2. View details (price chart, volume, historical data)</w:t>
            </w:r>
          </w:p>
        </w:tc>
        <w:tc>
          <w:tcPr>
            <w:tcW w:w="2280" w:type="dxa"/>
          </w:tcPr>
          <w:p w14:paraId="5E8DE057" w14:textId="77777777" w:rsidR="00C633A8" w:rsidRDefault="00000000">
            <w:pPr>
              <w:spacing w:after="160" w:line="259" w:lineRule="auto"/>
            </w:pPr>
            <w:r>
              <w:t>Coin details should be displayed correctly</w:t>
            </w:r>
          </w:p>
        </w:tc>
        <w:tc>
          <w:tcPr>
            <w:tcW w:w="960" w:type="dxa"/>
          </w:tcPr>
          <w:p w14:paraId="03E44373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6FC3E15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C633A8" w14:paraId="009D93C0" w14:textId="77777777">
        <w:tc>
          <w:tcPr>
            <w:tcW w:w="1215" w:type="dxa"/>
          </w:tcPr>
          <w:p w14:paraId="2D499CD4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C123CC4" w14:textId="77777777" w:rsidR="00C633A8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2B21D8B" w14:textId="77777777" w:rsidR="00C633A8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66243E87" w14:textId="77777777" w:rsidR="00C633A8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177FA380" w14:textId="77777777" w:rsidR="00C633A8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6B032E7" w14:textId="77777777" w:rsidR="00C633A8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839D955" w14:textId="77777777" w:rsidR="00C633A8" w:rsidRDefault="00C633A8">
      <w:pPr>
        <w:spacing w:after="160" w:line="259" w:lineRule="auto"/>
        <w:rPr>
          <w:rFonts w:ascii="Calibri" w:eastAsia="Calibri" w:hAnsi="Calibri" w:cs="Calibri"/>
        </w:rPr>
      </w:pPr>
    </w:p>
    <w:p w14:paraId="1E536EA5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0CD4AA22">
          <v:rect id="_x0000_i1027" style="width:0;height:1.5pt" o:hralign="center" o:hrstd="t" o:hr="t" fillcolor="#a0a0a0" stroked="f"/>
        </w:pict>
      </w:r>
    </w:p>
    <w:p w14:paraId="01C869F1" w14:textId="77777777" w:rsidR="00C633A8" w:rsidRDefault="00C633A8">
      <w:pPr>
        <w:spacing w:after="160" w:line="259" w:lineRule="auto"/>
        <w:rPr>
          <w:rFonts w:ascii="Calibri" w:eastAsia="Calibri" w:hAnsi="Calibri" w:cs="Calibri"/>
          <w:b/>
        </w:rPr>
      </w:pPr>
    </w:p>
    <w:p w14:paraId="0094E64C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C633A8" w14:paraId="0A5068E9" w14:textId="77777777">
        <w:tc>
          <w:tcPr>
            <w:tcW w:w="690" w:type="dxa"/>
          </w:tcPr>
          <w:p w14:paraId="6B539760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00E31D55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23E8F60F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B346F6C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5A35CA2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4725A5A4" w14:textId="77777777" w:rsidR="00C633A8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C633A8" w14:paraId="588D699D" w14:textId="77777777">
        <w:tc>
          <w:tcPr>
            <w:tcW w:w="690" w:type="dxa"/>
          </w:tcPr>
          <w:p w14:paraId="49D56E70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BFA9695" w14:textId="77777777" w:rsidR="00C633A8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776F8813" w14:textId="77777777" w:rsidR="00C633A8" w:rsidRDefault="00000000">
            <w:pPr>
              <w:spacing w:after="160" w:line="259" w:lineRule="auto"/>
            </w:pPr>
            <w:r>
              <w:t xml:space="preserve">1. Search for a cryptocurrency </w:t>
            </w:r>
          </w:p>
          <w:p w14:paraId="0CC438B7" w14:textId="77777777" w:rsidR="00C633A8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EC0890A" w14:textId="77777777" w:rsidR="00C633A8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1B562631" w14:textId="77777777" w:rsidR="00C633A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303EC4F" w14:textId="77777777" w:rsidR="00C633A8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C633A8" w14:paraId="31A552E0" w14:textId="77777777">
        <w:tc>
          <w:tcPr>
            <w:tcW w:w="690" w:type="dxa"/>
          </w:tcPr>
          <w:p w14:paraId="4419A0D9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63C857E" w14:textId="77777777" w:rsidR="00C633A8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7AD9F262" w14:textId="77777777" w:rsidR="00C633A8" w:rsidRDefault="00000000">
            <w:pPr>
              <w:spacing w:after="160" w:line="259" w:lineRule="auto"/>
            </w:pPr>
            <w:r>
              <w:t>1. Select a filter option 2. Observe incorrect results</w:t>
            </w:r>
          </w:p>
        </w:tc>
        <w:tc>
          <w:tcPr>
            <w:tcW w:w="1073" w:type="dxa"/>
          </w:tcPr>
          <w:p w14:paraId="1634A1F9" w14:textId="77777777" w:rsidR="00C633A8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C369768" w14:textId="77777777" w:rsidR="00C633A8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555B7BB3" w14:textId="77777777" w:rsidR="00C633A8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C633A8" w14:paraId="418129D8" w14:textId="77777777">
        <w:tc>
          <w:tcPr>
            <w:tcW w:w="690" w:type="dxa"/>
          </w:tcPr>
          <w:p w14:paraId="2E6934D7" w14:textId="77777777" w:rsidR="00C633A8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151CF14D" w14:textId="77777777" w:rsidR="00C633A8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261DE9B" w14:textId="77777777" w:rsidR="00C633A8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4FA5ACA9" w14:textId="77777777" w:rsidR="00C633A8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21DDACC2" w14:textId="77777777" w:rsidR="00C633A8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50394E64" w14:textId="77777777" w:rsidR="00C633A8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132F234E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58F8429">
          <v:rect id="_x0000_i1028" style="width:0;height:1.5pt" o:hralign="center" o:hrstd="t" o:hr="t" fillcolor="#a0a0a0" stroked="f"/>
        </w:pict>
      </w:r>
    </w:p>
    <w:p w14:paraId="126A2707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0D67FA28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68F4965D" w14:textId="77777777" w:rsidR="00C633A8" w:rsidRDefault="00000000">
      <w:pPr>
        <w:spacing w:after="160" w:line="259" w:lineRule="auto"/>
        <w:rPr>
          <w:rFonts w:ascii="Calibri" w:eastAsia="Calibri" w:hAnsi="Calibri" w:cs="Calibri"/>
        </w:rPr>
      </w:pPr>
      <w:r>
        <w:lastRenderedPageBreak/>
        <w:pict w14:anchorId="7DCE005E">
          <v:rect id="_x0000_i1029" style="width:0;height:1.5pt" o:hralign="center" o:hrstd="t" o:hr="t" fillcolor="#a0a0a0" stroked="f"/>
        </w:pict>
      </w:r>
    </w:p>
    <w:p w14:paraId="0A3952B8" w14:textId="77777777" w:rsidR="00C633A8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542703A8" w14:textId="77777777" w:rsidR="00C633A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Ensure testing covers both positive &amp; negative cases</w:t>
      </w:r>
    </w:p>
    <w:p w14:paraId="77C42150" w14:textId="77777777" w:rsidR="00C633A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3A3EFFBC" w14:textId="77777777" w:rsidR="00C633A8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1DE5AAF0" w14:textId="77777777" w:rsidR="00C633A8" w:rsidRDefault="00C633A8">
      <w:pPr>
        <w:spacing w:after="160" w:line="259" w:lineRule="auto"/>
        <w:rPr>
          <w:rFonts w:ascii="Calibri" w:eastAsia="Calibri" w:hAnsi="Calibri" w:cs="Calibri"/>
        </w:rPr>
      </w:pPr>
    </w:p>
    <w:p w14:paraId="0EDB7249" w14:textId="77777777" w:rsidR="00C633A8" w:rsidRDefault="00C633A8"/>
    <w:sectPr w:rsidR="00C633A8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BC36FD7-465C-43C2-B0B9-3EF27FAF7704}"/>
    <w:embedBold r:id="rId2" w:fontKey="{13503EEE-112F-4641-8A58-F2CD0AA292F5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2DDBD4ED-BF9F-4C98-9C8A-FB9FB03A23E9}"/>
    <w:embedBold r:id="rId4" w:fontKey="{1E7A0DD3-01B6-4E62-82B8-8353489B71C9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FCAF509B-C360-414A-88BC-05C3B5BC347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1CE74F83-F4CF-4828-9F2A-B4BC9F20ED6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11769F"/>
    <w:multiLevelType w:val="multilevel"/>
    <w:tmpl w:val="0CAC7D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517817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33A8"/>
    <w:rsid w:val="003F28FE"/>
    <w:rsid w:val="00495336"/>
    <w:rsid w:val="00521653"/>
    <w:rsid w:val="009C69FE"/>
    <w:rsid w:val="00C633A8"/>
    <w:rsid w:val="00CC4397"/>
    <w:rsid w:val="00EE3C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0ADE2C"/>
  <w15:docId w15:val="{56636F2C-8735-4898-96F6-61BEE5D11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hP/wqK+fPJlGrO9+YQaf02RmOg==">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zgAciExZUFnbDEzSTMycHpTSVZRT3dSa0RtQ19PT1VKUFRmWF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426</Words>
  <Characters>2434</Characters>
  <Application>Microsoft Office Word</Application>
  <DocSecurity>0</DocSecurity>
  <Lines>20</Lines>
  <Paragraphs>5</Paragraphs>
  <ScaleCrop>false</ScaleCrop>
  <Company/>
  <LinksUpToDate>false</LinksUpToDate>
  <CharactersWithSpaces>2855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Arun N</cp:lastModifiedBy>
  <cp:revision>6</cp:revision>
  <dcterms:created xsi:type="dcterms:W3CDTF">2025-03-06T20:30:00Z</dcterms:created>
  <dcterms:modified xsi:type="dcterms:W3CDTF">2025-03-10T07:41:00Z</dcterms:modified>
</cp:coreProperties>
</file>