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Pr>
        <w:drawing>
          <wp:inline distB="0" distT="0" distL="0" distR="0">
            <wp:extent cx="999140" cy="1343105"/>
            <wp:effectExtent b="0" l="0" r="0" t="0"/>
            <wp:docPr descr="C:\Users\EPIS\Documents\upt.png" id="3"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FACULTAD DE INGENIERÍA</w:t>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40"/>
          <w:szCs w:val="40"/>
          <w:rtl w:val="0"/>
        </w:rPr>
        <w:t xml:space="preserve">Sistema web basado en visión artificial para la detección de obstrucciones y estimación del riesgo de desborde en canales de la ciudad de Tacna</w:t>
      </w: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Construcción de Software I</w:t>
      </w:r>
    </w:p>
    <w:p w:rsidR="00000000" w:rsidDel="00000000" w:rsidP="00000000" w:rsidRDefault="00000000" w:rsidRPr="00000000" w14:paraId="0000000D">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Mag. Ricardo Eduardo Valcarcel Alvarado</w:t>
      </w: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widowControl w:val="0"/>
        <w:spacing w:after="0" w:line="24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Laqui Luyo, Enzo Leonel</w:t>
        <w:tab/>
        <w:tab/>
        <w:t xml:space="preserve"> </w:t>
        <w:tab/>
        <w:tab/>
        <w:tab/>
        <w:tab/>
        <w:t xml:space="preserve">(2022073907)</w:t>
      </w:r>
    </w:p>
    <w:p w:rsidR="00000000" w:rsidDel="00000000" w:rsidP="00000000" w:rsidRDefault="00000000" w:rsidRPr="00000000" w14:paraId="00000015">
      <w:pPr>
        <w:spacing w:after="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Mamani Estaña, Junior</w:t>
        <w:tab/>
        <w:tab/>
        <w:tab/>
        <w:tab/>
        <w:tab/>
        <w:tab/>
        <w:t xml:space="preserve">(2022075474)</w:t>
      </w:r>
    </w:p>
    <w:p w:rsidR="00000000" w:rsidDel="00000000" w:rsidP="00000000" w:rsidRDefault="00000000" w:rsidRPr="00000000" w14:paraId="00000016">
      <w:pPr>
        <w:spacing w:after="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7">
      <w:pPr>
        <w:spacing w:after="0" w:lineRule="auto"/>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18">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widowControl w:val="0"/>
        <w:spacing w:after="0" w:before="1" w:line="240" w:lineRule="auto"/>
        <w:ind w:left="5" w:right="714"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A">
      <w:pPr>
        <w:widowControl w:val="0"/>
        <w:spacing w:after="0" w:before="30" w:line="240" w:lineRule="auto"/>
        <w:ind w:left="1" w:right="708" w:firstLine="0"/>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2026</w:t>
      </w:r>
    </w:p>
    <w:p w:rsidR="00000000" w:rsidDel="00000000" w:rsidP="00000000" w:rsidRDefault="00000000" w:rsidRPr="00000000" w14:paraId="0000001B">
      <w:pPr>
        <w:widowControl w:val="0"/>
        <w:spacing w:after="0" w:before="30" w:line="240" w:lineRule="auto"/>
        <w:ind w:left="0" w:right="708" w:firstLine="0"/>
        <w:jc w:val="left"/>
        <w:rPr>
          <w:rFonts w:ascii="Arial" w:cs="Arial" w:eastAsia="Arial" w:hAnsi="Arial"/>
          <w:b w:val="1"/>
          <w:bCs w:val="1"/>
          <w:i w:val="1"/>
          <w:iCs w:val="1"/>
          <w:sz w:val="32"/>
          <w:szCs w:val="32"/>
        </w:rPr>
      </w:pPr>
      <w:r w:rsidDel="00000000" w:rsidR="00000000" w:rsidRPr="00000000">
        <w:rPr>
          <w:rtl w:val="0"/>
        </w:rPr>
      </w:r>
    </w:p>
    <w:tbl>
      <w:tblPr>
        <w:tblStyle w:val="Table1"/>
        <w:tblW w:w="901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15"/>
        <w:gridCol w:w="1470"/>
        <w:gridCol w:w="1500"/>
        <w:gridCol w:w="1080"/>
        <w:gridCol w:w="1335"/>
        <w:gridCol w:w="2715"/>
        <w:tblGridChange w:id="0">
          <w:tblGrid>
            <w:gridCol w:w="915"/>
            <w:gridCol w:w="1470"/>
            <w:gridCol w:w="1500"/>
            <w:gridCol w:w="1080"/>
            <w:gridCol w:w="1335"/>
            <w:gridCol w:w="2715"/>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C">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2">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23">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24">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25">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26">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27">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8">
            <w:pPr>
              <w:widowControl w:val="0"/>
              <w:spacing w:after="0" w:line="240" w:lineRule="auto"/>
              <w:ind w:left="7" w:firstLine="0"/>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29">
            <w:pPr>
              <w:widowControl w:val="0"/>
              <w:spacing w:after="0" w:line="240" w:lineRule="auto"/>
              <w:ind w:left="10" w:right="3" w:firstLine="0"/>
              <w:jc w:val="center"/>
              <w:rPr>
                <w:sz w:val="14"/>
                <w:szCs w:val="14"/>
              </w:rPr>
            </w:pPr>
            <w:r w:rsidDel="00000000" w:rsidR="00000000" w:rsidRPr="00000000">
              <w:rPr>
                <w:sz w:val="14"/>
                <w:szCs w:val="14"/>
                <w:rtl w:val="0"/>
              </w:rPr>
              <w:t xml:space="preserve">JME, ELLL</w:t>
            </w:r>
          </w:p>
        </w:tc>
        <w:tc>
          <w:tcPr/>
          <w:p w:rsidR="00000000" w:rsidDel="00000000" w:rsidP="00000000" w:rsidRDefault="00000000" w:rsidRPr="00000000" w14:paraId="0000002A">
            <w:pPr>
              <w:widowControl w:val="0"/>
              <w:spacing w:after="0" w:line="240" w:lineRule="auto"/>
              <w:ind w:left="10" w:right="5" w:firstLine="0"/>
              <w:jc w:val="center"/>
              <w:rPr>
                <w:sz w:val="14"/>
                <w:szCs w:val="14"/>
              </w:rPr>
            </w:pPr>
            <w:r w:rsidDel="00000000" w:rsidR="00000000" w:rsidRPr="00000000">
              <w:rPr>
                <w:sz w:val="14"/>
                <w:szCs w:val="14"/>
                <w:rtl w:val="0"/>
              </w:rPr>
              <w:t xml:space="preserve">REVA</w:t>
            </w:r>
          </w:p>
        </w:tc>
        <w:tc>
          <w:tcPr/>
          <w:p w:rsidR="00000000" w:rsidDel="00000000" w:rsidP="00000000" w:rsidRDefault="00000000" w:rsidRPr="00000000" w14:paraId="0000002B">
            <w:pPr>
              <w:widowControl w:val="0"/>
              <w:spacing w:after="0" w:line="240" w:lineRule="auto"/>
              <w:ind w:left="10" w:right="5" w:firstLine="0"/>
              <w:jc w:val="center"/>
              <w:rPr>
                <w:sz w:val="14"/>
                <w:szCs w:val="14"/>
              </w:rPr>
            </w:pPr>
            <w:r w:rsidDel="00000000" w:rsidR="00000000" w:rsidRPr="00000000">
              <w:rPr>
                <w:sz w:val="14"/>
                <w:szCs w:val="14"/>
                <w:rtl w:val="0"/>
              </w:rPr>
              <w:t xml:space="preserve">REVA</w:t>
            </w:r>
          </w:p>
        </w:tc>
        <w:tc>
          <w:tcPr/>
          <w:p w:rsidR="00000000" w:rsidDel="00000000" w:rsidP="00000000" w:rsidRDefault="00000000" w:rsidRPr="00000000" w14:paraId="0000002C">
            <w:pPr>
              <w:widowControl w:val="0"/>
              <w:spacing w:after="0" w:line="240" w:lineRule="auto"/>
              <w:ind w:left="11" w:right="6" w:firstLine="0"/>
              <w:jc w:val="center"/>
              <w:rPr>
                <w:sz w:val="14"/>
                <w:szCs w:val="14"/>
              </w:rPr>
            </w:pPr>
            <w:r w:rsidDel="00000000" w:rsidR="00000000" w:rsidRPr="00000000">
              <w:rPr>
                <w:sz w:val="14"/>
                <w:szCs w:val="14"/>
                <w:rtl w:val="0"/>
              </w:rPr>
              <w:t xml:space="preserve">04/09/2026</w:t>
            </w:r>
          </w:p>
        </w:tc>
        <w:tc>
          <w:tcPr/>
          <w:p w:rsidR="00000000" w:rsidDel="00000000" w:rsidP="00000000" w:rsidRDefault="00000000" w:rsidRPr="00000000" w14:paraId="0000002D">
            <w:pPr>
              <w:widowControl w:val="0"/>
              <w:spacing w:after="0" w:line="240" w:lineRule="auto"/>
              <w:ind w:left="65" w:firstLine="0"/>
              <w:jc w:val="center"/>
              <w:rPr>
                <w:sz w:val="14"/>
                <w:szCs w:val="14"/>
              </w:rPr>
            </w:pPr>
            <w:r w:rsidDel="00000000" w:rsidR="00000000" w:rsidRPr="00000000">
              <w:rPr>
                <w:sz w:val="14"/>
                <w:szCs w:val="14"/>
                <w:rtl w:val="0"/>
              </w:rPr>
              <w:t xml:space="preserve">Versión 1</w:t>
            </w:r>
          </w:p>
        </w:tc>
      </w:tr>
    </w:tbl>
    <w:p w:rsidR="00000000" w:rsidDel="00000000" w:rsidP="00000000" w:rsidRDefault="00000000" w:rsidRPr="00000000" w14:paraId="0000002E">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after="0" w:line="240" w:lineRule="auto"/>
        <w:jc w:val="right"/>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i w:val="1"/>
          <w:iCs w:val="1"/>
          <w:sz w:val="36"/>
          <w:szCs w:val="36"/>
          <w:rtl w:val="0"/>
        </w:rPr>
        <w:t xml:space="preserve">Sistema web basado en visión artificial para la detección de obstrucciones y estimación del riesgo de desborde en canales de la ciudad de Tacna</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after="0" w:line="240" w:lineRule="auto"/>
        <w:jc w:val="right"/>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Documento Informe de </w:t>
      </w:r>
      <w:r w:rsidDel="00000000" w:rsidR="00000000" w:rsidRPr="00000000">
        <w:rPr>
          <w:rFonts w:ascii="Times New Roman" w:cs="Times New Roman" w:eastAsia="Times New Roman" w:hAnsi="Times New Roman"/>
          <w:b w:val="1"/>
          <w:bCs w:val="1"/>
          <w:sz w:val="36"/>
          <w:szCs w:val="36"/>
          <w:rtl w:val="0"/>
        </w:rPr>
        <w:t xml:space="preserve">Factibilidad</w:t>
      </w:r>
      <w:r w:rsidDel="00000000" w:rsidR="00000000" w:rsidRPr="00000000">
        <w:rPr>
          <w:rtl w:val="0"/>
        </w:rPr>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after="0" w:line="240" w:lineRule="auto"/>
        <w:jc w:val="right"/>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after="0" w:line="240" w:lineRule="auto"/>
        <w:jc w:val="righ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Versión </w:t>
      </w:r>
      <w:r w:rsidDel="00000000" w:rsidR="00000000" w:rsidRPr="00000000">
        <w:rPr>
          <w:rFonts w:ascii="Times New Roman" w:cs="Times New Roman" w:eastAsia="Times New Roman" w:hAnsi="Times New Roman"/>
          <w:b w:val="1"/>
          <w:bCs w:val="1"/>
          <w:i w:val="1"/>
          <w:iCs w:val="1"/>
          <w:sz w:val="28"/>
          <w:szCs w:val="28"/>
          <w:rtl w:val="0"/>
        </w:rPr>
        <w:t xml:space="preserve">1</w:t>
      </w:r>
      <w:r w:rsidDel="00000000" w:rsidR="00000000" w:rsidRPr="00000000">
        <w:rPr>
          <w:rFonts w:ascii="Times New Roman" w:cs="Times New Roman" w:eastAsia="Times New Roman" w:hAnsi="Times New Roman"/>
          <w:b w:val="1"/>
          <w:bCs w:val="1"/>
          <w:i w:val="1"/>
          <w:iCs w:val="1"/>
          <w:color w:val="000000"/>
          <w:sz w:val="28"/>
          <w:szCs w:val="28"/>
          <w:rtl w:val="0"/>
        </w:rPr>
        <w:t xml:space="preserve">.0</w:t>
      </w:r>
      <w:r w:rsidDel="00000000" w:rsidR="00000000" w:rsidRPr="00000000">
        <w:rPr>
          <w:rtl w:val="0"/>
        </w:rPr>
      </w:r>
    </w:p>
    <w:p w:rsidR="00000000" w:rsidDel="00000000" w:rsidP="00000000" w:rsidRDefault="00000000" w:rsidRPr="00000000" w14:paraId="0000003E">
      <w:pPr>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widowControl w:val="0"/>
        <w:spacing w:after="0" w:before="30" w:line="240" w:lineRule="auto"/>
        <w:ind w:left="1" w:right="708" w:firstLine="0"/>
        <w:jc w:val="center"/>
        <w:rPr>
          <w:rFonts w:ascii="Arial" w:cs="Arial" w:eastAsia="Arial" w:hAnsi="Arial"/>
          <w:b w:val="1"/>
          <w:bCs w:val="1"/>
          <w:sz w:val="24"/>
          <w:szCs w:val="24"/>
        </w:rPr>
      </w:pPr>
      <w:r w:rsidDel="00000000" w:rsidR="00000000" w:rsidRPr="00000000">
        <w:rPr>
          <w:rtl w:val="0"/>
        </w:rPr>
      </w:r>
    </w:p>
    <w:tbl>
      <w:tblPr>
        <w:tblStyle w:val="Table2"/>
        <w:tblW w:w="901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15"/>
        <w:gridCol w:w="1470"/>
        <w:gridCol w:w="1500"/>
        <w:gridCol w:w="1080"/>
        <w:gridCol w:w="1335"/>
        <w:gridCol w:w="2715"/>
        <w:tblGridChange w:id="0">
          <w:tblGrid>
            <w:gridCol w:w="915"/>
            <w:gridCol w:w="1470"/>
            <w:gridCol w:w="1500"/>
            <w:gridCol w:w="1080"/>
            <w:gridCol w:w="1335"/>
            <w:gridCol w:w="2715"/>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0">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6">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47">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48">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49">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A">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4B">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C">
            <w:pPr>
              <w:widowControl w:val="0"/>
              <w:spacing w:after="0" w:line="240" w:lineRule="auto"/>
              <w:ind w:left="7" w:firstLine="0"/>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4D">
            <w:pPr>
              <w:widowControl w:val="0"/>
              <w:spacing w:after="0" w:line="240" w:lineRule="auto"/>
              <w:ind w:left="10" w:right="3" w:firstLine="0"/>
              <w:jc w:val="center"/>
              <w:rPr>
                <w:sz w:val="14"/>
                <w:szCs w:val="14"/>
              </w:rPr>
            </w:pPr>
            <w:r w:rsidDel="00000000" w:rsidR="00000000" w:rsidRPr="00000000">
              <w:rPr>
                <w:sz w:val="14"/>
                <w:szCs w:val="14"/>
                <w:rtl w:val="0"/>
              </w:rPr>
              <w:t xml:space="preserve">JME, ELLL</w:t>
            </w:r>
          </w:p>
        </w:tc>
        <w:tc>
          <w:tcPr/>
          <w:p w:rsidR="00000000" w:rsidDel="00000000" w:rsidP="00000000" w:rsidRDefault="00000000" w:rsidRPr="00000000" w14:paraId="0000004E">
            <w:pPr>
              <w:widowControl w:val="0"/>
              <w:spacing w:after="0" w:line="240" w:lineRule="auto"/>
              <w:ind w:left="10" w:right="5" w:firstLine="0"/>
              <w:jc w:val="center"/>
              <w:rPr>
                <w:sz w:val="14"/>
                <w:szCs w:val="14"/>
              </w:rPr>
            </w:pPr>
            <w:r w:rsidDel="00000000" w:rsidR="00000000" w:rsidRPr="00000000">
              <w:rPr>
                <w:sz w:val="14"/>
                <w:szCs w:val="14"/>
                <w:rtl w:val="0"/>
              </w:rPr>
              <w:t xml:space="preserve">REVA</w:t>
            </w:r>
          </w:p>
        </w:tc>
        <w:tc>
          <w:tcPr/>
          <w:p w:rsidR="00000000" w:rsidDel="00000000" w:rsidP="00000000" w:rsidRDefault="00000000" w:rsidRPr="00000000" w14:paraId="0000004F">
            <w:pPr>
              <w:widowControl w:val="0"/>
              <w:spacing w:after="0" w:line="240" w:lineRule="auto"/>
              <w:ind w:left="10" w:right="5" w:firstLine="0"/>
              <w:jc w:val="center"/>
              <w:rPr>
                <w:sz w:val="14"/>
                <w:szCs w:val="14"/>
              </w:rPr>
            </w:pPr>
            <w:r w:rsidDel="00000000" w:rsidR="00000000" w:rsidRPr="00000000">
              <w:rPr>
                <w:sz w:val="14"/>
                <w:szCs w:val="14"/>
                <w:rtl w:val="0"/>
              </w:rPr>
              <w:t xml:space="preserve">REVA</w:t>
            </w:r>
          </w:p>
        </w:tc>
        <w:tc>
          <w:tcPr/>
          <w:p w:rsidR="00000000" w:rsidDel="00000000" w:rsidP="00000000" w:rsidRDefault="00000000" w:rsidRPr="00000000" w14:paraId="00000050">
            <w:pPr>
              <w:widowControl w:val="0"/>
              <w:spacing w:after="0" w:line="240" w:lineRule="auto"/>
              <w:ind w:left="11" w:right="6" w:firstLine="0"/>
              <w:jc w:val="center"/>
              <w:rPr>
                <w:sz w:val="14"/>
                <w:szCs w:val="14"/>
              </w:rPr>
            </w:pPr>
            <w:r w:rsidDel="00000000" w:rsidR="00000000" w:rsidRPr="00000000">
              <w:rPr>
                <w:sz w:val="14"/>
                <w:szCs w:val="14"/>
                <w:rtl w:val="0"/>
              </w:rPr>
              <w:t xml:space="preserve">04/09/2026</w:t>
            </w:r>
          </w:p>
        </w:tc>
        <w:tc>
          <w:tcPr/>
          <w:p w:rsidR="00000000" w:rsidDel="00000000" w:rsidP="00000000" w:rsidRDefault="00000000" w:rsidRPr="00000000" w14:paraId="00000051">
            <w:pPr>
              <w:widowControl w:val="0"/>
              <w:spacing w:after="0" w:line="240" w:lineRule="auto"/>
              <w:ind w:left="65" w:firstLine="0"/>
              <w:jc w:val="center"/>
              <w:rPr>
                <w:sz w:val="14"/>
                <w:szCs w:val="14"/>
              </w:rPr>
            </w:pPr>
            <w:r w:rsidDel="00000000" w:rsidR="00000000" w:rsidRPr="00000000">
              <w:rPr>
                <w:sz w:val="14"/>
                <w:szCs w:val="14"/>
                <w:rtl w:val="0"/>
              </w:rPr>
              <w:t xml:space="preserve">Versión 1</w:t>
            </w:r>
          </w:p>
        </w:tc>
      </w:tr>
    </w:tbl>
    <w:p w:rsidR="00000000" w:rsidDel="00000000" w:rsidP="00000000" w:rsidRDefault="00000000" w:rsidRPr="00000000" w14:paraId="00000052">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3">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4">
      <w:pPr>
        <w:spacing w:after="0" w:line="36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ÍNDICE</w:t>
      </w:r>
      <w:r w:rsidDel="00000000" w:rsidR="00000000" w:rsidRPr="00000000">
        <w:rPr>
          <w:rFonts w:ascii="Arial" w:cs="Arial" w:eastAsia="Arial" w:hAnsi="Arial"/>
          <w:b w:val="1"/>
          <w:bCs w:val="1"/>
          <w:color w:val="000000"/>
          <w:sz w:val="24"/>
          <w:szCs w:val="24"/>
          <w:rtl w:val="0"/>
        </w:rPr>
        <w:t xml:space="preserve"> GENERAL</w:t>
      </w:r>
    </w:p>
    <w:sdt>
      <w:sdtPr>
        <w:id w:val="1963688122"/>
        <w:docPartObj>
          <w:docPartGallery w:val="Table of Contents"/>
          <w:docPartUnique w:val="1"/>
        </w:docPartObj>
      </w:sdtPr>
      <w:sdtContent>
        <w:p w:rsidR="00000000" w:rsidDel="00000000" w:rsidP="00000000" w:rsidRDefault="00000000" w:rsidRPr="00000000" w14:paraId="00000055">
          <w:pPr>
            <w:widowControl w:val="0"/>
            <w:tabs>
              <w:tab w:val="right" w:leader="none"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61p3h8rem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9apols23o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Nombre del proyecto</w:t>
              <w:tab/>
              <w:t xml:space="preserve">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33d0fu554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Duración del proyecto</w:t>
              <w:tab/>
              <w:t xml:space="preserve">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kfwxgnvjr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Descripción</w:t>
              <w:tab/>
              <w:t xml:space="preserve">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4octk23je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Objetivos</w:t>
              <w:tab/>
              <w:t xml:space="preserve">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48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1q5iwaiyuf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Objetivo general</w:t>
              <w:tab/>
              <w:t xml:space="preserve">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48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jmi5ciaho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Objetivos específicos</w:t>
              <w:tab/>
              <w:t xml:space="preserve">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6ve9mfdkdf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Riesgos</w:t>
              <w:tab/>
              <w:t xml:space="preserve">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tih8xhix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Análisis de la situación actual</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dfc5hjfdf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Planteamiento del problema</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isowj54q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Consideraciones de hardware y software</w:t>
              <w:tab/>
              <w:t xml:space="preserve">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sj7fae5vk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Estudio de factibilidad</w:t>
              <w:tab/>
              <w:t xml:space="preserve">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z1iiya568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Factibilidad técnica</w:t>
              <w:tab/>
              <w:t xml:space="preserve">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bjia5xombl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Factibilidad económica</w:t>
              <w:tab/>
              <w:t xml:space="preserve">9</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48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zebepdhuu1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Costos generales</w:t>
              <w:tab/>
              <w:t xml:space="preserve">9</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48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iqdecuspth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Costos operativos durante el desarrollo</w:t>
              <w:tab/>
              <w:t xml:space="preserve">11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48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e3fxt23aa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Costos del ambiente</w:t>
              <w:tab/>
              <w:t xml:space="preserve">12</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48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afl2wvrjzc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 Costos del personal</w:t>
              <w:tab/>
              <w:t xml:space="preserve">12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48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8zt2y66u5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4.2.5. Costos totales del desarrollo del sistema</w:t>
              <w:tab/>
              <w:t xml:space="preserve">13</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96jxyuqyu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Factibilidad operativa</w:t>
              <w:tab/>
              <w:t xml:space="preserve">14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1gea01gbu1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Factibilidad legal</w:t>
              <w:tab/>
              <w:t xml:space="preserve">15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57iy4lmz7t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Factibilidad social</w:t>
              <w:tab/>
              <w:t xml:space="preserve">16</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p0zrdf9z3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Factibilidad ambiental</w:t>
              <w:tab/>
              <w:t xml:space="preserve">16</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f1e5hbasj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Análisis financiero</w:t>
              <w:tab/>
              <w:t xml:space="preserve">16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wtjtr1vd6g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Justificación del proyecto</w:t>
              <w:tab/>
              <w:t xml:space="preserve">16</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hv061t7qwk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Beneficios del proyecto</w:t>
              <w:tab/>
              <w:t xml:space="preserve">16</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saeu8oa1n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Criterios de inversión</w:t>
              <w:tab/>
              <w:t xml:space="preserve">18</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ok9etljh8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5.1.2.1. Relación beneficio/costo (B/C)</w:t>
              <w:tab/>
              <w:t xml:space="preserve">18</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d0a77ozu0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5.1.2.2. Valor actual neto (VAN)</w:t>
              <w:tab/>
              <w:t xml:space="preserve">19</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t94xwpi4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5.1.2.3. Tasa interna de retorno (TIR)</w:t>
              <w:tab/>
              <w:t xml:space="preserve">19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c2zhix4s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Restricciones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keepNext w:val="1"/>
        <w:keepLines w:val="1"/>
        <w:pBdr>
          <w:top w:space="0" w:sz="0" w:val="nil"/>
          <w:left w:space="0" w:sz="0" w:val="nil"/>
          <w:bottom w:space="0" w:sz="0" w:val="nil"/>
          <w:right w:space="0" w:sz="0" w:val="nil"/>
          <w:between w:space="0" w:sz="0" w:val="nil"/>
        </w:pBdr>
        <w:spacing w:after="0" w:line="480" w:lineRule="auto"/>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c0h8av3iccih" w:id="0"/>
      <w:bookmarkEnd w:id="0"/>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numPr>
          <w:ilvl w:val="0"/>
          <w:numId w:val="6"/>
        </w:numPr>
        <w:ind w:left="720" w:hanging="360"/>
        <w:rPr/>
      </w:pPr>
      <w:bookmarkStart w:colFirst="0" w:colLast="0" w:name="_heading=h.s61p3h8remrj" w:id="1"/>
      <w:bookmarkEnd w:id="1"/>
      <w:r w:rsidDel="00000000" w:rsidR="00000000" w:rsidRPr="00000000">
        <w:rPr>
          <w:rtl w:val="0"/>
        </w:rPr>
        <w:t xml:space="preserve">Introducción</w:t>
      </w:r>
    </w:p>
    <w:p w:rsidR="00000000" w:rsidDel="00000000" w:rsidP="00000000" w:rsidRDefault="00000000" w:rsidRPr="00000000" w14:paraId="00000076">
      <w:pPr>
        <w:pStyle w:val="Heading2"/>
        <w:numPr>
          <w:ilvl w:val="1"/>
          <w:numId w:val="6"/>
        </w:numPr>
        <w:ind w:left="1440" w:hanging="360"/>
        <w:rPr/>
      </w:pPr>
      <w:bookmarkStart w:colFirst="0" w:colLast="0" w:name="_heading=h.t9apols23owt" w:id="2"/>
      <w:bookmarkEnd w:id="2"/>
      <w:r w:rsidDel="00000000" w:rsidR="00000000" w:rsidRPr="00000000">
        <w:rPr>
          <w:rtl w:val="0"/>
        </w:rPr>
        <w:t xml:space="preserve">Nombre del proyecto</w:t>
      </w:r>
    </w:p>
    <w:p w:rsidR="00000000" w:rsidDel="00000000" w:rsidP="00000000" w:rsidRDefault="00000000" w:rsidRPr="00000000" w14:paraId="00000077">
      <w:pPr>
        <w:spacing w:after="0" w:line="480" w:lineRule="auto"/>
        <w:ind w:left="1440" w:firstLine="0"/>
        <w:jc w:val="both"/>
        <w:rPr>
          <w:rFonts w:ascii="Arial" w:cs="Arial" w:eastAsia="Arial" w:hAnsi="Arial"/>
        </w:rPr>
      </w:pPr>
      <w:r w:rsidDel="00000000" w:rsidR="00000000" w:rsidRPr="00000000">
        <w:rPr>
          <w:rFonts w:ascii="Arial" w:cs="Arial" w:eastAsia="Arial" w:hAnsi="Arial"/>
          <w:rtl w:val="0"/>
        </w:rPr>
        <w:t xml:space="preserve">Sistema web basado en visión artificial para la detección de obstrucciones y estimación del riesgo de desborde en canales de la ciudad de Tacna.</w:t>
      </w:r>
    </w:p>
    <w:p w:rsidR="00000000" w:rsidDel="00000000" w:rsidP="00000000" w:rsidRDefault="00000000" w:rsidRPr="00000000" w14:paraId="00000078">
      <w:pPr>
        <w:pStyle w:val="Heading2"/>
        <w:numPr>
          <w:ilvl w:val="1"/>
          <w:numId w:val="6"/>
        </w:numPr>
        <w:ind w:left="1440" w:hanging="360"/>
        <w:rPr/>
      </w:pPr>
      <w:bookmarkStart w:colFirst="0" w:colLast="0" w:name="_heading=h.633d0fu554y5" w:id="3"/>
      <w:bookmarkEnd w:id="3"/>
      <w:r w:rsidDel="00000000" w:rsidR="00000000" w:rsidRPr="00000000">
        <w:rPr>
          <w:rtl w:val="0"/>
        </w:rPr>
        <w:t xml:space="preserve">Duración del proyecto</w:t>
      </w:r>
    </w:p>
    <w:p w:rsidR="00000000" w:rsidDel="00000000" w:rsidP="00000000" w:rsidRDefault="00000000" w:rsidRPr="00000000" w14:paraId="00000079">
      <w:pPr>
        <w:spacing w:after="0" w:line="480" w:lineRule="auto"/>
        <w:ind w:left="1440" w:firstLine="0"/>
        <w:jc w:val="both"/>
        <w:rPr>
          <w:rFonts w:ascii="Arial" w:cs="Arial" w:eastAsia="Arial" w:hAnsi="Arial"/>
        </w:rPr>
      </w:pPr>
      <w:r w:rsidDel="00000000" w:rsidR="00000000" w:rsidRPr="00000000">
        <w:rPr>
          <w:rFonts w:ascii="Arial" w:cs="Arial" w:eastAsia="Arial" w:hAnsi="Arial"/>
          <w:rtl w:val="0"/>
        </w:rPr>
        <w:t xml:space="preserve">El proyecto tendrá una duración de 3 meses.</w:t>
      </w:r>
    </w:p>
    <w:p w:rsidR="00000000" w:rsidDel="00000000" w:rsidP="00000000" w:rsidRDefault="00000000" w:rsidRPr="00000000" w14:paraId="0000007A">
      <w:pPr>
        <w:pStyle w:val="Heading2"/>
        <w:numPr>
          <w:ilvl w:val="1"/>
          <w:numId w:val="6"/>
        </w:numPr>
        <w:ind w:left="1440" w:hanging="360"/>
        <w:rPr/>
      </w:pPr>
      <w:bookmarkStart w:colFirst="0" w:colLast="0" w:name="_heading=h.ekfwxgnvjr7u" w:id="4"/>
      <w:bookmarkEnd w:id="4"/>
      <w:r w:rsidDel="00000000" w:rsidR="00000000" w:rsidRPr="00000000">
        <w:rPr>
          <w:rtl w:val="0"/>
        </w:rPr>
        <w:t xml:space="preserve">Descripción</w:t>
      </w:r>
    </w:p>
    <w:p w:rsidR="00000000" w:rsidDel="00000000" w:rsidP="00000000" w:rsidRDefault="00000000" w:rsidRPr="00000000" w14:paraId="0000007B">
      <w:pPr>
        <w:widowControl w:val="0"/>
        <w:tabs>
          <w:tab w:val="left" w:leader="none" w:pos="1003"/>
        </w:tabs>
        <w:spacing w:after="0" w:line="480" w:lineRule="auto"/>
        <w:ind w:left="1440" w:firstLine="0"/>
        <w:jc w:val="both"/>
        <w:rPr/>
      </w:pPr>
      <w:r w:rsidDel="00000000" w:rsidR="00000000" w:rsidRPr="00000000">
        <w:rPr>
          <w:rFonts w:ascii="Arial" w:cs="Arial" w:eastAsia="Arial" w:hAnsi="Arial"/>
          <w:rtl w:val="0"/>
        </w:rPr>
        <w:t xml:space="preserve">Se trata de un sistema web que utiliza visión artificial para detectar y cuantificar residuos sólidos en canales de la ciudad de Tacna y a su vez, estimar el riesgo de desborde, generando alertas tempranas, mediante el uso de modelos de detección de objetos e integración de variables meteorológicas de precipitación.</w:t>
      </w:r>
      <w:r w:rsidDel="00000000" w:rsidR="00000000" w:rsidRPr="00000000">
        <w:rPr>
          <w:rtl w:val="0"/>
        </w:rPr>
      </w:r>
    </w:p>
    <w:p w:rsidR="00000000" w:rsidDel="00000000" w:rsidP="00000000" w:rsidRDefault="00000000" w:rsidRPr="00000000" w14:paraId="0000007C">
      <w:pPr>
        <w:pStyle w:val="Heading2"/>
        <w:numPr>
          <w:ilvl w:val="1"/>
          <w:numId w:val="6"/>
        </w:numPr>
        <w:ind w:left="1440" w:hanging="360"/>
        <w:rPr/>
      </w:pPr>
      <w:bookmarkStart w:colFirst="0" w:colLast="0" w:name="_heading=h.k4octk23jeoc" w:id="5"/>
      <w:bookmarkEnd w:id="5"/>
      <w:r w:rsidDel="00000000" w:rsidR="00000000" w:rsidRPr="00000000">
        <w:rPr>
          <w:rtl w:val="0"/>
        </w:rPr>
        <w:t xml:space="preserve">Objetivos</w:t>
      </w:r>
      <w:r w:rsidDel="00000000" w:rsidR="00000000" w:rsidRPr="00000000">
        <w:rPr>
          <w:rtl w:val="0"/>
        </w:rPr>
      </w:r>
    </w:p>
    <w:p w:rsidR="00000000" w:rsidDel="00000000" w:rsidP="00000000" w:rsidRDefault="00000000" w:rsidRPr="00000000" w14:paraId="0000007D">
      <w:pPr>
        <w:pStyle w:val="Heading3"/>
        <w:numPr>
          <w:ilvl w:val="2"/>
          <w:numId w:val="6"/>
        </w:numPr>
        <w:spacing w:after="0" w:line="480" w:lineRule="auto"/>
        <w:ind w:left="2160" w:hanging="360"/>
        <w:jc w:val="both"/>
        <w:rPr/>
      </w:pPr>
      <w:bookmarkStart w:colFirst="0" w:colLast="0" w:name="_heading=h.x1q5iwaiyuf4" w:id="6"/>
      <w:bookmarkEnd w:id="6"/>
      <w:r w:rsidDel="00000000" w:rsidR="00000000" w:rsidRPr="00000000">
        <w:rPr>
          <w:rtl w:val="0"/>
        </w:rPr>
        <w:t xml:space="preserve">Objetivo general</w:t>
      </w:r>
    </w:p>
    <w:p w:rsidR="00000000" w:rsidDel="00000000" w:rsidP="00000000" w:rsidRDefault="00000000" w:rsidRPr="00000000" w14:paraId="0000007E">
      <w:pPr>
        <w:spacing w:after="0" w:line="480" w:lineRule="auto"/>
        <w:ind w:left="2160" w:firstLine="0"/>
        <w:jc w:val="both"/>
        <w:rPr>
          <w:rFonts w:ascii="Arial" w:cs="Arial" w:eastAsia="Arial" w:hAnsi="Arial"/>
        </w:rPr>
      </w:pPr>
      <w:r w:rsidDel="00000000" w:rsidR="00000000" w:rsidRPr="00000000">
        <w:rPr>
          <w:rFonts w:ascii="Arial" w:cs="Arial" w:eastAsia="Arial" w:hAnsi="Arial"/>
          <w:rtl w:val="0"/>
        </w:rPr>
        <w:t xml:space="preserve">Desarrollar un sistema web con detección de residuos sólidos mediante visión artificial mediante el procesamiento de imágenes para estimar el riesgo de desborde en canales urbanos de la ciudad de Tacna.</w:t>
      </w:r>
    </w:p>
    <w:p w:rsidR="00000000" w:rsidDel="00000000" w:rsidP="00000000" w:rsidRDefault="00000000" w:rsidRPr="00000000" w14:paraId="0000007F">
      <w:pPr>
        <w:pStyle w:val="Heading3"/>
        <w:numPr>
          <w:ilvl w:val="2"/>
          <w:numId w:val="6"/>
        </w:numPr>
        <w:spacing w:after="0" w:line="480" w:lineRule="auto"/>
        <w:ind w:left="2160" w:hanging="360"/>
        <w:jc w:val="both"/>
        <w:rPr/>
      </w:pPr>
      <w:bookmarkStart w:colFirst="0" w:colLast="0" w:name="_heading=h.ljmi5ciaho6w" w:id="7"/>
      <w:bookmarkEnd w:id="7"/>
      <w:r w:rsidDel="00000000" w:rsidR="00000000" w:rsidRPr="00000000">
        <w:rPr>
          <w:rtl w:val="0"/>
        </w:rPr>
        <w:t xml:space="preserve">Objetivos específicos</w:t>
      </w:r>
      <w:r w:rsidDel="00000000" w:rsidR="00000000" w:rsidRPr="00000000">
        <w:rPr>
          <w:rtl w:val="0"/>
        </w:rPr>
      </w:r>
    </w:p>
    <w:p w:rsidR="00000000" w:rsidDel="00000000" w:rsidP="00000000" w:rsidRDefault="00000000" w:rsidRPr="00000000" w14:paraId="00000080">
      <w:pPr>
        <w:numPr>
          <w:ilvl w:val="0"/>
          <w:numId w:val="1"/>
        </w:numPr>
        <w:spacing w:after="0" w:line="480" w:lineRule="auto"/>
        <w:ind w:left="2880" w:hanging="360"/>
        <w:jc w:val="both"/>
        <w:rPr>
          <w:rFonts w:ascii="Arial" w:cs="Arial" w:eastAsia="Arial" w:hAnsi="Arial"/>
          <w:u w:val="none"/>
        </w:rPr>
      </w:pPr>
      <w:r w:rsidDel="00000000" w:rsidR="00000000" w:rsidRPr="00000000">
        <w:rPr>
          <w:rFonts w:ascii="Arial" w:cs="Arial" w:eastAsia="Arial" w:hAnsi="Arial"/>
          <w:rtl w:val="0"/>
        </w:rPr>
        <w:t xml:space="preserve">Recopilar un conjunto de datos mediante imágenes de distintos canales principalmente el del canal Collpa complementandose mediante el uso de repositorios abiertos de residuos para el entrenamiento del modelo.</w:t>
      </w:r>
    </w:p>
    <w:p w:rsidR="00000000" w:rsidDel="00000000" w:rsidP="00000000" w:rsidRDefault="00000000" w:rsidRPr="00000000" w14:paraId="00000081">
      <w:pPr>
        <w:numPr>
          <w:ilvl w:val="0"/>
          <w:numId w:val="1"/>
        </w:numPr>
        <w:spacing w:after="0" w:line="480" w:lineRule="auto"/>
        <w:ind w:left="2880" w:hanging="360"/>
        <w:jc w:val="both"/>
        <w:rPr>
          <w:rFonts w:ascii="Arial" w:cs="Arial" w:eastAsia="Arial" w:hAnsi="Arial"/>
          <w:u w:val="none"/>
        </w:rPr>
      </w:pPr>
      <w:r w:rsidDel="00000000" w:rsidR="00000000" w:rsidRPr="00000000">
        <w:rPr>
          <w:rFonts w:ascii="Arial" w:cs="Arial" w:eastAsia="Arial" w:hAnsi="Arial"/>
          <w:rtl w:val="0"/>
        </w:rPr>
        <w:t xml:space="preserve">Entrenar y calibrar un modelo de detección de objetos para identificar distintos residuos sólidos comunes.</w:t>
      </w:r>
    </w:p>
    <w:p w:rsidR="00000000" w:rsidDel="00000000" w:rsidP="00000000" w:rsidRDefault="00000000" w:rsidRPr="00000000" w14:paraId="00000082">
      <w:pPr>
        <w:numPr>
          <w:ilvl w:val="0"/>
          <w:numId w:val="1"/>
        </w:numPr>
        <w:spacing w:after="0" w:line="480" w:lineRule="auto"/>
        <w:ind w:left="2880" w:hanging="360"/>
        <w:jc w:val="both"/>
        <w:rPr>
          <w:rFonts w:ascii="Arial" w:cs="Arial" w:eastAsia="Arial" w:hAnsi="Arial"/>
          <w:u w:val="none"/>
        </w:rPr>
      </w:pPr>
      <w:r w:rsidDel="00000000" w:rsidR="00000000" w:rsidRPr="00000000">
        <w:rPr>
          <w:rFonts w:ascii="Arial" w:cs="Arial" w:eastAsia="Arial" w:hAnsi="Arial"/>
          <w:rtl w:val="0"/>
        </w:rPr>
        <w:t xml:space="preserve">Implementar la página web junto con un motor de reglas que calcula el índice de riesgo de desborde a partir de los resultados arrojados por el modelo.</w:t>
      </w:r>
    </w:p>
    <w:p w:rsidR="00000000" w:rsidDel="00000000" w:rsidP="00000000" w:rsidRDefault="00000000" w:rsidRPr="00000000" w14:paraId="00000083">
      <w:pPr>
        <w:pStyle w:val="Heading1"/>
        <w:numPr>
          <w:ilvl w:val="0"/>
          <w:numId w:val="6"/>
        </w:numPr>
        <w:ind w:left="720" w:hanging="360"/>
        <w:rPr/>
      </w:pPr>
      <w:bookmarkStart w:colFirst="0" w:colLast="0" w:name="_heading=h.z6ve9mfdkdf3" w:id="8"/>
      <w:bookmarkEnd w:id="8"/>
      <w:r w:rsidDel="00000000" w:rsidR="00000000" w:rsidRPr="00000000">
        <w:rPr>
          <w:rtl w:val="0"/>
        </w:rPr>
        <w:t xml:space="preserve">Riesgos</w:t>
      </w:r>
    </w:p>
    <w:p w:rsidR="00000000" w:rsidDel="00000000" w:rsidP="00000000" w:rsidRDefault="00000000" w:rsidRPr="00000000" w14:paraId="00000084">
      <w:pPr>
        <w:numPr>
          <w:ilvl w:val="0"/>
          <w:numId w:val="3"/>
        </w:numPr>
        <w:spacing w:after="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Posibilidad de overfitting: Es probable que algunas imágenes recopiladas para el entrenamiento del modelo no muestren los canales obstruidos o con basura mínima lo que podría dificultar al modelo detectar escenarios con cúmulos reales.</w:t>
      </w:r>
    </w:p>
    <w:p w:rsidR="00000000" w:rsidDel="00000000" w:rsidP="00000000" w:rsidRDefault="00000000" w:rsidRPr="00000000" w14:paraId="00000085">
      <w:pPr>
        <w:numPr>
          <w:ilvl w:val="0"/>
          <w:numId w:val="3"/>
        </w:numPr>
        <w:spacing w:after="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Sensibilidad a condiciones lumínicas: Los cambios drásticos en la iluminación de algunas imágenes pueden resultar en falsos positivos ya que podría confundir un objeto con una sombra.</w:t>
      </w:r>
    </w:p>
    <w:p w:rsidR="00000000" w:rsidDel="00000000" w:rsidP="00000000" w:rsidRDefault="00000000" w:rsidRPr="00000000" w14:paraId="00000086">
      <w:pPr>
        <w:numPr>
          <w:ilvl w:val="0"/>
          <w:numId w:val="3"/>
        </w:numPr>
        <w:spacing w:after="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Tiempo de desarrollo: Sin una buena gestión de tiempo dentro del proyecto o retrasos en este podría causar un desbalance entre el entrenamiento del modelo y el desarrollo de la plataforma web ya que puede restar tiempo crítico en el desarrollo de ambos.</w:t>
      </w:r>
    </w:p>
    <w:p w:rsidR="00000000" w:rsidDel="00000000" w:rsidP="00000000" w:rsidRDefault="00000000" w:rsidRPr="00000000" w14:paraId="00000087">
      <w:pPr>
        <w:pStyle w:val="Heading1"/>
        <w:numPr>
          <w:ilvl w:val="0"/>
          <w:numId w:val="6"/>
        </w:numPr>
        <w:ind w:left="720" w:hanging="360"/>
        <w:rPr/>
      </w:pPr>
      <w:bookmarkStart w:colFirst="0" w:colLast="0" w:name="_heading=h.btih8xhixpy" w:id="9"/>
      <w:bookmarkEnd w:id="9"/>
      <w:r w:rsidDel="00000000" w:rsidR="00000000" w:rsidRPr="00000000">
        <w:rPr>
          <w:rtl w:val="0"/>
        </w:rPr>
        <w:t xml:space="preserve">Análisis de la situación actual</w:t>
      </w:r>
    </w:p>
    <w:p w:rsidR="00000000" w:rsidDel="00000000" w:rsidP="00000000" w:rsidRDefault="00000000" w:rsidRPr="00000000" w14:paraId="00000088">
      <w:pPr>
        <w:pStyle w:val="Heading2"/>
        <w:numPr>
          <w:ilvl w:val="1"/>
          <w:numId w:val="6"/>
        </w:numPr>
        <w:ind w:left="1440" w:hanging="360"/>
        <w:rPr/>
      </w:pPr>
      <w:bookmarkStart w:colFirst="0" w:colLast="0" w:name="_heading=h.jdfc5hjfdfpl" w:id="10"/>
      <w:bookmarkEnd w:id="10"/>
      <w:r w:rsidDel="00000000" w:rsidR="00000000" w:rsidRPr="00000000">
        <w:rPr>
          <w:rtl w:val="0"/>
        </w:rPr>
        <w:t xml:space="preserve">Planteamiento del problema</w:t>
      </w:r>
    </w:p>
    <w:p w:rsidR="00000000" w:rsidDel="00000000" w:rsidP="00000000" w:rsidRDefault="00000000" w:rsidRPr="00000000" w14:paraId="00000089">
      <w:pPr>
        <w:spacing w:after="0" w:line="480" w:lineRule="auto"/>
        <w:ind w:left="1440" w:firstLine="0"/>
        <w:jc w:val="both"/>
        <w:rPr>
          <w:rFonts w:ascii="Arial" w:cs="Arial" w:eastAsia="Arial" w:hAnsi="Arial"/>
        </w:rPr>
      </w:pPr>
      <w:r w:rsidDel="00000000" w:rsidR="00000000" w:rsidRPr="00000000">
        <w:rPr>
          <w:rFonts w:ascii="Arial" w:cs="Arial" w:eastAsia="Arial" w:hAnsi="Arial"/>
          <w:rtl w:val="0"/>
        </w:rPr>
        <w:t xml:space="preserve">Los canales de regadío de la ciudad de Tacna, al no contar con un sistema de drenaje pluvial independiente, terminan absorbiendo también el agua de lluvia. Cuando se acumulan residuos sólidos como botellas, plásticos y sacos en su cauce, el flujo de agua se reduce y, ante una lluvia intensa, se generan desbordes que afectan vías y viviendas cercanas. Como antecedente tenemos que esto ya ocurrió en abril de 2026 cerca de la Av. Collpa y en mayo de 2026 en el canal Caplina, ambos casos con acumulación de residuos documentada como causa del desborde, asimismo este problema posee un alto potencial de impacto por el mismo problema. </w:t>
      </w:r>
    </w:p>
    <w:p w:rsidR="00000000" w:rsidDel="00000000" w:rsidP="00000000" w:rsidRDefault="00000000" w:rsidRPr="00000000" w14:paraId="0000008A">
      <w:pPr>
        <w:spacing w:after="0" w:line="480" w:lineRule="auto"/>
        <w:ind w:left="1440" w:firstLine="0"/>
        <w:jc w:val="both"/>
        <w:rPr/>
      </w:pPr>
      <w:r w:rsidDel="00000000" w:rsidR="00000000" w:rsidRPr="00000000">
        <w:rPr>
          <w:rFonts w:ascii="Arial" w:cs="Arial" w:eastAsia="Arial" w:hAnsi="Arial"/>
          <w:rtl w:val="0"/>
        </w:rPr>
        <w:t xml:space="preserve">Además, el problema de fondo es que hoy no existe ninguna forma de monitorear el estado de obstrucción de un canal antes de que ocurra el desborde, ya que se actúa siempre después del daño, nunca antes, así como información espacialmente localizada en cuencas y subcuencas expuestas.  En este contexto, desarrollar un modelo de inteligencia artificial para detectar residuos sólidos en canales de Tacna responde a la necesidad de contar con una herramienta automatizada, escalable y técnicamente viable para apoyar la vigilancia, priorizar intervenciones y fortalecer la prevención de bloqueos y desbordamientos, aprovechando avances recientes en visión por computador, sensores e integración con sistemas inteligentes de gestión de residuos.</w:t>
      </w:r>
      <w:r w:rsidDel="00000000" w:rsidR="00000000" w:rsidRPr="00000000">
        <w:rPr>
          <w:rtl w:val="0"/>
        </w:rPr>
      </w:r>
    </w:p>
    <w:p w:rsidR="00000000" w:rsidDel="00000000" w:rsidP="00000000" w:rsidRDefault="00000000" w:rsidRPr="00000000" w14:paraId="0000008B">
      <w:pPr>
        <w:pStyle w:val="Heading2"/>
        <w:numPr>
          <w:ilvl w:val="1"/>
          <w:numId w:val="6"/>
        </w:numPr>
        <w:ind w:left="1440" w:hanging="360"/>
        <w:rPr/>
      </w:pPr>
      <w:bookmarkStart w:colFirst="0" w:colLast="0" w:name="_heading=h.14isowj54qrj" w:id="11"/>
      <w:bookmarkEnd w:id="11"/>
      <w:r w:rsidDel="00000000" w:rsidR="00000000" w:rsidRPr="00000000">
        <w:rPr>
          <w:rtl w:val="0"/>
        </w:rPr>
        <w:t xml:space="preserve">Consideraciones de hardware y software</w:t>
      </w:r>
    </w:p>
    <w:p w:rsidR="00000000" w:rsidDel="00000000" w:rsidP="00000000" w:rsidRDefault="00000000" w:rsidRPr="00000000" w14:paraId="0000008C">
      <w:pPr>
        <w:spacing w:after="0" w:line="480" w:lineRule="auto"/>
        <w:ind w:left="1440" w:firstLine="0"/>
        <w:jc w:val="both"/>
        <w:rPr>
          <w:rFonts w:ascii="Arial" w:cs="Arial" w:eastAsia="Arial" w:hAnsi="Arial"/>
        </w:rPr>
      </w:pPr>
      <w:r w:rsidDel="00000000" w:rsidR="00000000" w:rsidRPr="00000000">
        <w:rPr>
          <w:rFonts w:ascii="Arial" w:cs="Arial" w:eastAsia="Arial" w:hAnsi="Arial"/>
          <w:rtl w:val="0"/>
        </w:rPr>
        <w:t xml:space="preserve">Se han propuesto las siguientes consideraciones para el hardware y software.</w:t>
      </w:r>
    </w:p>
    <w:sdt>
      <w:sdtPr>
        <w:lock w:val="contentLocked"/>
        <w:id w:val="1157723841"/>
        <w:tag w:val="goog_rdk_0"/>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D">
                <w:pPr>
                  <w:spacing w:after="0" w:line="480" w:lineRule="auto"/>
                  <w:jc w:val="center"/>
                  <w:rPr>
                    <w:rFonts w:ascii="Arial" w:cs="Arial" w:eastAsia="Arial" w:hAnsi="Arial"/>
                  </w:rPr>
                </w:pPr>
                <w:r w:rsidDel="00000000" w:rsidR="00000000" w:rsidRPr="00000000">
                  <w:rPr>
                    <w:rFonts w:ascii="Arial" w:cs="Arial" w:eastAsia="Arial" w:hAnsi="Arial"/>
                    <w:b w:val="1"/>
                    <w:bCs w:val="1"/>
                    <w:rtl w:val="0"/>
                  </w:rPr>
                  <w:t xml:space="preserve">Hardware</w:t>
                </w:r>
                <w:r w:rsidDel="00000000" w:rsidR="00000000" w:rsidRPr="00000000">
                  <w:rPr>
                    <w:rtl w:val="0"/>
                  </w:rPr>
                </w:r>
              </w:p>
            </w:tc>
          </w:tr>
          <w:tr>
            <w:trPr>
              <w:cantSplit w:val="0"/>
              <w:tblHeader w:val="0"/>
            </w:trPr>
            <w:tc>
              <w:tcPr/>
              <w:p w:rsidR="00000000" w:rsidDel="00000000" w:rsidP="00000000" w:rsidRDefault="00000000" w:rsidRPr="00000000" w14:paraId="0000008F">
                <w:pPr>
                  <w:spacing w:after="0" w:line="480" w:lineRule="auto"/>
                  <w:jc w:val="both"/>
                  <w:rPr>
                    <w:rFonts w:ascii="Arial" w:cs="Arial" w:eastAsia="Arial" w:hAnsi="Arial"/>
                  </w:rPr>
                </w:pPr>
                <w:r w:rsidDel="00000000" w:rsidR="00000000" w:rsidRPr="00000000">
                  <w:rPr>
                    <w:rFonts w:ascii="Arial" w:cs="Arial" w:eastAsia="Arial" w:hAnsi="Arial"/>
                    <w:rtl w:val="0"/>
                  </w:rPr>
                  <w:t xml:space="preserve">Computadora de escritorio</w:t>
                </w:r>
              </w:p>
            </w:tc>
            <w:tc>
              <w:tcPr/>
              <w:p w:rsidR="00000000" w:rsidDel="00000000" w:rsidP="00000000" w:rsidRDefault="00000000" w:rsidRPr="00000000" w14:paraId="00000090">
                <w:pPr>
                  <w:spacing w:after="0" w:line="480" w:lineRule="auto"/>
                  <w:jc w:val="both"/>
                  <w:rPr>
                    <w:rFonts w:ascii="Arial" w:cs="Arial" w:eastAsia="Arial" w:hAnsi="Arial"/>
                  </w:rPr>
                </w:pPr>
                <w:r w:rsidDel="00000000" w:rsidR="00000000" w:rsidRPr="00000000">
                  <w:rPr>
                    <w:rFonts w:ascii="Arial" w:cs="Arial" w:eastAsia="Arial" w:hAnsi="Arial"/>
                    <w:rtl w:val="0"/>
                  </w:rPr>
                  <w:t xml:space="preserve">Para la programación de la plataforma web, backend y base de datos.</w:t>
                </w:r>
              </w:p>
            </w:tc>
          </w:tr>
          <w:tr>
            <w:trPr>
              <w:cantSplit w:val="0"/>
              <w:tblHeader w:val="0"/>
            </w:trPr>
            <w:tc>
              <w:tcPr/>
              <w:p w:rsidR="00000000" w:rsidDel="00000000" w:rsidP="00000000" w:rsidRDefault="00000000" w:rsidRPr="00000000" w14:paraId="00000091">
                <w:pPr>
                  <w:spacing w:after="0" w:line="480" w:lineRule="auto"/>
                  <w:jc w:val="both"/>
                  <w:rPr>
                    <w:rFonts w:ascii="Arial" w:cs="Arial" w:eastAsia="Arial" w:hAnsi="Arial"/>
                  </w:rPr>
                </w:pPr>
                <w:r w:rsidDel="00000000" w:rsidR="00000000" w:rsidRPr="00000000">
                  <w:rPr>
                    <w:rFonts w:ascii="Arial" w:cs="Arial" w:eastAsia="Arial" w:hAnsi="Arial"/>
                    <w:rtl w:val="0"/>
                  </w:rPr>
                  <w:t xml:space="preserve">Google Colab</w:t>
                </w:r>
              </w:p>
            </w:tc>
            <w:tc>
              <w:tcPr/>
              <w:p w:rsidR="00000000" w:rsidDel="00000000" w:rsidP="00000000" w:rsidRDefault="00000000" w:rsidRPr="00000000" w14:paraId="00000092">
                <w:pPr>
                  <w:spacing w:after="0" w:line="480" w:lineRule="auto"/>
                  <w:jc w:val="both"/>
                  <w:rPr>
                    <w:rFonts w:ascii="Arial" w:cs="Arial" w:eastAsia="Arial" w:hAnsi="Arial"/>
                  </w:rPr>
                </w:pPr>
                <w:r w:rsidDel="00000000" w:rsidR="00000000" w:rsidRPr="00000000">
                  <w:rPr>
                    <w:rFonts w:ascii="Arial" w:cs="Arial" w:eastAsia="Arial" w:hAnsi="Arial"/>
                    <w:rtl w:val="0"/>
                  </w:rPr>
                  <w:t xml:space="preserve">Usado para el entrenamiento del modelo de detección de objetos.</w:t>
                </w:r>
              </w:p>
            </w:tc>
          </w:tr>
          <w:tr>
            <w:trPr>
              <w:cantSplit w:val="0"/>
              <w:tblHeader w:val="0"/>
            </w:trPr>
            <w:tc>
              <w:tcPr/>
              <w:p w:rsidR="00000000" w:rsidDel="00000000" w:rsidP="00000000" w:rsidRDefault="00000000" w:rsidRPr="00000000" w14:paraId="00000093">
                <w:pPr>
                  <w:spacing w:after="0" w:line="480" w:lineRule="auto"/>
                  <w:jc w:val="both"/>
                  <w:rPr>
                    <w:rFonts w:ascii="Arial" w:cs="Arial" w:eastAsia="Arial" w:hAnsi="Arial"/>
                  </w:rPr>
                </w:pPr>
                <w:r w:rsidDel="00000000" w:rsidR="00000000" w:rsidRPr="00000000">
                  <w:rPr>
                    <w:rFonts w:ascii="Arial" w:cs="Arial" w:eastAsia="Arial" w:hAnsi="Arial"/>
                    <w:rtl w:val="0"/>
                  </w:rPr>
                  <w:t xml:space="preserve">Dispositivo móvil</w:t>
                </w:r>
              </w:p>
            </w:tc>
            <w:tc>
              <w:tcPr/>
              <w:p w:rsidR="00000000" w:rsidDel="00000000" w:rsidP="00000000" w:rsidRDefault="00000000" w:rsidRPr="00000000" w14:paraId="00000094">
                <w:pPr>
                  <w:spacing w:after="0" w:line="480" w:lineRule="auto"/>
                  <w:jc w:val="both"/>
                  <w:rPr>
                    <w:rFonts w:ascii="Arial" w:cs="Arial" w:eastAsia="Arial" w:hAnsi="Arial"/>
                  </w:rPr>
                </w:pPr>
                <w:r w:rsidDel="00000000" w:rsidR="00000000" w:rsidRPr="00000000">
                  <w:rPr>
                    <w:rFonts w:ascii="Arial" w:cs="Arial" w:eastAsia="Arial" w:hAnsi="Arial"/>
                    <w:rtl w:val="0"/>
                  </w:rPr>
                  <w:t xml:space="preserve">Para la recolección de imágenes.</w:t>
                </w:r>
              </w:p>
            </w:tc>
          </w:tr>
        </w:tbl>
      </w:sdtContent>
    </w:sdt>
    <w:p w:rsidR="00000000" w:rsidDel="00000000" w:rsidP="00000000" w:rsidRDefault="00000000" w:rsidRPr="00000000" w14:paraId="00000095">
      <w:pPr>
        <w:spacing w:after="0" w:line="480" w:lineRule="auto"/>
        <w:ind w:left="0" w:firstLine="0"/>
        <w:jc w:val="both"/>
        <w:rPr>
          <w:rFonts w:ascii="Arial" w:cs="Arial" w:eastAsia="Arial" w:hAnsi="Arial"/>
        </w:rPr>
      </w:pPr>
      <w:r w:rsidDel="00000000" w:rsidR="00000000" w:rsidRPr="00000000">
        <w:rPr>
          <w:rtl w:val="0"/>
        </w:rPr>
      </w:r>
    </w:p>
    <w:sdt>
      <w:sdtPr>
        <w:lock w:val="contentLocked"/>
        <w:id w:val="-1761388681"/>
        <w:tag w:val="goog_rdk_1"/>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6">
                <w:pPr>
                  <w:spacing w:after="0" w:line="480" w:lineRule="auto"/>
                  <w:jc w:val="center"/>
                  <w:rPr>
                    <w:rFonts w:ascii="Arial" w:cs="Arial" w:eastAsia="Arial" w:hAnsi="Arial"/>
                  </w:rPr>
                </w:pPr>
                <w:r w:rsidDel="00000000" w:rsidR="00000000" w:rsidRPr="00000000">
                  <w:rPr>
                    <w:rFonts w:ascii="Arial" w:cs="Arial" w:eastAsia="Arial" w:hAnsi="Arial"/>
                    <w:b w:val="1"/>
                    <w:bCs w:val="1"/>
                    <w:rtl w:val="0"/>
                  </w:rPr>
                  <w:t xml:space="preserve">Software</w:t>
                </w:r>
                <w:r w:rsidDel="00000000" w:rsidR="00000000" w:rsidRPr="00000000">
                  <w:rPr>
                    <w:rtl w:val="0"/>
                  </w:rPr>
                </w:r>
              </w:p>
            </w:tc>
          </w:tr>
          <w:tr>
            <w:trPr>
              <w:cantSplit w:val="0"/>
              <w:tblHeader w:val="0"/>
            </w:trPr>
            <w:tc>
              <w:tcPr/>
              <w:p w:rsidR="00000000" w:rsidDel="00000000" w:rsidP="00000000" w:rsidRDefault="00000000" w:rsidRPr="00000000" w14:paraId="00000098">
                <w:pPr>
                  <w:spacing w:after="0" w:line="480" w:lineRule="auto"/>
                  <w:jc w:val="both"/>
                  <w:rPr>
                    <w:rFonts w:ascii="Arial" w:cs="Arial" w:eastAsia="Arial" w:hAnsi="Arial"/>
                  </w:rPr>
                </w:pPr>
                <w:r w:rsidDel="00000000" w:rsidR="00000000" w:rsidRPr="00000000">
                  <w:rPr>
                    <w:rFonts w:ascii="Arial" w:cs="Arial" w:eastAsia="Arial" w:hAnsi="Arial"/>
                    <w:rtl w:val="0"/>
                  </w:rPr>
                  <w:t xml:space="preserve">YOLOv11</w:t>
                </w:r>
                <w:r w:rsidDel="00000000" w:rsidR="00000000" w:rsidRPr="00000000">
                  <w:rPr>
                    <w:rtl w:val="0"/>
                  </w:rPr>
                </w:r>
              </w:p>
            </w:tc>
            <w:tc>
              <w:tcPr/>
              <w:p w:rsidR="00000000" w:rsidDel="00000000" w:rsidP="00000000" w:rsidRDefault="00000000" w:rsidRPr="00000000" w14:paraId="00000099">
                <w:pPr>
                  <w:spacing w:after="0" w:line="480" w:lineRule="auto"/>
                  <w:jc w:val="both"/>
                  <w:rPr>
                    <w:rFonts w:ascii="Arial" w:cs="Arial" w:eastAsia="Arial" w:hAnsi="Arial"/>
                  </w:rPr>
                </w:pPr>
                <w:r w:rsidDel="00000000" w:rsidR="00000000" w:rsidRPr="00000000">
                  <w:rPr>
                    <w:rFonts w:ascii="Arial" w:cs="Arial" w:eastAsia="Arial" w:hAnsi="Arial"/>
                    <w:rtl w:val="0"/>
                  </w:rPr>
                  <w:t xml:space="preserve">Modelo de detección de objetos para identificar residuos sólidos en las imágenes subidas.</w:t>
                </w:r>
              </w:p>
            </w:tc>
          </w:tr>
          <w:tr>
            <w:trPr>
              <w:cantSplit w:val="0"/>
              <w:tblHeader w:val="0"/>
            </w:trPr>
            <w:tc>
              <w:tcPr/>
              <w:p w:rsidR="00000000" w:rsidDel="00000000" w:rsidP="00000000" w:rsidRDefault="00000000" w:rsidRPr="00000000" w14:paraId="0000009A">
                <w:pPr>
                  <w:spacing w:after="0" w:line="480" w:lineRule="auto"/>
                  <w:jc w:val="both"/>
                  <w:rPr>
                    <w:rFonts w:ascii="Arial" w:cs="Arial" w:eastAsia="Arial" w:hAnsi="Arial"/>
                  </w:rPr>
                </w:pPr>
                <w:r w:rsidDel="00000000" w:rsidR="00000000" w:rsidRPr="00000000">
                  <w:rPr>
                    <w:rFonts w:ascii="Arial" w:cs="Arial" w:eastAsia="Arial" w:hAnsi="Arial"/>
                    <w:rtl w:val="0"/>
                  </w:rPr>
                  <w:t xml:space="preserve">YOLOv8</w:t>
                </w:r>
                <w:r w:rsidDel="00000000" w:rsidR="00000000" w:rsidRPr="00000000">
                  <w:rPr>
                    <w:rFonts w:ascii="Arial" w:cs="Arial" w:eastAsia="Arial" w:hAnsi="Arial"/>
                    <w:rtl w:val="0"/>
                  </w:rPr>
                  <w:t xml:space="preserve">-seg</w:t>
                </w:r>
              </w:p>
            </w:tc>
            <w:tc>
              <w:tcPr/>
              <w:p w:rsidR="00000000" w:rsidDel="00000000" w:rsidP="00000000" w:rsidRDefault="00000000" w:rsidRPr="00000000" w14:paraId="0000009B">
                <w:pPr>
                  <w:spacing w:after="0" w:line="480" w:lineRule="auto"/>
                  <w:jc w:val="both"/>
                  <w:rPr>
                    <w:rFonts w:ascii="Arial" w:cs="Arial" w:eastAsia="Arial" w:hAnsi="Arial"/>
                  </w:rPr>
                </w:pPr>
                <w:r w:rsidDel="00000000" w:rsidR="00000000" w:rsidRPr="00000000">
                  <w:rPr>
                    <w:rFonts w:ascii="Arial" w:cs="Arial" w:eastAsia="Arial" w:hAnsi="Arial"/>
                    <w:rtl w:val="0"/>
                  </w:rPr>
                  <w:t xml:space="preserve">Modelo de segmentación semántica para estimar el porcentaje de obstrucción del cauce.</w:t>
                </w:r>
              </w:p>
            </w:tc>
          </w:tr>
          <w:tr>
            <w:trPr>
              <w:cantSplit w:val="0"/>
              <w:tblHeader w:val="0"/>
            </w:trPr>
            <w:tc>
              <w:tcPr/>
              <w:p w:rsidR="00000000" w:rsidDel="00000000" w:rsidP="00000000" w:rsidRDefault="00000000" w:rsidRPr="00000000" w14:paraId="0000009C">
                <w:pPr>
                  <w:spacing w:after="0" w:line="480" w:lineRule="auto"/>
                  <w:jc w:val="both"/>
                  <w:rPr>
                    <w:rFonts w:ascii="Arial" w:cs="Arial" w:eastAsia="Arial" w:hAnsi="Arial"/>
                  </w:rPr>
                </w:pPr>
                <w:r w:rsidDel="00000000" w:rsidR="00000000" w:rsidRPr="00000000">
                  <w:rPr>
                    <w:rFonts w:ascii="Arial" w:cs="Arial" w:eastAsia="Arial" w:hAnsi="Arial"/>
                    <w:rtl w:val="0"/>
                  </w:rPr>
                  <w:t xml:space="preserve">Python (</w:t>
                </w:r>
                <w:r w:rsidDel="00000000" w:rsidR="00000000" w:rsidRPr="00000000">
                  <w:rPr>
                    <w:rFonts w:ascii="Arial" w:cs="Arial" w:eastAsia="Arial" w:hAnsi="Arial"/>
                    <w:rtl w:val="0"/>
                  </w:rPr>
                  <w:t xml:space="preserve">FastAPI</w:t>
                </w:r>
                <w:r w:rsidDel="00000000" w:rsidR="00000000" w:rsidRPr="00000000">
                  <w:rPr>
                    <w:rFonts w:ascii="Arial" w:cs="Arial" w:eastAsia="Arial" w:hAnsi="Arial"/>
                    <w:rtl w:val="0"/>
                  </w:rPr>
                  <w:t xml:space="preserve">)</w:t>
                </w:r>
              </w:p>
            </w:tc>
            <w:tc>
              <w:tcPr/>
              <w:p w:rsidR="00000000" w:rsidDel="00000000" w:rsidP="00000000" w:rsidRDefault="00000000" w:rsidRPr="00000000" w14:paraId="0000009D">
                <w:pPr>
                  <w:spacing w:after="0" w:line="480" w:lineRule="auto"/>
                  <w:jc w:val="both"/>
                  <w:rPr>
                    <w:rFonts w:ascii="Arial" w:cs="Arial" w:eastAsia="Arial" w:hAnsi="Arial"/>
                  </w:rPr>
                </w:pPr>
                <w:r w:rsidDel="00000000" w:rsidR="00000000" w:rsidRPr="00000000">
                  <w:rPr>
                    <w:rFonts w:ascii="Arial" w:cs="Arial" w:eastAsia="Arial" w:hAnsi="Arial"/>
                    <w:rtl w:val="0"/>
                  </w:rPr>
                  <w:t xml:space="preserve">Framework del backend: recibe la imagen subida, la pasa al modelo y devuelve el resultado.</w:t>
                </w:r>
              </w:p>
            </w:tc>
          </w:tr>
          <w:tr>
            <w:trPr>
              <w:cantSplit w:val="0"/>
              <w:tblHeader w:val="0"/>
            </w:trPr>
            <w:tc>
              <w:tcPr/>
              <w:p w:rsidR="00000000" w:rsidDel="00000000" w:rsidP="00000000" w:rsidRDefault="00000000" w:rsidRPr="00000000" w14:paraId="0000009E">
                <w:pPr>
                  <w:spacing w:after="0" w:line="480" w:lineRule="auto"/>
                  <w:jc w:val="both"/>
                  <w:rPr>
                    <w:rFonts w:ascii="Arial" w:cs="Arial" w:eastAsia="Arial" w:hAnsi="Arial"/>
                  </w:rPr>
                </w:pPr>
                <w:r w:rsidDel="00000000" w:rsidR="00000000" w:rsidRPr="00000000">
                  <w:rPr>
                    <w:rFonts w:ascii="Arial" w:cs="Arial" w:eastAsia="Arial" w:hAnsi="Arial"/>
                    <w:rtl w:val="0"/>
                  </w:rPr>
                  <w:t xml:space="preserve">Java + JavaScript</w:t>
                </w:r>
              </w:p>
            </w:tc>
            <w:tc>
              <w:tcPr/>
              <w:p w:rsidR="00000000" w:rsidDel="00000000" w:rsidP="00000000" w:rsidRDefault="00000000" w:rsidRPr="00000000" w14:paraId="0000009F">
                <w:pPr>
                  <w:spacing w:after="0" w:line="480" w:lineRule="auto"/>
                  <w:jc w:val="both"/>
                  <w:rPr>
                    <w:rFonts w:ascii="Arial" w:cs="Arial" w:eastAsia="Arial" w:hAnsi="Arial"/>
                  </w:rPr>
                </w:pPr>
                <w:r w:rsidDel="00000000" w:rsidR="00000000" w:rsidRPr="00000000">
                  <w:rPr>
                    <w:rFonts w:ascii="Arial" w:cs="Arial" w:eastAsia="Arial" w:hAnsi="Arial"/>
                    <w:rtl w:val="0"/>
                  </w:rPr>
                  <w:t xml:space="preserve">Lenguaje base para desarrollar la página web.</w:t>
                </w:r>
              </w:p>
            </w:tc>
          </w:tr>
        </w:tbl>
      </w:sdtContent>
    </w:sdt>
    <w:p w:rsidR="00000000" w:rsidDel="00000000" w:rsidP="00000000" w:rsidRDefault="00000000" w:rsidRPr="00000000" w14:paraId="000000A0">
      <w:pPr>
        <w:pStyle w:val="Heading2"/>
        <w:ind w:left="0" w:firstLine="0"/>
        <w:rPr>
          <w:rFonts w:ascii="Arial" w:cs="Arial" w:eastAsia="Arial" w:hAnsi="Arial"/>
        </w:rPr>
      </w:pPr>
      <w:bookmarkStart w:colFirst="0" w:colLast="0" w:name="_heading=h.x5aihvlmc1ah" w:id="12"/>
      <w:bookmarkEnd w:id="12"/>
      <w:r w:rsidDel="00000000" w:rsidR="00000000" w:rsidRPr="00000000">
        <w:rPr>
          <w:rtl w:val="0"/>
        </w:rPr>
      </w:r>
    </w:p>
    <w:p w:rsidR="00000000" w:rsidDel="00000000" w:rsidP="00000000" w:rsidRDefault="00000000" w:rsidRPr="00000000" w14:paraId="000000A1">
      <w:pPr>
        <w:pStyle w:val="Heading1"/>
        <w:numPr>
          <w:ilvl w:val="0"/>
          <w:numId w:val="6"/>
        </w:numPr>
        <w:ind w:left="720" w:hanging="360"/>
        <w:rPr/>
      </w:pPr>
      <w:bookmarkStart w:colFirst="0" w:colLast="0" w:name="_heading=h.6sj7fae5vkf6" w:id="13"/>
      <w:bookmarkEnd w:id="13"/>
      <w:r w:rsidDel="00000000" w:rsidR="00000000" w:rsidRPr="00000000">
        <w:rPr>
          <w:rtl w:val="0"/>
        </w:rPr>
        <w:t xml:space="preserve">Estudio de factibilidad</w:t>
      </w:r>
    </w:p>
    <w:p w:rsidR="00000000" w:rsidDel="00000000" w:rsidP="00000000" w:rsidRDefault="00000000" w:rsidRPr="00000000" w14:paraId="000000A2">
      <w:pPr>
        <w:pStyle w:val="Heading2"/>
        <w:numPr>
          <w:ilvl w:val="1"/>
          <w:numId w:val="6"/>
        </w:numPr>
        <w:ind w:left="1440" w:hanging="360"/>
        <w:rPr/>
      </w:pPr>
      <w:bookmarkStart w:colFirst="0" w:colLast="0" w:name="_heading=h.bz1iiya568vh" w:id="14"/>
      <w:bookmarkEnd w:id="14"/>
      <w:r w:rsidDel="00000000" w:rsidR="00000000" w:rsidRPr="00000000">
        <w:rPr>
          <w:rtl w:val="0"/>
        </w:rPr>
        <w:t xml:space="preserve">Factibilidad técnica</w:t>
      </w:r>
      <w:r w:rsidDel="00000000" w:rsidR="00000000" w:rsidRPr="00000000">
        <w:rPr>
          <w:rtl w:val="0"/>
        </w:rPr>
      </w:r>
    </w:p>
    <w:sdt>
      <w:sdtPr>
        <w:lock w:val="contentLocked"/>
        <w:id w:val="-2133804180"/>
        <w:tag w:val="goog_rdk_2"/>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A3">
                <w:pPr>
                  <w:widowControl w:val="0"/>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Categoría</w:t>
                </w:r>
              </w:p>
            </w:tc>
            <w:tc>
              <w:tcPr/>
              <w:p w:rsidR="00000000" w:rsidDel="00000000" w:rsidP="00000000" w:rsidRDefault="00000000" w:rsidRPr="00000000" w14:paraId="000000A4">
                <w:pPr>
                  <w:widowControl w:val="0"/>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Elemento</w:t>
                </w:r>
              </w:p>
            </w:tc>
            <w:tc>
              <w:tcPr/>
              <w:p w:rsidR="00000000" w:rsidDel="00000000" w:rsidP="00000000" w:rsidRDefault="00000000" w:rsidRPr="00000000" w14:paraId="000000A5">
                <w:pPr>
                  <w:widowControl w:val="0"/>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blHeader w:val="0"/>
            </w:trPr>
            <w:tc>
              <w:tcPr/>
              <w:p w:rsidR="00000000" w:rsidDel="00000000" w:rsidP="00000000" w:rsidRDefault="00000000" w:rsidRPr="00000000" w14:paraId="000000A6">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Hardware</w:t>
                </w:r>
              </w:p>
            </w:tc>
            <w:tc>
              <w:tcPr/>
              <w:p w:rsidR="00000000" w:rsidDel="00000000" w:rsidP="00000000" w:rsidRDefault="00000000" w:rsidRPr="00000000" w14:paraId="000000A7">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Smartphone</w:t>
                </w:r>
              </w:p>
            </w:tc>
            <w:tc>
              <w:tcPr/>
              <w:p w:rsidR="00000000" w:rsidDel="00000000" w:rsidP="00000000" w:rsidRDefault="00000000" w:rsidRPr="00000000" w14:paraId="000000A8">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Captura de imágenes del dataset.</w:t>
                </w:r>
              </w:p>
            </w:tc>
          </w:tr>
          <w:tr>
            <w:trPr>
              <w:cantSplit w:val="0"/>
              <w:tblHeader w:val="0"/>
            </w:trPr>
            <w:tc>
              <w:tcPr/>
              <w:p w:rsidR="00000000" w:rsidDel="00000000" w:rsidP="00000000" w:rsidRDefault="00000000" w:rsidRPr="00000000" w14:paraId="000000A9">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Hardware</w:t>
                </w:r>
              </w:p>
            </w:tc>
            <w:tc>
              <w:tcPr/>
              <w:p w:rsidR="00000000" w:rsidDel="00000000" w:rsidP="00000000" w:rsidRDefault="00000000" w:rsidRPr="00000000" w14:paraId="000000AA">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Google Colab</w:t>
                </w:r>
              </w:p>
            </w:tc>
            <w:tc>
              <w:tcPr/>
              <w:p w:rsidR="00000000" w:rsidDel="00000000" w:rsidP="00000000" w:rsidRDefault="00000000" w:rsidRPr="00000000" w14:paraId="000000AB">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Entrenamiento del modelo sin necesidad de hardware propio.</w:t>
                </w:r>
              </w:p>
            </w:tc>
          </w:tr>
          <w:tr>
            <w:trPr>
              <w:cantSplit w:val="0"/>
              <w:tblHeader w:val="0"/>
            </w:trPr>
            <w:tc>
              <w:tcPr/>
              <w:p w:rsidR="00000000" w:rsidDel="00000000" w:rsidP="00000000" w:rsidRDefault="00000000" w:rsidRPr="00000000" w14:paraId="000000AC">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Hardware</w:t>
                </w:r>
              </w:p>
            </w:tc>
            <w:tc>
              <w:tcPr/>
              <w:p w:rsidR="00000000" w:rsidDel="00000000" w:rsidP="00000000" w:rsidRDefault="00000000" w:rsidRPr="00000000" w14:paraId="000000AD">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Laptop/PC con GPU</w:t>
                </w:r>
              </w:p>
            </w:tc>
            <w:tc>
              <w:tcPr/>
              <w:p w:rsidR="00000000" w:rsidDel="00000000" w:rsidP="00000000" w:rsidRDefault="00000000" w:rsidRPr="00000000" w14:paraId="000000AE">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Alternativa local al entrenamiento y para el desarrollo web.</w:t>
                </w:r>
              </w:p>
            </w:tc>
          </w:tr>
          <w:tr>
            <w:trPr>
              <w:cantSplit w:val="0"/>
              <w:tblHeader w:val="0"/>
            </w:trPr>
            <w:tc>
              <w:tcPr/>
              <w:p w:rsidR="00000000" w:rsidDel="00000000" w:rsidP="00000000" w:rsidRDefault="00000000" w:rsidRPr="00000000" w14:paraId="000000AF">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Hardware</w:t>
                </w:r>
              </w:p>
            </w:tc>
            <w:tc>
              <w:tcPr/>
              <w:p w:rsidR="00000000" w:rsidDel="00000000" w:rsidP="00000000" w:rsidRDefault="00000000" w:rsidRPr="00000000" w14:paraId="000000B0">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Servidor / Hosting</w:t>
                </w:r>
              </w:p>
            </w:tc>
            <w:tc>
              <w:tcPr/>
              <w:p w:rsidR="00000000" w:rsidDel="00000000" w:rsidP="00000000" w:rsidRDefault="00000000" w:rsidRPr="00000000" w14:paraId="000000B1">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Despliegue de la web.</w:t>
                </w:r>
              </w:p>
            </w:tc>
          </w:tr>
          <w:tr>
            <w:trPr>
              <w:cantSplit w:val="0"/>
              <w:tblHeader w:val="0"/>
            </w:trPr>
            <w:tc>
              <w:tcPr/>
              <w:p w:rsidR="00000000" w:rsidDel="00000000" w:rsidP="00000000" w:rsidRDefault="00000000" w:rsidRPr="00000000" w14:paraId="000000B2">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Software</w:t>
                </w:r>
              </w:p>
            </w:tc>
            <w:tc>
              <w:tcPr/>
              <w:p w:rsidR="00000000" w:rsidDel="00000000" w:rsidP="00000000" w:rsidRDefault="00000000" w:rsidRPr="00000000" w14:paraId="000000B3">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Python</w:t>
                </w:r>
              </w:p>
            </w:tc>
            <w:tc>
              <w:tcPr/>
              <w:p w:rsidR="00000000" w:rsidDel="00000000" w:rsidP="00000000" w:rsidRDefault="00000000" w:rsidRPr="00000000" w14:paraId="000000B4">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Lenguaje principal para el modelo de IA y el backend.</w:t>
                </w:r>
              </w:p>
            </w:tc>
          </w:tr>
          <w:tr>
            <w:trPr>
              <w:cantSplit w:val="0"/>
              <w:tblHeader w:val="0"/>
            </w:trPr>
            <w:tc>
              <w:tcPr/>
              <w:p w:rsidR="00000000" w:rsidDel="00000000" w:rsidP="00000000" w:rsidRDefault="00000000" w:rsidRPr="00000000" w14:paraId="000000B5">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Software</w:t>
                </w:r>
              </w:p>
            </w:tc>
            <w:tc>
              <w:tcPr/>
              <w:p w:rsidR="00000000" w:rsidDel="00000000" w:rsidP="00000000" w:rsidRDefault="00000000" w:rsidRPr="00000000" w14:paraId="000000B6">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Java + JavaScript</w:t>
                </w:r>
              </w:p>
            </w:tc>
            <w:tc>
              <w:tcPr/>
              <w:p w:rsidR="00000000" w:rsidDel="00000000" w:rsidP="00000000" w:rsidRDefault="00000000" w:rsidRPr="00000000" w14:paraId="000000B7">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Construcción de la interfaz web.</w:t>
                </w:r>
              </w:p>
            </w:tc>
          </w:tr>
          <w:tr>
            <w:trPr>
              <w:cantSplit w:val="0"/>
              <w:tblHeader w:val="0"/>
            </w:trPr>
            <w:tc>
              <w:tcPr/>
              <w:p w:rsidR="00000000" w:rsidDel="00000000" w:rsidP="00000000" w:rsidRDefault="00000000" w:rsidRPr="00000000" w14:paraId="000000B8">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Software</w:t>
                </w:r>
              </w:p>
            </w:tc>
            <w:tc>
              <w:tcPr/>
              <w:p w:rsidR="00000000" w:rsidDel="00000000" w:rsidP="00000000" w:rsidRDefault="00000000" w:rsidRPr="00000000" w14:paraId="000000B9">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YOLOv8</w:t>
                </w:r>
                <w:r w:rsidDel="00000000" w:rsidR="00000000" w:rsidRPr="00000000">
                  <w:rPr>
                    <w:rFonts w:ascii="Arial" w:cs="Arial" w:eastAsia="Arial" w:hAnsi="Arial"/>
                    <w:rtl w:val="0"/>
                  </w:rPr>
                  <w:t xml:space="preserve"> (Ultralytics)</w:t>
                </w:r>
              </w:p>
            </w:tc>
            <w:tc>
              <w:tcPr/>
              <w:p w:rsidR="00000000" w:rsidDel="00000000" w:rsidP="00000000" w:rsidRDefault="00000000" w:rsidRPr="00000000" w14:paraId="000000BA">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Modelo de detección de objetos, código abierto, sin licencias, apto para datasets pequeños.</w:t>
                </w:r>
              </w:p>
            </w:tc>
          </w:tr>
          <w:tr>
            <w:trPr>
              <w:cantSplit w:val="0"/>
              <w:tblHeader w:val="0"/>
            </w:trPr>
            <w:tc>
              <w:tcPr/>
              <w:p w:rsidR="00000000" w:rsidDel="00000000" w:rsidP="00000000" w:rsidRDefault="00000000" w:rsidRPr="00000000" w14:paraId="000000BB">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Software</w:t>
                </w:r>
              </w:p>
            </w:tc>
            <w:tc>
              <w:tcPr/>
              <w:p w:rsidR="00000000" w:rsidDel="00000000" w:rsidP="00000000" w:rsidRDefault="00000000" w:rsidRPr="00000000" w14:paraId="000000BC">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Navegadores (Chrome, Firefox, Brave)</w:t>
                </w:r>
              </w:p>
            </w:tc>
            <w:tc>
              <w:tcPr/>
              <w:p w:rsidR="00000000" w:rsidDel="00000000" w:rsidP="00000000" w:rsidRDefault="00000000" w:rsidRPr="00000000" w14:paraId="000000BD">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Compatibilidad estándar, sin plugins adicionales.</w:t>
                </w:r>
              </w:p>
            </w:tc>
          </w:tr>
          <w:tr>
            <w:trPr>
              <w:cantSplit w:val="0"/>
              <w:tblHeader w:val="0"/>
            </w:trPr>
            <w:tc>
              <w:tcPr/>
              <w:p w:rsidR="00000000" w:rsidDel="00000000" w:rsidP="00000000" w:rsidRDefault="00000000" w:rsidRPr="00000000" w14:paraId="000000BE">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Software</w:t>
                </w:r>
              </w:p>
            </w:tc>
            <w:tc>
              <w:tcPr/>
              <w:p w:rsidR="00000000" w:rsidDel="00000000" w:rsidP="00000000" w:rsidRDefault="00000000" w:rsidRPr="00000000" w14:paraId="000000BF">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Dominio</w:t>
                </w:r>
              </w:p>
            </w:tc>
            <w:tc>
              <w:tcPr/>
              <w:p w:rsidR="00000000" w:rsidDel="00000000" w:rsidP="00000000" w:rsidRDefault="00000000" w:rsidRPr="00000000" w14:paraId="000000C0">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Subdominio del hosting; conexión a internet estándar.</w:t>
                </w:r>
              </w:p>
            </w:tc>
          </w:tr>
        </w:tbl>
      </w:sdtContent>
    </w:sdt>
    <w:p w:rsidR="00000000" w:rsidDel="00000000" w:rsidP="00000000" w:rsidRDefault="00000000" w:rsidRPr="00000000" w14:paraId="000000C1">
      <w:pPr>
        <w:spacing w:after="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2">
      <w:pPr>
        <w:pStyle w:val="Heading2"/>
        <w:numPr>
          <w:ilvl w:val="1"/>
          <w:numId w:val="6"/>
        </w:numPr>
        <w:ind w:left="1440" w:hanging="360"/>
        <w:rPr/>
      </w:pPr>
      <w:bookmarkStart w:colFirst="0" w:colLast="0" w:name="_heading=h.1bjia5xomblc" w:id="15"/>
      <w:bookmarkEnd w:id="15"/>
      <w:r w:rsidDel="00000000" w:rsidR="00000000" w:rsidRPr="00000000">
        <w:rPr>
          <w:rtl w:val="0"/>
        </w:rPr>
        <w:t xml:space="preserve">Factibilidad económica</w:t>
      </w:r>
    </w:p>
    <w:p w:rsidR="00000000" w:rsidDel="00000000" w:rsidP="00000000" w:rsidRDefault="00000000" w:rsidRPr="00000000" w14:paraId="000000C3">
      <w:pPr>
        <w:pStyle w:val="Heading3"/>
        <w:numPr>
          <w:ilvl w:val="2"/>
          <w:numId w:val="6"/>
        </w:numPr>
      </w:pPr>
      <w:bookmarkStart w:colFirst="0" w:colLast="0" w:name="_heading=h.kzebepdhuu1s" w:id="16"/>
      <w:bookmarkEnd w:id="16"/>
      <w:r w:rsidDel="00000000" w:rsidR="00000000" w:rsidRPr="00000000">
        <w:rPr>
          <w:rtl w:val="0"/>
        </w:rPr>
        <w:t xml:space="preserve">Costos generales</w:t>
      </w:r>
    </w:p>
    <w:p w:rsidR="00000000" w:rsidDel="00000000" w:rsidP="00000000" w:rsidRDefault="00000000" w:rsidRPr="00000000" w14:paraId="000000C4">
      <w:pPr>
        <w:spacing w:after="0" w:line="480" w:lineRule="auto"/>
        <w:ind w:left="2160" w:firstLine="0"/>
        <w:jc w:val="both"/>
        <w:rPr>
          <w:rFonts w:ascii="Arial" w:cs="Arial" w:eastAsia="Arial" w:hAnsi="Arial"/>
        </w:rPr>
      </w:pPr>
      <w:r w:rsidDel="00000000" w:rsidR="00000000" w:rsidRPr="00000000">
        <w:rPr>
          <w:rFonts w:ascii="Arial" w:cs="Arial" w:eastAsia="Arial" w:hAnsi="Arial"/>
          <w:rtl w:val="0"/>
        </w:rPr>
        <w:t xml:space="preserve">Los costos generales comprenden todos los gastos relacionados con la adquisición de materiales de oficina y accesorios necesarios para el desarrollo del proyecto.</w:t>
      </w:r>
    </w:p>
    <w:sdt>
      <w:sdtPr>
        <w:lock w:val="contentLocked"/>
        <w:id w:val="322022203"/>
        <w:tag w:val="goog_rdk_3"/>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831.9140625" w:hRule="atLeast"/>
              <w:tblHeader w:val="0"/>
            </w:trPr>
            <w:tc>
              <w:tcPr/>
              <w:p w:rsidR="00000000" w:rsidDel="00000000" w:rsidP="00000000" w:rsidRDefault="00000000" w:rsidRPr="00000000" w14:paraId="000000C5">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Ítem</w:t>
                </w:r>
              </w:p>
            </w:tc>
            <w:tc>
              <w:tcPr/>
              <w:p w:rsidR="00000000" w:rsidDel="00000000" w:rsidP="00000000" w:rsidRDefault="00000000" w:rsidRPr="00000000" w14:paraId="000000C6">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p w:rsidR="00000000" w:rsidDel="00000000" w:rsidP="00000000" w:rsidRDefault="00000000" w:rsidRPr="00000000" w14:paraId="000000C7">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Cantidad</w:t>
                </w:r>
              </w:p>
            </w:tc>
            <w:tc>
              <w:tcPr/>
              <w:p w:rsidR="00000000" w:rsidDel="00000000" w:rsidP="00000000" w:rsidRDefault="00000000" w:rsidRPr="00000000" w14:paraId="000000C8">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Costo unitario (S/)</w:t>
                </w:r>
              </w:p>
            </w:tc>
            <w:tc>
              <w:tcPr/>
              <w:p w:rsidR="00000000" w:rsidDel="00000000" w:rsidP="00000000" w:rsidRDefault="00000000" w:rsidRPr="00000000" w14:paraId="000000C9">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Costo total (S/)</w:t>
                </w:r>
              </w:p>
            </w:tc>
          </w:tr>
          <w:tr>
            <w:trPr>
              <w:cantSplit w:val="0"/>
              <w:tblHeader w:val="0"/>
            </w:trPr>
            <w:tc>
              <w:tcPr/>
              <w:p w:rsidR="00000000" w:rsidDel="00000000" w:rsidP="00000000" w:rsidRDefault="00000000" w:rsidRPr="00000000" w14:paraId="000000CA">
                <w:pPr>
                  <w:spacing w:after="0" w:line="480" w:lineRule="auto"/>
                  <w:jc w:val="both"/>
                  <w:rPr>
                    <w:rFonts w:ascii="Arial" w:cs="Arial" w:eastAsia="Arial" w:hAnsi="Arial"/>
                  </w:rPr>
                </w:pPr>
                <w:r w:rsidDel="00000000" w:rsidR="00000000" w:rsidRPr="00000000">
                  <w:rPr>
                    <w:rFonts w:ascii="Arial" w:cs="Arial" w:eastAsia="Arial" w:hAnsi="Arial"/>
                    <w:rtl w:val="0"/>
                  </w:rPr>
                  <w:t xml:space="preserve">Impresión de documentos</w:t>
                </w:r>
              </w:p>
            </w:tc>
            <w:tc>
              <w:tcPr/>
              <w:p w:rsidR="00000000" w:rsidDel="00000000" w:rsidP="00000000" w:rsidRDefault="00000000" w:rsidRPr="00000000" w14:paraId="000000CB">
                <w:pPr>
                  <w:spacing w:after="0" w:line="480" w:lineRule="auto"/>
                  <w:jc w:val="both"/>
                  <w:rPr>
                    <w:rFonts w:ascii="Arial" w:cs="Arial" w:eastAsia="Arial" w:hAnsi="Arial"/>
                  </w:rPr>
                </w:pPr>
                <w:r w:rsidDel="00000000" w:rsidR="00000000" w:rsidRPr="00000000">
                  <w:rPr>
                    <w:rFonts w:ascii="Arial" w:cs="Arial" w:eastAsia="Arial" w:hAnsi="Arial"/>
                    <w:rtl w:val="0"/>
                  </w:rPr>
                  <w:t xml:space="preserve">Informes de avance y documento final.</w:t>
                </w:r>
              </w:p>
            </w:tc>
            <w:tc>
              <w:tcPr/>
              <w:p w:rsidR="00000000" w:rsidDel="00000000" w:rsidP="00000000" w:rsidRDefault="00000000" w:rsidRPr="00000000" w14:paraId="000000CC">
                <w:pPr>
                  <w:spacing w:after="0" w:line="480" w:lineRule="auto"/>
                  <w:jc w:val="both"/>
                  <w:rPr>
                    <w:rFonts w:ascii="Arial" w:cs="Arial" w:eastAsia="Arial" w:hAnsi="Arial"/>
                  </w:rPr>
                </w:pPr>
                <w:r w:rsidDel="00000000" w:rsidR="00000000" w:rsidRPr="00000000">
                  <w:rPr>
                    <w:rFonts w:ascii="Arial" w:cs="Arial" w:eastAsia="Arial" w:hAnsi="Arial"/>
                    <w:rtl w:val="0"/>
                  </w:rPr>
                  <w:t xml:space="preserve">150 hojas</w:t>
                </w:r>
              </w:p>
            </w:tc>
            <w:tc>
              <w:tcPr/>
              <w:p w:rsidR="00000000" w:rsidDel="00000000" w:rsidP="00000000" w:rsidRDefault="00000000" w:rsidRPr="00000000" w14:paraId="000000CD">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0.20</w:t>
                </w:r>
              </w:p>
            </w:tc>
            <w:tc>
              <w:tcPr/>
              <w:p w:rsidR="00000000" w:rsidDel="00000000" w:rsidP="00000000" w:rsidRDefault="00000000" w:rsidRPr="00000000" w14:paraId="000000CE">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30</w:t>
                </w:r>
              </w:p>
            </w:tc>
          </w:tr>
          <w:tr>
            <w:trPr>
              <w:cantSplit w:val="0"/>
              <w:tblHeader w:val="0"/>
            </w:trPr>
            <w:tc>
              <w:tcPr/>
              <w:p w:rsidR="00000000" w:rsidDel="00000000" w:rsidP="00000000" w:rsidRDefault="00000000" w:rsidRPr="00000000" w14:paraId="000000CF">
                <w:pPr>
                  <w:spacing w:after="0" w:line="480" w:lineRule="auto"/>
                  <w:jc w:val="both"/>
                  <w:rPr>
                    <w:rFonts w:ascii="Arial" w:cs="Arial" w:eastAsia="Arial" w:hAnsi="Arial"/>
                  </w:rPr>
                </w:pPr>
                <w:r w:rsidDel="00000000" w:rsidR="00000000" w:rsidRPr="00000000">
                  <w:rPr>
                    <w:rFonts w:ascii="Arial" w:cs="Arial" w:eastAsia="Arial" w:hAnsi="Arial"/>
                    <w:rtl w:val="0"/>
                  </w:rPr>
                  <w:t xml:space="preserve">Encuadernado</w:t>
                </w:r>
              </w:p>
            </w:tc>
            <w:tc>
              <w:tcPr/>
              <w:p w:rsidR="00000000" w:rsidDel="00000000" w:rsidP="00000000" w:rsidRDefault="00000000" w:rsidRPr="00000000" w14:paraId="000000D0">
                <w:pPr>
                  <w:spacing w:after="0" w:line="480" w:lineRule="auto"/>
                  <w:jc w:val="both"/>
                  <w:rPr>
                    <w:rFonts w:ascii="Arial" w:cs="Arial" w:eastAsia="Arial" w:hAnsi="Arial"/>
                  </w:rPr>
                </w:pPr>
                <w:r w:rsidDel="00000000" w:rsidR="00000000" w:rsidRPr="00000000">
                  <w:rPr>
                    <w:rFonts w:ascii="Arial" w:cs="Arial" w:eastAsia="Arial" w:hAnsi="Arial"/>
                    <w:rtl w:val="0"/>
                  </w:rPr>
                  <w:t xml:space="preserve">Documento final del proyecto.</w:t>
                </w:r>
              </w:p>
            </w:tc>
            <w:tc>
              <w:tcPr/>
              <w:p w:rsidR="00000000" w:rsidDel="00000000" w:rsidP="00000000" w:rsidRDefault="00000000" w:rsidRPr="00000000" w14:paraId="000000D1">
                <w:pPr>
                  <w:spacing w:after="0" w:line="480" w:lineRule="auto"/>
                  <w:jc w:val="both"/>
                  <w:rPr>
                    <w:rFonts w:ascii="Arial" w:cs="Arial" w:eastAsia="Arial" w:hAnsi="Arial"/>
                  </w:rPr>
                </w:pPr>
                <w:r w:rsidDel="00000000" w:rsidR="00000000" w:rsidRPr="00000000">
                  <w:rPr>
                    <w:rFonts w:ascii="Arial" w:cs="Arial" w:eastAsia="Arial" w:hAnsi="Arial"/>
                    <w:rtl w:val="0"/>
                  </w:rPr>
                  <w:t xml:space="preserve">2 unidades</w:t>
                </w:r>
              </w:p>
            </w:tc>
            <w:tc>
              <w:tcPr/>
              <w:p w:rsidR="00000000" w:rsidDel="00000000" w:rsidP="00000000" w:rsidRDefault="00000000" w:rsidRPr="00000000" w14:paraId="000000D2">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8</w:t>
                </w:r>
              </w:p>
            </w:tc>
            <w:tc>
              <w:tcPr/>
              <w:p w:rsidR="00000000" w:rsidDel="00000000" w:rsidP="00000000" w:rsidRDefault="00000000" w:rsidRPr="00000000" w14:paraId="000000D3">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16</w:t>
                </w:r>
              </w:p>
            </w:tc>
          </w:tr>
          <w:tr>
            <w:trPr>
              <w:cantSplit w:val="0"/>
              <w:tblHeader w:val="0"/>
            </w:trPr>
            <w:tc>
              <w:tcPr/>
              <w:p w:rsidR="00000000" w:rsidDel="00000000" w:rsidP="00000000" w:rsidRDefault="00000000" w:rsidRPr="00000000" w14:paraId="000000D4">
                <w:pPr>
                  <w:spacing w:after="0" w:line="480" w:lineRule="auto"/>
                  <w:jc w:val="both"/>
                  <w:rPr>
                    <w:rFonts w:ascii="Arial" w:cs="Arial" w:eastAsia="Arial" w:hAnsi="Arial"/>
                  </w:rPr>
                </w:pPr>
                <w:r w:rsidDel="00000000" w:rsidR="00000000" w:rsidRPr="00000000">
                  <w:rPr>
                    <w:rFonts w:ascii="Arial" w:cs="Arial" w:eastAsia="Arial" w:hAnsi="Arial"/>
                    <w:rtl w:val="0"/>
                  </w:rPr>
                  <w:t xml:space="preserve">Memoria USB</w:t>
                </w:r>
              </w:p>
            </w:tc>
            <w:tc>
              <w:tcPr/>
              <w:p w:rsidR="00000000" w:rsidDel="00000000" w:rsidP="00000000" w:rsidRDefault="00000000" w:rsidRPr="00000000" w14:paraId="000000D5">
                <w:pPr>
                  <w:spacing w:after="0" w:line="480" w:lineRule="auto"/>
                  <w:jc w:val="both"/>
                  <w:rPr>
                    <w:rFonts w:ascii="Arial" w:cs="Arial" w:eastAsia="Arial" w:hAnsi="Arial"/>
                  </w:rPr>
                </w:pPr>
                <w:r w:rsidDel="00000000" w:rsidR="00000000" w:rsidRPr="00000000">
                  <w:rPr>
                    <w:rFonts w:ascii="Arial" w:cs="Arial" w:eastAsia="Arial" w:hAnsi="Arial"/>
                    <w:rtl w:val="0"/>
                  </w:rPr>
                  <w:t xml:space="preserve">Respaldo del dataset, código y documentación.</w:t>
                </w:r>
              </w:p>
            </w:tc>
            <w:tc>
              <w:tcPr/>
              <w:p w:rsidR="00000000" w:rsidDel="00000000" w:rsidP="00000000" w:rsidRDefault="00000000" w:rsidRPr="00000000" w14:paraId="000000D6">
                <w:pPr>
                  <w:spacing w:after="0" w:line="480" w:lineRule="auto"/>
                  <w:jc w:val="both"/>
                  <w:rPr>
                    <w:rFonts w:ascii="Arial" w:cs="Arial" w:eastAsia="Arial" w:hAnsi="Arial"/>
                  </w:rPr>
                </w:pPr>
                <w:r w:rsidDel="00000000" w:rsidR="00000000" w:rsidRPr="00000000">
                  <w:rPr>
                    <w:rFonts w:ascii="Arial" w:cs="Arial" w:eastAsia="Arial" w:hAnsi="Arial"/>
                    <w:rtl w:val="0"/>
                  </w:rPr>
                  <w:t xml:space="preserve">1 unidad (32GB)</w:t>
                </w:r>
              </w:p>
            </w:tc>
            <w:tc>
              <w:tcPr/>
              <w:p w:rsidR="00000000" w:rsidDel="00000000" w:rsidP="00000000" w:rsidRDefault="00000000" w:rsidRPr="00000000" w14:paraId="000000D7">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35</w:t>
                </w:r>
              </w:p>
            </w:tc>
            <w:tc>
              <w:tcPr/>
              <w:p w:rsidR="00000000" w:rsidDel="00000000" w:rsidP="00000000" w:rsidRDefault="00000000" w:rsidRPr="00000000" w14:paraId="000000D8">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35</w:t>
                </w:r>
              </w:p>
            </w:tc>
          </w:tr>
          <w:tr>
            <w:trPr>
              <w:cantSplit w:val="0"/>
              <w:tblHeader w:val="0"/>
            </w:trPr>
            <w:tc>
              <w:tcPr/>
              <w:p w:rsidR="00000000" w:rsidDel="00000000" w:rsidP="00000000" w:rsidRDefault="00000000" w:rsidRPr="00000000" w14:paraId="000000D9">
                <w:pPr>
                  <w:spacing w:after="0" w:line="480" w:lineRule="auto"/>
                  <w:jc w:val="both"/>
                  <w:rPr>
                    <w:rFonts w:ascii="Arial" w:cs="Arial" w:eastAsia="Arial" w:hAnsi="Arial"/>
                  </w:rPr>
                </w:pPr>
                <w:r w:rsidDel="00000000" w:rsidR="00000000" w:rsidRPr="00000000">
                  <w:rPr>
                    <w:rFonts w:ascii="Arial" w:cs="Arial" w:eastAsia="Arial" w:hAnsi="Arial"/>
                    <w:rtl w:val="0"/>
                  </w:rPr>
                  <w:t xml:space="preserve">Cuadernos de apuntes</w:t>
                </w:r>
              </w:p>
            </w:tc>
            <w:tc>
              <w:tcPr/>
              <w:p w:rsidR="00000000" w:rsidDel="00000000" w:rsidP="00000000" w:rsidRDefault="00000000" w:rsidRPr="00000000" w14:paraId="000000DA">
                <w:pPr>
                  <w:spacing w:after="0" w:line="480" w:lineRule="auto"/>
                  <w:jc w:val="both"/>
                  <w:rPr>
                    <w:rFonts w:ascii="Arial" w:cs="Arial" w:eastAsia="Arial" w:hAnsi="Arial"/>
                  </w:rPr>
                </w:pPr>
                <w:r w:rsidDel="00000000" w:rsidR="00000000" w:rsidRPr="00000000">
                  <w:rPr>
                    <w:rFonts w:ascii="Arial" w:cs="Arial" w:eastAsia="Arial" w:hAnsi="Arial"/>
                    <w:rtl w:val="0"/>
                  </w:rPr>
                  <w:t xml:space="preserve">Registro de reuniones, avances y decisiones técnicas.</w:t>
                </w:r>
              </w:p>
            </w:tc>
            <w:tc>
              <w:tcPr/>
              <w:p w:rsidR="00000000" w:rsidDel="00000000" w:rsidP="00000000" w:rsidRDefault="00000000" w:rsidRPr="00000000" w14:paraId="000000DB">
                <w:pPr>
                  <w:spacing w:after="0" w:line="480" w:lineRule="auto"/>
                  <w:jc w:val="both"/>
                  <w:rPr>
                    <w:rFonts w:ascii="Arial" w:cs="Arial" w:eastAsia="Arial" w:hAnsi="Arial"/>
                  </w:rPr>
                </w:pPr>
                <w:r w:rsidDel="00000000" w:rsidR="00000000" w:rsidRPr="00000000">
                  <w:rPr>
                    <w:rFonts w:ascii="Arial" w:cs="Arial" w:eastAsia="Arial" w:hAnsi="Arial"/>
                    <w:rtl w:val="0"/>
                  </w:rPr>
                  <w:t xml:space="preserve">2 unidades</w:t>
                </w:r>
              </w:p>
            </w:tc>
            <w:tc>
              <w:tcPr/>
              <w:p w:rsidR="00000000" w:rsidDel="00000000" w:rsidP="00000000" w:rsidRDefault="00000000" w:rsidRPr="00000000" w14:paraId="000000DC">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6</w:t>
                </w:r>
              </w:p>
            </w:tc>
            <w:tc>
              <w:tcPr/>
              <w:p w:rsidR="00000000" w:rsidDel="00000000" w:rsidP="00000000" w:rsidRDefault="00000000" w:rsidRPr="00000000" w14:paraId="000000DD">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12</w:t>
                </w:r>
              </w:p>
            </w:tc>
          </w:tr>
          <w:tr>
            <w:trPr>
              <w:cantSplit w:val="0"/>
              <w:tblHeader w:val="0"/>
            </w:trPr>
            <w:tc>
              <w:tcPr/>
              <w:p w:rsidR="00000000" w:rsidDel="00000000" w:rsidP="00000000" w:rsidRDefault="00000000" w:rsidRPr="00000000" w14:paraId="000000DE">
                <w:pPr>
                  <w:spacing w:after="0" w:line="480" w:lineRule="auto"/>
                  <w:jc w:val="both"/>
                  <w:rPr>
                    <w:rFonts w:ascii="Arial" w:cs="Arial" w:eastAsia="Arial" w:hAnsi="Arial"/>
                  </w:rPr>
                </w:pPr>
                <w:r w:rsidDel="00000000" w:rsidR="00000000" w:rsidRPr="00000000">
                  <w:rPr>
                    <w:rFonts w:ascii="Arial" w:cs="Arial" w:eastAsia="Arial" w:hAnsi="Arial"/>
                    <w:rtl w:val="0"/>
                  </w:rPr>
                  <w:t xml:space="preserve">Lapiceros y útiles varios</w:t>
                </w:r>
              </w:p>
            </w:tc>
            <w:tc>
              <w:tcPr/>
              <w:p w:rsidR="00000000" w:rsidDel="00000000" w:rsidP="00000000" w:rsidRDefault="00000000" w:rsidRPr="00000000" w14:paraId="000000DF">
                <w:pPr>
                  <w:spacing w:after="0" w:line="480" w:lineRule="auto"/>
                  <w:jc w:val="both"/>
                  <w:rPr>
                    <w:rFonts w:ascii="Arial" w:cs="Arial" w:eastAsia="Arial" w:hAnsi="Arial"/>
                  </w:rPr>
                </w:pPr>
                <w:r w:rsidDel="00000000" w:rsidR="00000000" w:rsidRPr="00000000">
                  <w:rPr>
                    <w:rFonts w:ascii="Arial" w:cs="Arial" w:eastAsia="Arial" w:hAnsi="Arial"/>
                    <w:rtl w:val="0"/>
                  </w:rPr>
                  <w:t xml:space="preserve">Uso diario en reuniones y anotaciones.</w:t>
                </w:r>
              </w:p>
            </w:tc>
            <w:tc>
              <w:tcPr/>
              <w:p w:rsidR="00000000" w:rsidDel="00000000" w:rsidP="00000000" w:rsidRDefault="00000000" w:rsidRPr="00000000" w14:paraId="000000E0">
                <w:pPr>
                  <w:spacing w:after="0" w:line="480" w:lineRule="auto"/>
                  <w:jc w:val="both"/>
                  <w:rPr>
                    <w:rFonts w:ascii="Arial" w:cs="Arial" w:eastAsia="Arial" w:hAnsi="Arial"/>
                  </w:rPr>
                </w:pPr>
                <w:r w:rsidDel="00000000" w:rsidR="00000000" w:rsidRPr="00000000">
                  <w:rPr>
                    <w:rFonts w:ascii="Arial" w:cs="Arial" w:eastAsia="Arial" w:hAnsi="Arial"/>
                    <w:rtl w:val="0"/>
                  </w:rPr>
                  <w:t xml:space="preserve">1 caja</w:t>
                </w:r>
              </w:p>
            </w:tc>
            <w:tc>
              <w:tcPr/>
              <w:p w:rsidR="00000000" w:rsidDel="00000000" w:rsidP="00000000" w:rsidRDefault="00000000" w:rsidRPr="00000000" w14:paraId="000000E1">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10</w:t>
                </w:r>
              </w:p>
            </w:tc>
            <w:tc>
              <w:tcPr/>
              <w:p w:rsidR="00000000" w:rsidDel="00000000" w:rsidP="00000000" w:rsidRDefault="00000000" w:rsidRPr="00000000" w14:paraId="000000E2">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10</w:t>
                </w:r>
              </w:p>
            </w:tc>
          </w:tr>
          <w:tr>
            <w:trPr>
              <w:cantSplit w:val="0"/>
              <w:tblHeader w:val="0"/>
            </w:trPr>
            <w:tc>
              <w:tcPr/>
              <w:p w:rsidR="00000000" w:rsidDel="00000000" w:rsidP="00000000" w:rsidRDefault="00000000" w:rsidRPr="00000000" w14:paraId="000000E3">
                <w:pPr>
                  <w:spacing w:after="0" w:line="480" w:lineRule="auto"/>
                  <w:jc w:val="both"/>
                  <w:rPr>
                    <w:rFonts w:ascii="Arial" w:cs="Arial" w:eastAsia="Arial" w:hAnsi="Arial"/>
                  </w:rPr>
                </w:pPr>
                <w:r w:rsidDel="00000000" w:rsidR="00000000" w:rsidRPr="00000000">
                  <w:rPr>
                    <w:rFonts w:ascii="Arial" w:cs="Arial" w:eastAsia="Arial" w:hAnsi="Arial"/>
                    <w:rtl w:val="0"/>
                  </w:rPr>
                  <w:t xml:space="preserve">Folders y notas adhesivas</w:t>
                </w:r>
              </w:p>
            </w:tc>
            <w:tc>
              <w:tcPr/>
              <w:p w:rsidR="00000000" w:rsidDel="00000000" w:rsidP="00000000" w:rsidRDefault="00000000" w:rsidRPr="00000000" w14:paraId="000000E4">
                <w:pPr>
                  <w:spacing w:after="0" w:line="480" w:lineRule="auto"/>
                  <w:jc w:val="both"/>
                  <w:rPr>
                    <w:rFonts w:ascii="Arial" w:cs="Arial" w:eastAsia="Arial" w:hAnsi="Arial"/>
                  </w:rPr>
                </w:pPr>
                <w:r w:rsidDel="00000000" w:rsidR="00000000" w:rsidRPr="00000000">
                  <w:rPr>
                    <w:rFonts w:ascii="Arial" w:cs="Arial" w:eastAsia="Arial" w:hAnsi="Arial"/>
                    <w:rtl w:val="0"/>
                  </w:rPr>
                  <w:t xml:space="preserve">Organización de documentación física.</w:t>
                </w:r>
              </w:p>
            </w:tc>
            <w:tc>
              <w:tcPr/>
              <w:p w:rsidR="00000000" w:rsidDel="00000000" w:rsidP="00000000" w:rsidRDefault="00000000" w:rsidRPr="00000000" w14:paraId="000000E5">
                <w:pPr>
                  <w:spacing w:after="0" w:line="480" w:lineRule="auto"/>
                  <w:jc w:val="both"/>
                  <w:rPr>
                    <w:rFonts w:ascii="Arial" w:cs="Arial" w:eastAsia="Arial" w:hAnsi="Arial"/>
                  </w:rPr>
                </w:pPr>
                <w:r w:rsidDel="00000000" w:rsidR="00000000" w:rsidRPr="00000000">
                  <w:rPr>
                    <w:rFonts w:ascii="Arial" w:cs="Arial" w:eastAsia="Arial" w:hAnsi="Arial"/>
                    <w:rtl w:val="0"/>
                  </w:rPr>
                  <w:t xml:space="preserve">1 set</w:t>
                </w:r>
              </w:p>
            </w:tc>
            <w:tc>
              <w:tcPr/>
              <w:p w:rsidR="00000000" w:rsidDel="00000000" w:rsidP="00000000" w:rsidRDefault="00000000" w:rsidRPr="00000000" w14:paraId="000000E6">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12</w:t>
                </w:r>
              </w:p>
            </w:tc>
            <w:tc>
              <w:tcPr/>
              <w:p w:rsidR="00000000" w:rsidDel="00000000" w:rsidP="00000000" w:rsidRDefault="00000000" w:rsidRPr="00000000" w14:paraId="000000E7">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12</w:t>
                </w:r>
              </w:p>
            </w:tc>
          </w:tr>
          <w:tr>
            <w:trPr>
              <w:cantSplit w:val="0"/>
              <w:tblHeader w:val="0"/>
            </w:trPr>
            <w:tc>
              <w:tcPr/>
              <w:p w:rsidR="00000000" w:rsidDel="00000000" w:rsidP="00000000" w:rsidRDefault="00000000" w:rsidRPr="00000000" w14:paraId="000000E8">
                <w:pPr>
                  <w:spacing w:after="0" w:line="480" w:lineRule="auto"/>
                  <w:jc w:val="both"/>
                  <w:rPr>
                    <w:rFonts w:ascii="Arial" w:cs="Arial" w:eastAsia="Arial" w:hAnsi="Arial"/>
                  </w:rPr>
                </w:pPr>
                <w:r w:rsidDel="00000000" w:rsidR="00000000" w:rsidRPr="00000000">
                  <w:rPr>
                    <w:rFonts w:ascii="Arial" w:cs="Arial" w:eastAsia="Arial" w:hAnsi="Arial"/>
                    <w:rtl w:val="0"/>
                  </w:rPr>
                  <w:t xml:space="preserve">Cartucho de tinta </w:t>
                </w:r>
              </w:p>
            </w:tc>
            <w:tc>
              <w:tcPr/>
              <w:p w:rsidR="00000000" w:rsidDel="00000000" w:rsidP="00000000" w:rsidRDefault="00000000" w:rsidRPr="00000000" w14:paraId="000000E9">
                <w:pPr>
                  <w:spacing w:after="0" w:line="480" w:lineRule="auto"/>
                  <w:jc w:val="both"/>
                  <w:rPr>
                    <w:rFonts w:ascii="Arial" w:cs="Arial" w:eastAsia="Arial" w:hAnsi="Arial"/>
                  </w:rPr>
                </w:pPr>
                <w:r w:rsidDel="00000000" w:rsidR="00000000" w:rsidRPr="00000000">
                  <w:rPr>
                    <w:rFonts w:ascii="Arial" w:cs="Arial" w:eastAsia="Arial" w:hAnsi="Arial"/>
                    <w:rtl w:val="0"/>
                  </w:rPr>
                  <w:t xml:space="preserve">Impresión de documentos del proyecto.</w:t>
                </w:r>
              </w:p>
            </w:tc>
            <w:tc>
              <w:tcPr/>
              <w:p w:rsidR="00000000" w:rsidDel="00000000" w:rsidP="00000000" w:rsidRDefault="00000000" w:rsidRPr="00000000" w14:paraId="000000EA">
                <w:pPr>
                  <w:spacing w:after="0" w:line="480" w:lineRule="auto"/>
                  <w:jc w:val="both"/>
                  <w:rPr>
                    <w:rFonts w:ascii="Arial" w:cs="Arial" w:eastAsia="Arial" w:hAnsi="Arial"/>
                  </w:rPr>
                </w:pPr>
                <w:r w:rsidDel="00000000" w:rsidR="00000000" w:rsidRPr="00000000">
                  <w:rPr>
                    <w:rFonts w:ascii="Arial" w:cs="Arial" w:eastAsia="Arial" w:hAnsi="Arial"/>
                    <w:rtl w:val="0"/>
                  </w:rPr>
                  <w:t xml:space="preserve">1 unidad</w:t>
                </w:r>
              </w:p>
            </w:tc>
            <w:tc>
              <w:tcPr/>
              <w:p w:rsidR="00000000" w:rsidDel="00000000" w:rsidP="00000000" w:rsidRDefault="00000000" w:rsidRPr="00000000" w14:paraId="000000EB">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45</w:t>
                </w:r>
              </w:p>
            </w:tc>
            <w:tc>
              <w:tcPr/>
              <w:p w:rsidR="00000000" w:rsidDel="00000000" w:rsidP="00000000" w:rsidRDefault="00000000" w:rsidRPr="00000000" w14:paraId="000000EC">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45</w:t>
                </w:r>
              </w:p>
            </w:tc>
          </w:tr>
          <w:tr>
            <w:trPr>
              <w:cantSplit w:val="0"/>
              <w:tblHeader w:val="0"/>
            </w:trPr>
            <w:tc>
              <w:tcPr/>
              <w:p w:rsidR="00000000" w:rsidDel="00000000" w:rsidP="00000000" w:rsidRDefault="00000000" w:rsidRPr="00000000" w14:paraId="000000ED">
                <w:pPr>
                  <w:spacing w:after="0" w:line="480" w:lineRule="auto"/>
                  <w:jc w:val="both"/>
                  <w:rPr>
                    <w:rFonts w:ascii="Arial" w:cs="Arial" w:eastAsia="Arial" w:hAnsi="Arial"/>
                  </w:rPr>
                </w:pPr>
                <w:r w:rsidDel="00000000" w:rsidR="00000000" w:rsidRPr="00000000">
                  <w:rPr>
                    <w:rFonts w:ascii="Arial" w:cs="Arial" w:eastAsia="Arial" w:hAnsi="Arial"/>
                    <w:rtl w:val="0"/>
                  </w:rPr>
                  <w:t xml:space="preserve">TOTAL</w:t>
                </w:r>
              </w:p>
            </w:tc>
            <w:tc>
              <w:tcPr/>
              <w:p w:rsidR="00000000" w:rsidDel="00000000" w:rsidP="00000000" w:rsidRDefault="00000000" w:rsidRPr="00000000" w14:paraId="000000EE">
                <w:pPr>
                  <w:spacing w:after="0"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EF">
                <w:pPr>
                  <w:spacing w:after="0"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F0">
                <w:pPr>
                  <w:spacing w:after="0"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F1">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160</w:t>
                </w:r>
              </w:p>
            </w:tc>
          </w:tr>
        </w:tbl>
      </w:sdtContent>
    </w:sdt>
    <w:p w:rsidR="00000000" w:rsidDel="00000000" w:rsidP="00000000" w:rsidRDefault="00000000" w:rsidRPr="00000000" w14:paraId="000000F2">
      <w:pPr>
        <w:spacing w:after="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3">
      <w:pPr>
        <w:pStyle w:val="Heading3"/>
        <w:numPr>
          <w:ilvl w:val="2"/>
          <w:numId w:val="6"/>
        </w:numPr>
      </w:pPr>
      <w:bookmarkStart w:colFirst="0" w:colLast="0" w:name="_heading=h.3iqdecuspth3" w:id="17"/>
      <w:bookmarkEnd w:id="17"/>
      <w:r w:rsidDel="00000000" w:rsidR="00000000" w:rsidRPr="00000000">
        <w:rPr>
          <w:rtl w:val="0"/>
        </w:rPr>
        <w:t xml:space="preserve">Costos operativos durante el desarrollo</w:t>
      </w:r>
      <w:r w:rsidDel="00000000" w:rsidR="00000000" w:rsidRPr="00000000">
        <w:rPr>
          <w:rtl w:val="0"/>
        </w:rPr>
      </w:r>
    </w:p>
    <w:sdt>
      <w:sdtPr>
        <w:lock w:val="contentLocked"/>
        <w:id w:val="-961284204"/>
        <w:tag w:val="goog_rdk_4"/>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831.9140625" w:hRule="atLeast"/>
              <w:tblHeader w:val="0"/>
            </w:trPr>
            <w:tc>
              <w:tcPr/>
              <w:p w:rsidR="00000000" w:rsidDel="00000000" w:rsidP="00000000" w:rsidRDefault="00000000" w:rsidRPr="00000000" w14:paraId="000000F4">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Ítem</w:t>
                </w:r>
              </w:p>
            </w:tc>
            <w:tc>
              <w:tcPr/>
              <w:p w:rsidR="00000000" w:rsidDel="00000000" w:rsidP="00000000" w:rsidRDefault="00000000" w:rsidRPr="00000000" w14:paraId="000000F5">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p w:rsidR="00000000" w:rsidDel="00000000" w:rsidP="00000000" w:rsidRDefault="00000000" w:rsidRPr="00000000" w14:paraId="000000F6">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Cantidad</w:t>
                </w:r>
              </w:p>
            </w:tc>
            <w:tc>
              <w:tcPr/>
              <w:p w:rsidR="00000000" w:rsidDel="00000000" w:rsidP="00000000" w:rsidRDefault="00000000" w:rsidRPr="00000000" w14:paraId="000000F7">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Costo unitario (S/)</w:t>
                </w:r>
              </w:p>
            </w:tc>
            <w:tc>
              <w:tcPr/>
              <w:p w:rsidR="00000000" w:rsidDel="00000000" w:rsidP="00000000" w:rsidRDefault="00000000" w:rsidRPr="00000000" w14:paraId="000000F8">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Costo total (S/)</w:t>
                </w:r>
              </w:p>
            </w:tc>
          </w:tr>
          <w:tr>
            <w:trPr>
              <w:cantSplit w:val="0"/>
              <w:tblHeader w:val="0"/>
            </w:trPr>
            <w:tc>
              <w:tcPr/>
              <w:p w:rsidR="00000000" w:rsidDel="00000000" w:rsidP="00000000" w:rsidRDefault="00000000" w:rsidRPr="00000000" w14:paraId="000000F9">
                <w:pPr>
                  <w:spacing w:after="0" w:line="480" w:lineRule="auto"/>
                  <w:jc w:val="both"/>
                  <w:rPr>
                    <w:rFonts w:ascii="Arial" w:cs="Arial" w:eastAsia="Arial" w:hAnsi="Arial"/>
                  </w:rPr>
                </w:pPr>
                <w:r w:rsidDel="00000000" w:rsidR="00000000" w:rsidRPr="00000000">
                  <w:rPr>
                    <w:rFonts w:ascii="Arial" w:cs="Arial" w:eastAsia="Arial" w:hAnsi="Arial"/>
                    <w:rtl w:val="0"/>
                  </w:rPr>
                  <w:t xml:space="preserve">Internet </w:t>
                </w:r>
              </w:p>
            </w:tc>
            <w:tc>
              <w:tcPr/>
              <w:p w:rsidR="00000000" w:rsidDel="00000000" w:rsidP="00000000" w:rsidRDefault="00000000" w:rsidRPr="00000000" w14:paraId="000000FA">
                <w:pPr>
                  <w:spacing w:after="0" w:line="480" w:lineRule="auto"/>
                  <w:jc w:val="both"/>
                  <w:rPr>
                    <w:rFonts w:ascii="Arial" w:cs="Arial" w:eastAsia="Arial" w:hAnsi="Arial"/>
                  </w:rPr>
                </w:pPr>
                <w:r w:rsidDel="00000000" w:rsidR="00000000" w:rsidRPr="00000000">
                  <w:rPr>
                    <w:rFonts w:ascii="Arial" w:cs="Arial" w:eastAsia="Arial" w:hAnsi="Arial"/>
                    <w:rtl w:val="0"/>
                  </w:rPr>
                  <w:t xml:space="preserve">Conectividad para desarrollo, entrenamiento en la nube y pruebas.</w:t>
                </w:r>
              </w:p>
            </w:tc>
            <w:tc>
              <w:tcPr/>
              <w:p w:rsidR="00000000" w:rsidDel="00000000" w:rsidP="00000000" w:rsidRDefault="00000000" w:rsidRPr="00000000" w14:paraId="000000FB">
                <w:pPr>
                  <w:spacing w:after="0" w:line="480" w:lineRule="auto"/>
                  <w:jc w:val="both"/>
                  <w:rPr>
                    <w:rFonts w:ascii="Arial" w:cs="Arial" w:eastAsia="Arial" w:hAnsi="Arial"/>
                  </w:rPr>
                </w:pPr>
                <w:r w:rsidDel="00000000" w:rsidR="00000000" w:rsidRPr="00000000">
                  <w:rPr>
                    <w:rFonts w:ascii="Arial" w:cs="Arial" w:eastAsia="Arial" w:hAnsi="Arial"/>
                    <w:rtl w:val="0"/>
                  </w:rPr>
                  <w:t xml:space="preserve">3 meses (2 personas)</w:t>
                </w:r>
              </w:p>
            </w:tc>
            <w:tc>
              <w:tcPr/>
              <w:p w:rsidR="00000000" w:rsidDel="00000000" w:rsidP="00000000" w:rsidRDefault="00000000" w:rsidRPr="00000000" w14:paraId="000000FC">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80/mes</w:t>
                </w:r>
              </w:p>
            </w:tc>
            <w:tc>
              <w:tcPr/>
              <w:p w:rsidR="00000000" w:rsidDel="00000000" w:rsidP="00000000" w:rsidRDefault="00000000" w:rsidRPr="00000000" w14:paraId="000000FD">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480</w:t>
                </w:r>
              </w:p>
            </w:tc>
          </w:tr>
          <w:tr>
            <w:trPr>
              <w:cantSplit w:val="0"/>
              <w:tblHeader w:val="0"/>
            </w:trPr>
            <w:tc>
              <w:tcPr/>
              <w:p w:rsidR="00000000" w:rsidDel="00000000" w:rsidP="00000000" w:rsidRDefault="00000000" w:rsidRPr="00000000" w14:paraId="000000FE">
                <w:pPr>
                  <w:spacing w:after="0" w:line="480" w:lineRule="auto"/>
                  <w:jc w:val="both"/>
                  <w:rPr>
                    <w:rFonts w:ascii="Arial" w:cs="Arial" w:eastAsia="Arial" w:hAnsi="Arial"/>
                  </w:rPr>
                </w:pPr>
                <w:r w:rsidDel="00000000" w:rsidR="00000000" w:rsidRPr="00000000">
                  <w:rPr>
                    <w:rFonts w:ascii="Arial" w:cs="Arial" w:eastAsia="Arial" w:hAnsi="Arial"/>
                    <w:rtl w:val="0"/>
                  </w:rPr>
                  <w:t xml:space="preserve">Energía eléctrica</w:t>
                </w:r>
              </w:p>
            </w:tc>
            <w:tc>
              <w:tcPr/>
              <w:p w:rsidR="00000000" w:rsidDel="00000000" w:rsidP="00000000" w:rsidRDefault="00000000" w:rsidRPr="00000000" w14:paraId="000000FF">
                <w:pPr>
                  <w:spacing w:after="0" w:line="480" w:lineRule="auto"/>
                  <w:jc w:val="both"/>
                  <w:rPr>
                    <w:rFonts w:ascii="Arial" w:cs="Arial" w:eastAsia="Arial" w:hAnsi="Arial"/>
                  </w:rPr>
                </w:pPr>
                <w:r w:rsidDel="00000000" w:rsidR="00000000" w:rsidRPr="00000000">
                  <w:rPr>
                    <w:rFonts w:ascii="Arial" w:cs="Arial" w:eastAsia="Arial" w:hAnsi="Arial"/>
                    <w:rtl w:val="0"/>
                  </w:rPr>
                  <w:t xml:space="preserve">Uso prolongado de laptops durante el desarrollo.</w:t>
                </w:r>
              </w:p>
            </w:tc>
            <w:tc>
              <w:tcPr/>
              <w:p w:rsidR="00000000" w:rsidDel="00000000" w:rsidP="00000000" w:rsidRDefault="00000000" w:rsidRPr="00000000" w14:paraId="00000100">
                <w:pPr>
                  <w:spacing w:after="0" w:line="480" w:lineRule="auto"/>
                  <w:jc w:val="both"/>
                  <w:rPr>
                    <w:rFonts w:ascii="Arial" w:cs="Arial" w:eastAsia="Arial" w:hAnsi="Arial"/>
                  </w:rPr>
                </w:pPr>
                <w:r w:rsidDel="00000000" w:rsidR="00000000" w:rsidRPr="00000000">
                  <w:rPr>
                    <w:rFonts w:ascii="Arial" w:cs="Arial" w:eastAsia="Arial" w:hAnsi="Arial"/>
                    <w:rtl w:val="0"/>
                  </w:rPr>
                  <w:t xml:space="preserve">3 meses</w:t>
                </w:r>
              </w:p>
            </w:tc>
            <w:tc>
              <w:tcPr/>
              <w:p w:rsidR="00000000" w:rsidDel="00000000" w:rsidP="00000000" w:rsidRDefault="00000000" w:rsidRPr="00000000" w14:paraId="00000101">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30/mes</w:t>
                </w:r>
              </w:p>
            </w:tc>
            <w:tc>
              <w:tcPr/>
              <w:p w:rsidR="00000000" w:rsidDel="00000000" w:rsidP="00000000" w:rsidRDefault="00000000" w:rsidRPr="00000000" w14:paraId="00000102">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90</w:t>
                </w:r>
              </w:p>
            </w:tc>
          </w:tr>
          <w:tr>
            <w:trPr>
              <w:cantSplit w:val="0"/>
              <w:tblHeader w:val="0"/>
            </w:trPr>
            <w:tc>
              <w:tcPr/>
              <w:p w:rsidR="00000000" w:rsidDel="00000000" w:rsidP="00000000" w:rsidRDefault="00000000" w:rsidRPr="00000000" w14:paraId="00000103">
                <w:pPr>
                  <w:spacing w:after="0" w:line="480" w:lineRule="auto"/>
                  <w:jc w:val="both"/>
                  <w:rPr>
                    <w:rFonts w:ascii="Arial" w:cs="Arial" w:eastAsia="Arial" w:hAnsi="Arial"/>
                  </w:rPr>
                </w:pPr>
                <w:r w:rsidDel="00000000" w:rsidR="00000000" w:rsidRPr="00000000">
                  <w:rPr>
                    <w:rFonts w:ascii="Arial" w:cs="Arial" w:eastAsia="Arial" w:hAnsi="Arial"/>
                    <w:rtl w:val="0"/>
                  </w:rPr>
                  <w:t xml:space="preserve">Telefonía</w:t>
                </w:r>
              </w:p>
            </w:tc>
            <w:tc>
              <w:tcPr/>
              <w:p w:rsidR="00000000" w:rsidDel="00000000" w:rsidP="00000000" w:rsidRDefault="00000000" w:rsidRPr="00000000" w14:paraId="00000104">
                <w:pPr>
                  <w:spacing w:after="0" w:line="480" w:lineRule="auto"/>
                  <w:jc w:val="both"/>
                  <w:rPr>
                    <w:rFonts w:ascii="Arial" w:cs="Arial" w:eastAsia="Arial" w:hAnsi="Arial"/>
                  </w:rPr>
                </w:pPr>
                <w:r w:rsidDel="00000000" w:rsidR="00000000" w:rsidRPr="00000000">
                  <w:rPr>
                    <w:rFonts w:ascii="Arial" w:cs="Arial" w:eastAsia="Arial" w:hAnsi="Arial"/>
                    <w:rtl w:val="0"/>
                  </w:rPr>
                  <w:t xml:space="preserve">Llamadas y coordinación entre el equipo. </w:t>
                </w:r>
              </w:p>
            </w:tc>
            <w:tc>
              <w:tcPr/>
              <w:p w:rsidR="00000000" w:rsidDel="00000000" w:rsidP="00000000" w:rsidRDefault="00000000" w:rsidRPr="00000000" w14:paraId="00000105">
                <w:pPr>
                  <w:spacing w:after="0" w:line="480" w:lineRule="auto"/>
                  <w:jc w:val="both"/>
                  <w:rPr>
                    <w:rFonts w:ascii="Arial" w:cs="Arial" w:eastAsia="Arial" w:hAnsi="Arial"/>
                  </w:rPr>
                </w:pPr>
                <w:r w:rsidDel="00000000" w:rsidR="00000000" w:rsidRPr="00000000">
                  <w:rPr>
                    <w:rFonts w:ascii="Arial" w:cs="Arial" w:eastAsia="Arial" w:hAnsi="Arial"/>
                    <w:rtl w:val="0"/>
                  </w:rPr>
                  <w:t xml:space="preserve">3 meses</w:t>
                </w:r>
              </w:p>
            </w:tc>
            <w:tc>
              <w:tcPr/>
              <w:p w:rsidR="00000000" w:rsidDel="00000000" w:rsidP="00000000" w:rsidRDefault="00000000" w:rsidRPr="00000000" w14:paraId="00000106">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20/mes</w:t>
                </w:r>
              </w:p>
            </w:tc>
            <w:tc>
              <w:tcPr/>
              <w:p w:rsidR="00000000" w:rsidDel="00000000" w:rsidP="00000000" w:rsidRDefault="00000000" w:rsidRPr="00000000" w14:paraId="00000107">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60</w:t>
                </w:r>
              </w:p>
            </w:tc>
          </w:tr>
          <w:tr>
            <w:trPr>
              <w:cantSplit w:val="0"/>
              <w:tblHeader w:val="0"/>
            </w:trPr>
            <w:tc>
              <w:tcPr/>
              <w:p w:rsidR="00000000" w:rsidDel="00000000" w:rsidP="00000000" w:rsidRDefault="00000000" w:rsidRPr="00000000" w14:paraId="00000108">
                <w:pPr>
                  <w:spacing w:after="0" w:line="480" w:lineRule="auto"/>
                  <w:jc w:val="both"/>
                  <w:rPr>
                    <w:rFonts w:ascii="Arial" w:cs="Arial" w:eastAsia="Arial" w:hAnsi="Arial"/>
                  </w:rPr>
                </w:pPr>
                <w:r w:rsidDel="00000000" w:rsidR="00000000" w:rsidRPr="00000000">
                  <w:rPr>
                    <w:rFonts w:ascii="Arial" w:cs="Arial" w:eastAsia="Arial" w:hAnsi="Arial"/>
                    <w:rtl w:val="0"/>
                  </w:rPr>
                  <w:t xml:space="preserve">Total</w:t>
                </w:r>
              </w:p>
            </w:tc>
            <w:tc>
              <w:tcPr/>
              <w:p w:rsidR="00000000" w:rsidDel="00000000" w:rsidP="00000000" w:rsidRDefault="00000000" w:rsidRPr="00000000" w14:paraId="00000109">
                <w:pPr>
                  <w:spacing w:after="0"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0A">
                <w:pPr>
                  <w:spacing w:after="0"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0B">
                <w:pPr>
                  <w:spacing w:after="0"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0C">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630</w:t>
                </w:r>
              </w:p>
            </w:tc>
          </w:tr>
        </w:tbl>
      </w:sdtContent>
    </w:sdt>
    <w:p w:rsidR="00000000" w:rsidDel="00000000" w:rsidP="00000000" w:rsidRDefault="00000000" w:rsidRPr="00000000" w14:paraId="0000010D">
      <w:pPr>
        <w:spacing w:after="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E">
      <w:pPr>
        <w:pStyle w:val="Heading3"/>
        <w:numPr>
          <w:ilvl w:val="2"/>
          <w:numId w:val="6"/>
        </w:numPr>
      </w:pPr>
      <w:bookmarkStart w:colFirst="0" w:colLast="0" w:name="_heading=h.9e3fxt23aave" w:id="18"/>
      <w:bookmarkEnd w:id="18"/>
      <w:r w:rsidDel="00000000" w:rsidR="00000000" w:rsidRPr="00000000">
        <w:rPr>
          <w:rtl w:val="0"/>
        </w:rPr>
        <w:t xml:space="preserve">Costos del ambiente</w:t>
      </w:r>
      <w:r w:rsidDel="00000000" w:rsidR="00000000" w:rsidRPr="00000000">
        <w:rPr>
          <w:rtl w:val="0"/>
        </w:rPr>
      </w:r>
    </w:p>
    <w:sdt>
      <w:sdtPr>
        <w:lock w:val="contentLocked"/>
        <w:id w:val="-2109834783"/>
        <w:tag w:val="goog_rdk_5"/>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831.9140625" w:hRule="atLeast"/>
              <w:tblHeader w:val="0"/>
            </w:trPr>
            <w:tc>
              <w:tcPr/>
              <w:p w:rsidR="00000000" w:rsidDel="00000000" w:rsidP="00000000" w:rsidRDefault="00000000" w:rsidRPr="00000000" w14:paraId="0000010F">
                <w:pPr>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Item</w:t>
                </w:r>
              </w:p>
            </w:tc>
            <w:tc>
              <w:tcPr/>
              <w:p w:rsidR="00000000" w:rsidDel="00000000" w:rsidP="00000000" w:rsidRDefault="00000000" w:rsidRPr="00000000" w14:paraId="00000110">
                <w:pPr>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p w:rsidR="00000000" w:rsidDel="00000000" w:rsidP="00000000" w:rsidRDefault="00000000" w:rsidRPr="00000000" w14:paraId="00000111">
                <w:pPr>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Cantidad</w:t>
                </w:r>
              </w:p>
            </w:tc>
            <w:tc>
              <w:tcPr/>
              <w:p w:rsidR="00000000" w:rsidDel="00000000" w:rsidP="00000000" w:rsidRDefault="00000000" w:rsidRPr="00000000" w14:paraId="00000112">
                <w:pPr>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Costo unitario</w:t>
                </w:r>
              </w:p>
            </w:tc>
            <w:tc>
              <w:tcPr/>
              <w:p w:rsidR="00000000" w:rsidDel="00000000" w:rsidP="00000000" w:rsidRDefault="00000000" w:rsidRPr="00000000" w14:paraId="00000113">
                <w:pPr>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Costo total (S/)</w:t>
                </w:r>
              </w:p>
            </w:tc>
          </w:tr>
          <w:tr>
            <w:trPr>
              <w:cantSplit w:val="0"/>
              <w:tblHeader w:val="0"/>
            </w:trPr>
            <w:tc>
              <w:tcPr/>
              <w:p w:rsidR="00000000" w:rsidDel="00000000" w:rsidP="00000000" w:rsidRDefault="00000000" w:rsidRPr="00000000" w14:paraId="00000114">
                <w:pPr>
                  <w:spacing w:after="0" w:line="480" w:lineRule="auto"/>
                  <w:jc w:val="both"/>
                  <w:rPr>
                    <w:rFonts w:ascii="Arial" w:cs="Arial" w:eastAsia="Arial" w:hAnsi="Arial"/>
                  </w:rPr>
                </w:pPr>
                <w:r w:rsidDel="00000000" w:rsidR="00000000" w:rsidRPr="00000000">
                  <w:rPr>
                    <w:rFonts w:ascii="Arial" w:cs="Arial" w:eastAsia="Arial" w:hAnsi="Arial"/>
                    <w:rtl w:val="0"/>
                  </w:rPr>
                  <w:t xml:space="preserve">Infraestructura de red física</w:t>
                </w:r>
              </w:p>
            </w:tc>
            <w:tc>
              <w:tcPr/>
              <w:p w:rsidR="00000000" w:rsidDel="00000000" w:rsidP="00000000" w:rsidRDefault="00000000" w:rsidRPr="00000000" w14:paraId="00000115">
                <w:pPr>
                  <w:spacing w:after="0" w:line="480" w:lineRule="auto"/>
                  <w:jc w:val="both"/>
                  <w:rPr>
                    <w:rFonts w:ascii="Arial" w:cs="Arial" w:eastAsia="Arial" w:hAnsi="Arial"/>
                  </w:rPr>
                </w:pPr>
                <w:r w:rsidDel="00000000" w:rsidR="00000000" w:rsidRPr="00000000">
                  <w:rPr>
                    <w:rFonts w:ascii="Arial" w:cs="Arial" w:eastAsia="Arial" w:hAnsi="Arial"/>
                    <w:rtl w:val="0"/>
                  </w:rPr>
                  <w:t xml:space="preserve">No se requiere; provista por el proveedor del VPS.</w:t>
                </w:r>
              </w:p>
            </w:tc>
            <w:tc>
              <w:tcPr/>
              <w:p w:rsidR="00000000" w:rsidDel="00000000" w:rsidP="00000000" w:rsidRDefault="00000000" w:rsidRPr="00000000" w14:paraId="00000116">
                <w:pPr>
                  <w:spacing w:after="0" w:line="480" w:lineRule="auto"/>
                  <w:jc w:val="both"/>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117">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0</w:t>
                </w:r>
              </w:p>
            </w:tc>
            <w:tc>
              <w:tcPr/>
              <w:p w:rsidR="00000000" w:rsidDel="00000000" w:rsidP="00000000" w:rsidRDefault="00000000" w:rsidRPr="00000000" w14:paraId="00000118">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0</w:t>
                </w:r>
              </w:p>
            </w:tc>
          </w:tr>
          <w:tr>
            <w:trPr>
              <w:cantSplit w:val="0"/>
              <w:tblHeader w:val="0"/>
            </w:trPr>
            <w:tc>
              <w:tcPr/>
              <w:p w:rsidR="00000000" w:rsidDel="00000000" w:rsidP="00000000" w:rsidRDefault="00000000" w:rsidRPr="00000000" w14:paraId="00000119">
                <w:pPr>
                  <w:spacing w:after="0" w:line="480" w:lineRule="auto"/>
                  <w:jc w:val="both"/>
                  <w:rPr>
                    <w:rFonts w:ascii="Arial" w:cs="Arial" w:eastAsia="Arial" w:hAnsi="Arial"/>
                  </w:rPr>
                </w:pPr>
                <w:r w:rsidDel="00000000" w:rsidR="00000000" w:rsidRPr="00000000">
                  <w:rPr>
                    <w:rFonts w:ascii="Arial" w:cs="Arial" w:eastAsia="Arial" w:hAnsi="Arial"/>
                    <w:rtl w:val="0"/>
                  </w:rPr>
                  <w:t xml:space="preserve">VPS (16GB RAM)</w:t>
                </w:r>
              </w:p>
            </w:tc>
            <w:tc>
              <w:tcPr/>
              <w:p w:rsidR="00000000" w:rsidDel="00000000" w:rsidP="00000000" w:rsidRDefault="00000000" w:rsidRPr="00000000" w14:paraId="0000011A">
                <w:pPr>
                  <w:spacing w:after="0" w:line="480" w:lineRule="auto"/>
                  <w:jc w:val="both"/>
                  <w:rPr>
                    <w:rFonts w:ascii="Arial" w:cs="Arial" w:eastAsia="Arial" w:hAnsi="Arial"/>
                  </w:rPr>
                </w:pPr>
                <w:r w:rsidDel="00000000" w:rsidR="00000000" w:rsidRPr="00000000">
                  <w:rPr>
                    <w:rFonts w:ascii="Arial" w:cs="Arial" w:eastAsia="Arial" w:hAnsi="Arial"/>
                    <w:rtl w:val="0"/>
                  </w:rPr>
                  <w:t xml:space="preserve">Servidor virtual para backend, modelo de inferencia y base de datos.</w:t>
                </w:r>
              </w:p>
            </w:tc>
            <w:tc>
              <w:tcPr/>
              <w:p w:rsidR="00000000" w:rsidDel="00000000" w:rsidP="00000000" w:rsidRDefault="00000000" w:rsidRPr="00000000" w14:paraId="0000011B">
                <w:pPr>
                  <w:spacing w:after="0" w:line="480" w:lineRule="auto"/>
                  <w:jc w:val="both"/>
                  <w:rPr>
                    <w:rFonts w:ascii="Arial" w:cs="Arial" w:eastAsia="Arial" w:hAnsi="Arial"/>
                  </w:rPr>
                </w:pPr>
                <w:r w:rsidDel="00000000" w:rsidR="00000000" w:rsidRPr="00000000">
                  <w:rPr>
                    <w:rFonts w:ascii="Arial" w:cs="Arial" w:eastAsia="Arial" w:hAnsi="Arial"/>
                    <w:rtl w:val="0"/>
                  </w:rPr>
                  <w:t xml:space="preserve">3 meses</w:t>
                </w:r>
              </w:p>
            </w:tc>
            <w:tc>
              <w:tcPr/>
              <w:p w:rsidR="00000000" w:rsidDel="00000000" w:rsidP="00000000" w:rsidRDefault="00000000" w:rsidRPr="00000000" w14:paraId="0000011C">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140/mes</w:t>
                </w:r>
              </w:p>
            </w:tc>
            <w:tc>
              <w:tcPr/>
              <w:p w:rsidR="00000000" w:rsidDel="00000000" w:rsidP="00000000" w:rsidRDefault="00000000" w:rsidRPr="00000000" w14:paraId="0000011D">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420</w:t>
                </w:r>
              </w:p>
            </w:tc>
          </w:tr>
          <w:tr>
            <w:trPr>
              <w:cantSplit w:val="0"/>
              <w:tblHeader w:val="0"/>
            </w:trPr>
            <w:tc>
              <w:tcPr/>
              <w:p w:rsidR="00000000" w:rsidDel="00000000" w:rsidP="00000000" w:rsidRDefault="00000000" w:rsidRPr="00000000" w14:paraId="0000011E">
                <w:pPr>
                  <w:spacing w:after="0" w:line="480" w:lineRule="auto"/>
                  <w:jc w:val="both"/>
                  <w:rPr>
                    <w:rFonts w:ascii="Arial" w:cs="Arial" w:eastAsia="Arial" w:hAnsi="Arial"/>
                  </w:rPr>
                </w:pPr>
                <w:r w:rsidDel="00000000" w:rsidR="00000000" w:rsidRPr="00000000">
                  <w:rPr>
                    <w:rFonts w:ascii="Arial" w:cs="Arial" w:eastAsia="Arial" w:hAnsi="Arial"/>
                    <w:rtl w:val="0"/>
                  </w:rPr>
                  <w:t xml:space="preserve">Certificado SSL</w:t>
                </w:r>
              </w:p>
            </w:tc>
            <w:tc>
              <w:tcPr/>
              <w:p w:rsidR="00000000" w:rsidDel="00000000" w:rsidP="00000000" w:rsidRDefault="00000000" w:rsidRPr="00000000" w14:paraId="0000011F">
                <w:pPr>
                  <w:spacing w:after="0" w:line="480" w:lineRule="auto"/>
                  <w:jc w:val="both"/>
                  <w:rPr>
                    <w:rFonts w:ascii="Arial" w:cs="Arial" w:eastAsia="Arial" w:hAnsi="Arial"/>
                  </w:rPr>
                </w:pPr>
                <w:r w:rsidDel="00000000" w:rsidR="00000000" w:rsidRPr="00000000">
                  <w:rPr>
                    <w:rFonts w:ascii="Arial" w:cs="Arial" w:eastAsia="Arial" w:hAnsi="Arial"/>
                    <w:rtl w:val="0"/>
                  </w:rPr>
                  <w:t xml:space="preserve">Let's Encrypt (gratuito).</w:t>
                </w:r>
              </w:p>
            </w:tc>
            <w:tc>
              <w:tcPr/>
              <w:p w:rsidR="00000000" w:rsidDel="00000000" w:rsidP="00000000" w:rsidRDefault="00000000" w:rsidRPr="00000000" w14:paraId="00000120">
                <w:pPr>
                  <w:spacing w:after="0" w:line="480" w:lineRule="auto"/>
                  <w:jc w:val="both"/>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121">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0</w:t>
                </w:r>
              </w:p>
            </w:tc>
            <w:tc>
              <w:tcPr/>
              <w:p w:rsidR="00000000" w:rsidDel="00000000" w:rsidP="00000000" w:rsidRDefault="00000000" w:rsidRPr="00000000" w14:paraId="00000122">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0</w:t>
                </w:r>
              </w:p>
            </w:tc>
          </w:tr>
          <w:tr>
            <w:trPr>
              <w:cantSplit w:val="0"/>
              <w:tblHeader w:val="0"/>
            </w:trPr>
            <w:tc>
              <w:tcPr/>
              <w:p w:rsidR="00000000" w:rsidDel="00000000" w:rsidP="00000000" w:rsidRDefault="00000000" w:rsidRPr="00000000" w14:paraId="00000123">
                <w:pPr>
                  <w:spacing w:after="0" w:line="480" w:lineRule="auto"/>
                  <w:jc w:val="both"/>
                  <w:rPr>
                    <w:rFonts w:ascii="Arial" w:cs="Arial" w:eastAsia="Arial" w:hAnsi="Arial"/>
                  </w:rPr>
                </w:pPr>
                <w:r w:rsidDel="00000000" w:rsidR="00000000" w:rsidRPr="00000000">
                  <w:rPr>
                    <w:rFonts w:ascii="Arial" w:cs="Arial" w:eastAsia="Arial" w:hAnsi="Arial"/>
                    <w:rtl w:val="0"/>
                  </w:rPr>
                  <w:t xml:space="preserve">Total</w:t>
                </w:r>
              </w:p>
            </w:tc>
            <w:tc>
              <w:tcPr/>
              <w:p w:rsidR="00000000" w:rsidDel="00000000" w:rsidP="00000000" w:rsidRDefault="00000000" w:rsidRPr="00000000" w14:paraId="00000124">
                <w:pPr>
                  <w:spacing w:after="0"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25">
                <w:pPr>
                  <w:spacing w:after="0"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26">
                <w:pPr>
                  <w:spacing w:after="0"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27">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420</w:t>
                </w:r>
              </w:p>
            </w:tc>
          </w:tr>
        </w:tbl>
      </w:sdtContent>
    </w:sdt>
    <w:p w:rsidR="00000000" w:rsidDel="00000000" w:rsidP="00000000" w:rsidRDefault="00000000" w:rsidRPr="00000000" w14:paraId="00000128">
      <w:pPr>
        <w:spacing w:after="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9">
      <w:pPr>
        <w:pStyle w:val="Heading3"/>
        <w:numPr>
          <w:ilvl w:val="2"/>
          <w:numId w:val="6"/>
        </w:numPr>
      </w:pPr>
      <w:bookmarkStart w:colFirst="0" w:colLast="0" w:name="_heading=h.7afl2wvrjzcn" w:id="19"/>
      <w:bookmarkEnd w:id="19"/>
      <w:r w:rsidDel="00000000" w:rsidR="00000000" w:rsidRPr="00000000">
        <w:rPr>
          <w:rtl w:val="0"/>
        </w:rPr>
        <w:t xml:space="preserve">Costos del personal</w:t>
      </w:r>
    </w:p>
    <w:p w:rsidR="00000000" w:rsidDel="00000000" w:rsidP="00000000" w:rsidRDefault="00000000" w:rsidRPr="00000000" w14:paraId="0000012A">
      <w:pPr>
        <w:spacing w:after="0" w:line="480" w:lineRule="auto"/>
        <w:ind w:left="2160" w:firstLine="0"/>
        <w:jc w:val="both"/>
        <w:rPr>
          <w:rFonts w:ascii="Arial" w:cs="Arial" w:eastAsia="Arial" w:hAnsi="Arial"/>
        </w:rPr>
      </w:pPr>
      <w:r w:rsidDel="00000000" w:rsidR="00000000" w:rsidRPr="00000000">
        <w:rPr>
          <w:rFonts w:ascii="Arial" w:cs="Arial" w:eastAsia="Arial" w:hAnsi="Arial"/>
          <w:rtl w:val="0"/>
        </w:rPr>
        <w:t xml:space="preserve">El personal participará durante un periodo estimado de 3 meses.</w:t>
      </w:r>
    </w:p>
    <w:sdt>
      <w:sdtPr>
        <w:lock w:val="contentLocked"/>
        <w:id w:val="-137457666"/>
        <w:tag w:val="goog_rdk_6"/>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p w:rsidR="00000000" w:rsidDel="00000000" w:rsidP="00000000" w:rsidRDefault="00000000" w:rsidRPr="00000000" w14:paraId="0000012B">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Rol</w:t>
                </w:r>
              </w:p>
            </w:tc>
            <w:tc>
              <w:tcPr/>
              <w:p w:rsidR="00000000" w:rsidDel="00000000" w:rsidP="00000000" w:rsidRDefault="00000000" w:rsidRPr="00000000" w14:paraId="0000012C">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Función principal</w:t>
                </w:r>
              </w:p>
            </w:tc>
            <w:tc>
              <w:tcPr/>
              <w:p w:rsidR="00000000" w:rsidDel="00000000" w:rsidP="00000000" w:rsidRDefault="00000000" w:rsidRPr="00000000" w14:paraId="0000012D">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Horario</w:t>
                </w:r>
              </w:p>
            </w:tc>
            <w:tc>
              <w:tcPr/>
              <w:p w:rsidR="00000000" w:rsidDel="00000000" w:rsidP="00000000" w:rsidRDefault="00000000" w:rsidRPr="00000000" w14:paraId="0000012E">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Duración</w:t>
                </w:r>
              </w:p>
            </w:tc>
            <w:tc>
              <w:tcPr/>
              <w:p w:rsidR="00000000" w:rsidDel="00000000" w:rsidP="00000000" w:rsidRDefault="00000000" w:rsidRPr="00000000" w14:paraId="0000012F">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Costo mensual (S/)</w:t>
                </w:r>
              </w:p>
            </w:tc>
            <w:tc>
              <w:tcPr/>
              <w:p w:rsidR="00000000" w:rsidDel="00000000" w:rsidP="00000000" w:rsidRDefault="00000000" w:rsidRPr="00000000" w14:paraId="00000130">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Costo total (S/)</w:t>
                </w:r>
              </w:p>
            </w:tc>
          </w:tr>
          <w:tr>
            <w:trPr>
              <w:cantSplit w:val="0"/>
              <w:tblHeader w:val="0"/>
            </w:trPr>
            <w:tc>
              <w:tcPr/>
              <w:p w:rsidR="00000000" w:rsidDel="00000000" w:rsidP="00000000" w:rsidRDefault="00000000" w:rsidRPr="00000000" w14:paraId="00000131">
                <w:pPr>
                  <w:spacing w:after="0" w:line="480" w:lineRule="auto"/>
                  <w:jc w:val="both"/>
                  <w:rPr>
                    <w:rFonts w:ascii="Arial" w:cs="Arial" w:eastAsia="Arial" w:hAnsi="Arial"/>
                  </w:rPr>
                </w:pPr>
                <w:r w:rsidDel="00000000" w:rsidR="00000000" w:rsidRPr="00000000">
                  <w:rPr>
                    <w:rFonts w:ascii="Arial" w:cs="Arial" w:eastAsia="Arial" w:hAnsi="Arial"/>
                    <w:rtl w:val="0"/>
                  </w:rPr>
                  <w:t xml:space="preserve">Desarrollador del modelo de IA</w:t>
                </w:r>
              </w:p>
            </w:tc>
            <w:tc>
              <w:tcPr/>
              <w:p w:rsidR="00000000" w:rsidDel="00000000" w:rsidP="00000000" w:rsidRDefault="00000000" w:rsidRPr="00000000" w14:paraId="00000132">
                <w:pPr>
                  <w:spacing w:after="0" w:line="480" w:lineRule="auto"/>
                  <w:jc w:val="both"/>
                  <w:rPr>
                    <w:rFonts w:ascii="Arial" w:cs="Arial" w:eastAsia="Arial" w:hAnsi="Arial"/>
                  </w:rPr>
                </w:pPr>
                <w:r w:rsidDel="00000000" w:rsidR="00000000" w:rsidRPr="00000000">
                  <w:rPr>
                    <w:rFonts w:ascii="Arial" w:cs="Arial" w:eastAsia="Arial" w:hAnsi="Arial"/>
                    <w:rtl w:val="0"/>
                  </w:rPr>
                  <w:t xml:space="preserve">Recolección y anotación de dataset, entrenamiento y evaluación del modelo.</w:t>
                </w:r>
              </w:p>
            </w:tc>
            <w:tc>
              <w:tcPr/>
              <w:p w:rsidR="00000000" w:rsidDel="00000000" w:rsidP="00000000" w:rsidRDefault="00000000" w:rsidRPr="00000000" w14:paraId="00000133">
                <w:pPr>
                  <w:spacing w:after="0" w:line="480" w:lineRule="auto"/>
                  <w:jc w:val="both"/>
                  <w:rPr>
                    <w:rFonts w:ascii="Arial" w:cs="Arial" w:eastAsia="Arial" w:hAnsi="Arial"/>
                  </w:rPr>
                </w:pPr>
                <w:r w:rsidDel="00000000" w:rsidR="00000000" w:rsidRPr="00000000">
                  <w:rPr>
                    <w:rFonts w:ascii="Arial" w:cs="Arial" w:eastAsia="Arial" w:hAnsi="Arial"/>
                    <w:rtl w:val="0"/>
                  </w:rPr>
                  <w:t xml:space="preserve">L-V, 8h/día (48h/sem)</w:t>
                </w:r>
              </w:p>
            </w:tc>
            <w:tc>
              <w:tcPr/>
              <w:p w:rsidR="00000000" w:rsidDel="00000000" w:rsidP="00000000" w:rsidRDefault="00000000" w:rsidRPr="00000000" w14:paraId="00000134">
                <w:pPr>
                  <w:spacing w:after="0" w:line="480" w:lineRule="auto"/>
                  <w:jc w:val="both"/>
                  <w:rPr>
                    <w:rFonts w:ascii="Arial" w:cs="Arial" w:eastAsia="Arial" w:hAnsi="Arial"/>
                  </w:rPr>
                </w:pPr>
                <w:r w:rsidDel="00000000" w:rsidR="00000000" w:rsidRPr="00000000">
                  <w:rPr>
                    <w:rFonts w:ascii="Arial" w:cs="Arial" w:eastAsia="Arial" w:hAnsi="Arial"/>
                    <w:rtl w:val="0"/>
                  </w:rPr>
                  <w:t xml:space="preserve">3 meses</w:t>
                </w:r>
              </w:p>
            </w:tc>
            <w:tc>
              <w:tcPr/>
              <w:p w:rsidR="00000000" w:rsidDel="00000000" w:rsidP="00000000" w:rsidRDefault="00000000" w:rsidRPr="00000000" w14:paraId="00000135">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1,130</w:t>
                </w:r>
              </w:p>
            </w:tc>
            <w:tc>
              <w:tcPr/>
              <w:p w:rsidR="00000000" w:rsidDel="00000000" w:rsidP="00000000" w:rsidRDefault="00000000" w:rsidRPr="00000000" w14:paraId="00000136">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3,390</w:t>
                </w:r>
              </w:p>
            </w:tc>
          </w:tr>
          <w:tr>
            <w:trPr>
              <w:cantSplit w:val="0"/>
              <w:tblHeader w:val="0"/>
            </w:trPr>
            <w:tc>
              <w:tcPr/>
              <w:p w:rsidR="00000000" w:rsidDel="00000000" w:rsidP="00000000" w:rsidRDefault="00000000" w:rsidRPr="00000000" w14:paraId="00000137">
                <w:pPr>
                  <w:spacing w:after="0" w:line="480" w:lineRule="auto"/>
                  <w:jc w:val="both"/>
                  <w:rPr>
                    <w:rFonts w:ascii="Arial" w:cs="Arial" w:eastAsia="Arial" w:hAnsi="Arial"/>
                  </w:rPr>
                </w:pPr>
                <w:r w:rsidDel="00000000" w:rsidR="00000000" w:rsidRPr="00000000">
                  <w:rPr>
                    <w:rFonts w:ascii="Arial" w:cs="Arial" w:eastAsia="Arial" w:hAnsi="Arial"/>
                    <w:rtl w:val="0"/>
                  </w:rPr>
                  <w:t xml:space="preserve">Desarrollador full stack</w:t>
                </w:r>
              </w:p>
            </w:tc>
            <w:tc>
              <w:tcPr/>
              <w:p w:rsidR="00000000" w:rsidDel="00000000" w:rsidP="00000000" w:rsidRDefault="00000000" w:rsidRPr="00000000" w14:paraId="00000138">
                <w:pPr>
                  <w:spacing w:after="0" w:line="480" w:lineRule="auto"/>
                  <w:jc w:val="both"/>
                  <w:rPr>
                    <w:rFonts w:ascii="Arial" w:cs="Arial" w:eastAsia="Arial" w:hAnsi="Arial"/>
                  </w:rPr>
                </w:pPr>
                <w:r w:rsidDel="00000000" w:rsidR="00000000" w:rsidRPr="00000000">
                  <w:rPr>
                    <w:rFonts w:ascii="Arial" w:cs="Arial" w:eastAsia="Arial" w:hAnsi="Arial"/>
                    <w:rtl w:val="0"/>
                  </w:rPr>
                  <w:t xml:space="preserve">Backend, frontend, integración del modelo y despliegue en VPS.</w:t>
                </w:r>
              </w:p>
            </w:tc>
            <w:tc>
              <w:tcPr/>
              <w:p w:rsidR="00000000" w:rsidDel="00000000" w:rsidP="00000000" w:rsidRDefault="00000000" w:rsidRPr="00000000" w14:paraId="00000139">
                <w:pPr>
                  <w:spacing w:after="0" w:line="480" w:lineRule="auto"/>
                  <w:jc w:val="both"/>
                  <w:rPr>
                    <w:rFonts w:ascii="Arial" w:cs="Arial" w:eastAsia="Arial" w:hAnsi="Arial"/>
                  </w:rPr>
                </w:pPr>
                <w:r w:rsidDel="00000000" w:rsidR="00000000" w:rsidRPr="00000000">
                  <w:rPr>
                    <w:rFonts w:ascii="Arial" w:cs="Arial" w:eastAsia="Arial" w:hAnsi="Arial"/>
                    <w:rtl w:val="0"/>
                  </w:rPr>
                  <w:t xml:space="preserve">L-V, 8h/día (48h/sem)</w:t>
                </w:r>
              </w:p>
            </w:tc>
            <w:tc>
              <w:tcPr/>
              <w:p w:rsidR="00000000" w:rsidDel="00000000" w:rsidP="00000000" w:rsidRDefault="00000000" w:rsidRPr="00000000" w14:paraId="0000013A">
                <w:pPr>
                  <w:spacing w:after="0" w:line="480" w:lineRule="auto"/>
                  <w:jc w:val="both"/>
                  <w:rPr>
                    <w:rFonts w:ascii="Arial" w:cs="Arial" w:eastAsia="Arial" w:hAnsi="Arial"/>
                  </w:rPr>
                </w:pPr>
                <w:r w:rsidDel="00000000" w:rsidR="00000000" w:rsidRPr="00000000">
                  <w:rPr>
                    <w:rFonts w:ascii="Arial" w:cs="Arial" w:eastAsia="Arial" w:hAnsi="Arial"/>
                    <w:rtl w:val="0"/>
                  </w:rPr>
                  <w:t xml:space="preserve">3 meses</w:t>
                </w:r>
              </w:p>
            </w:tc>
            <w:tc>
              <w:tcPr/>
              <w:p w:rsidR="00000000" w:rsidDel="00000000" w:rsidP="00000000" w:rsidRDefault="00000000" w:rsidRPr="00000000" w14:paraId="0000013B">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1,130</w:t>
                </w:r>
              </w:p>
            </w:tc>
            <w:tc>
              <w:tcPr/>
              <w:p w:rsidR="00000000" w:rsidDel="00000000" w:rsidP="00000000" w:rsidRDefault="00000000" w:rsidRPr="00000000" w14:paraId="0000013C">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3,390</w:t>
                </w:r>
              </w:p>
            </w:tc>
          </w:tr>
          <w:tr>
            <w:trPr>
              <w:cantSplit w:val="0"/>
              <w:tblHeader w:val="0"/>
            </w:trPr>
            <w:tc>
              <w:tcPr/>
              <w:p w:rsidR="00000000" w:rsidDel="00000000" w:rsidP="00000000" w:rsidRDefault="00000000" w:rsidRPr="00000000" w14:paraId="0000013D">
                <w:pPr>
                  <w:spacing w:after="0" w:line="480" w:lineRule="auto"/>
                  <w:jc w:val="both"/>
                  <w:rPr>
                    <w:rFonts w:ascii="Arial" w:cs="Arial" w:eastAsia="Arial" w:hAnsi="Arial"/>
                  </w:rPr>
                </w:pPr>
                <w:r w:rsidDel="00000000" w:rsidR="00000000" w:rsidRPr="00000000">
                  <w:rPr>
                    <w:rFonts w:ascii="Arial" w:cs="Arial" w:eastAsia="Arial" w:hAnsi="Arial"/>
                    <w:rtl w:val="0"/>
                  </w:rPr>
                  <w:t xml:space="preserve">TOTAL</w:t>
                </w:r>
              </w:p>
            </w:tc>
            <w:tc>
              <w:tcPr/>
              <w:p w:rsidR="00000000" w:rsidDel="00000000" w:rsidP="00000000" w:rsidRDefault="00000000" w:rsidRPr="00000000" w14:paraId="0000013E">
                <w:pPr>
                  <w:spacing w:after="0"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3F">
                <w:pPr>
                  <w:spacing w:after="0"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40">
                <w:pPr>
                  <w:spacing w:after="0"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41">
                <w:pPr>
                  <w:spacing w:after="0"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42">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6,780</w:t>
                </w:r>
              </w:p>
            </w:tc>
          </w:tr>
        </w:tbl>
      </w:sdtContent>
    </w:sdt>
    <w:p w:rsidR="00000000" w:rsidDel="00000000" w:rsidP="00000000" w:rsidRDefault="00000000" w:rsidRPr="00000000" w14:paraId="00000143">
      <w:pPr>
        <w:spacing w:after="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4">
      <w:pPr>
        <w:pStyle w:val="Heading3"/>
        <w:numPr>
          <w:ilvl w:val="2"/>
          <w:numId w:val="6"/>
        </w:numPr>
      </w:pPr>
      <w:bookmarkStart w:colFirst="0" w:colLast="0" w:name="_heading=h.c8zt2y66u5r5" w:id="20"/>
      <w:bookmarkEnd w:id="20"/>
      <w:r w:rsidDel="00000000" w:rsidR="00000000" w:rsidRPr="00000000">
        <w:rPr>
          <w:rtl w:val="0"/>
        </w:rPr>
        <w:t xml:space="preserve">Costos totales del desarrollo del sistema</w:t>
      </w:r>
      <w:r w:rsidDel="00000000" w:rsidR="00000000" w:rsidRPr="00000000">
        <w:rPr>
          <w:rtl w:val="0"/>
        </w:rPr>
      </w:r>
    </w:p>
    <w:p w:rsidR="00000000" w:rsidDel="00000000" w:rsidP="00000000" w:rsidRDefault="00000000" w:rsidRPr="00000000" w14:paraId="00000145">
      <w:pPr>
        <w:spacing w:after="0" w:line="480" w:lineRule="auto"/>
        <w:ind w:left="2160" w:firstLine="0"/>
        <w:jc w:val="both"/>
        <w:rPr>
          <w:rFonts w:ascii="Arial" w:cs="Arial" w:eastAsia="Arial" w:hAnsi="Arial"/>
        </w:rPr>
      </w:pPr>
      <w:r w:rsidDel="00000000" w:rsidR="00000000" w:rsidRPr="00000000">
        <w:rPr>
          <w:rFonts w:ascii="Arial" w:cs="Arial" w:eastAsia="Arial" w:hAnsi="Arial"/>
          <w:rtl w:val="0"/>
        </w:rPr>
        <w:t xml:space="preserve">El costo consolidado del proyecto es:</w:t>
      </w:r>
    </w:p>
    <w:sdt>
      <w:sdtPr>
        <w:lock w:val="contentLocked"/>
        <w:id w:val="-1738764042"/>
        <w:tag w:val="goog_rdk_7"/>
      </w:sdtPr>
      <w:sdtContent>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46">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Rubro</w:t>
                </w:r>
              </w:p>
            </w:tc>
            <w:tc>
              <w:tcPr/>
              <w:p w:rsidR="00000000" w:rsidDel="00000000" w:rsidP="00000000" w:rsidRDefault="00000000" w:rsidRPr="00000000" w14:paraId="00000147">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Costo total (S/)</w:t>
                </w:r>
              </w:p>
            </w:tc>
          </w:tr>
          <w:tr>
            <w:trPr>
              <w:cantSplit w:val="0"/>
              <w:tblHeader w:val="0"/>
            </w:trPr>
            <w:tc>
              <w:tcPr/>
              <w:p w:rsidR="00000000" w:rsidDel="00000000" w:rsidP="00000000" w:rsidRDefault="00000000" w:rsidRPr="00000000" w14:paraId="00000148">
                <w:pPr>
                  <w:spacing w:after="0" w:line="480" w:lineRule="auto"/>
                  <w:jc w:val="both"/>
                  <w:rPr>
                    <w:rFonts w:ascii="Arial" w:cs="Arial" w:eastAsia="Arial" w:hAnsi="Arial"/>
                  </w:rPr>
                </w:pPr>
                <w:r w:rsidDel="00000000" w:rsidR="00000000" w:rsidRPr="00000000">
                  <w:rPr>
                    <w:rFonts w:ascii="Arial" w:cs="Arial" w:eastAsia="Arial" w:hAnsi="Arial"/>
                    <w:rtl w:val="0"/>
                  </w:rPr>
                  <w:t xml:space="preserve">Costos de personal</w:t>
                </w:r>
              </w:p>
            </w:tc>
            <w:tc>
              <w:tcPr/>
              <w:p w:rsidR="00000000" w:rsidDel="00000000" w:rsidP="00000000" w:rsidRDefault="00000000" w:rsidRPr="00000000" w14:paraId="00000149">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6780</w:t>
                </w:r>
              </w:p>
            </w:tc>
          </w:tr>
          <w:tr>
            <w:trPr>
              <w:cantSplit w:val="0"/>
              <w:tblHeader w:val="0"/>
            </w:trPr>
            <w:tc>
              <w:tcPr/>
              <w:p w:rsidR="00000000" w:rsidDel="00000000" w:rsidP="00000000" w:rsidRDefault="00000000" w:rsidRPr="00000000" w14:paraId="0000014A">
                <w:pPr>
                  <w:spacing w:after="0" w:line="480" w:lineRule="auto"/>
                  <w:jc w:val="both"/>
                  <w:rPr>
                    <w:rFonts w:ascii="Arial" w:cs="Arial" w:eastAsia="Arial" w:hAnsi="Arial"/>
                  </w:rPr>
                </w:pPr>
                <w:r w:rsidDel="00000000" w:rsidR="00000000" w:rsidRPr="00000000">
                  <w:rPr>
                    <w:rFonts w:ascii="Arial" w:cs="Arial" w:eastAsia="Arial" w:hAnsi="Arial"/>
                    <w:rtl w:val="0"/>
                  </w:rPr>
                  <w:t xml:space="preserve">Costos generales</w:t>
                </w:r>
              </w:p>
            </w:tc>
            <w:tc>
              <w:tcPr/>
              <w:p w:rsidR="00000000" w:rsidDel="00000000" w:rsidP="00000000" w:rsidRDefault="00000000" w:rsidRPr="00000000" w14:paraId="0000014B">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160</w:t>
                </w:r>
              </w:p>
            </w:tc>
          </w:tr>
          <w:tr>
            <w:trPr>
              <w:cantSplit w:val="0"/>
              <w:tblHeader w:val="0"/>
            </w:trPr>
            <w:tc>
              <w:tcPr/>
              <w:p w:rsidR="00000000" w:rsidDel="00000000" w:rsidP="00000000" w:rsidRDefault="00000000" w:rsidRPr="00000000" w14:paraId="0000014C">
                <w:pPr>
                  <w:spacing w:after="0" w:line="480" w:lineRule="auto"/>
                  <w:jc w:val="both"/>
                  <w:rPr>
                    <w:rFonts w:ascii="Arial" w:cs="Arial" w:eastAsia="Arial" w:hAnsi="Arial"/>
                  </w:rPr>
                </w:pPr>
                <w:r w:rsidDel="00000000" w:rsidR="00000000" w:rsidRPr="00000000">
                  <w:rPr>
                    <w:rFonts w:ascii="Arial" w:cs="Arial" w:eastAsia="Arial" w:hAnsi="Arial"/>
                    <w:rtl w:val="0"/>
                  </w:rPr>
                  <w:t xml:space="preserve">Costos operativos</w:t>
                </w:r>
              </w:p>
            </w:tc>
            <w:tc>
              <w:tcPr/>
              <w:p w:rsidR="00000000" w:rsidDel="00000000" w:rsidP="00000000" w:rsidRDefault="00000000" w:rsidRPr="00000000" w14:paraId="0000014D">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630</w:t>
                </w:r>
              </w:p>
            </w:tc>
          </w:tr>
          <w:tr>
            <w:trPr>
              <w:cantSplit w:val="0"/>
              <w:tblHeader w:val="0"/>
            </w:trPr>
            <w:tc>
              <w:tcPr/>
              <w:p w:rsidR="00000000" w:rsidDel="00000000" w:rsidP="00000000" w:rsidRDefault="00000000" w:rsidRPr="00000000" w14:paraId="0000014E">
                <w:pPr>
                  <w:spacing w:after="0" w:line="480" w:lineRule="auto"/>
                  <w:jc w:val="both"/>
                  <w:rPr>
                    <w:rFonts w:ascii="Arial" w:cs="Arial" w:eastAsia="Arial" w:hAnsi="Arial"/>
                  </w:rPr>
                </w:pPr>
                <w:r w:rsidDel="00000000" w:rsidR="00000000" w:rsidRPr="00000000">
                  <w:rPr>
                    <w:rFonts w:ascii="Arial" w:cs="Arial" w:eastAsia="Arial" w:hAnsi="Arial"/>
                    <w:rtl w:val="0"/>
                  </w:rPr>
                  <w:t xml:space="preserve">Costos del ambiente</w:t>
                </w:r>
              </w:p>
            </w:tc>
            <w:tc>
              <w:tcPr/>
              <w:p w:rsidR="00000000" w:rsidDel="00000000" w:rsidP="00000000" w:rsidRDefault="00000000" w:rsidRPr="00000000" w14:paraId="0000014F">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420</w:t>
                </w:r>
              </w:p>
            </w:tc>
          </w:tr>
          <w:tr>
            <w:trPr>
              <w:cantSplit w:val="0"/>
              <w:tblHeader w:val="0"/>
            </w:trPr>
            <w:tc>
              <w:tcPr/>
              <w:p w:rsidR="00000000" w:rsidDel="00000000" w:rsidP="00000000" w:rsidRDefault="00000000" w:rsidRPr="00000000" w14:paraId="00000150">
                <w:pPr>
                  <w:spacing w:after="0" w:line="480" w:lineRule="auto"/>
                  <w:jc w:val="both"/>
                  <w:rPr>
                    <w:rFonts w:ascii="Arial" w:cs="Arial" w:eastAsia="Arial" w:hAnsi="Arial"/>
                  </w:rPr>
                </w:pPr>
                <w:r w:rsidDel="00000000" w:rsidR="00000000" w:rsidRPr="00000000">
                  <w:rPr>
                    <w:rFonts w:ascii="Arial" w:cs="Arial" w:eastAsia="Arial" w:hAnsi="Arial"/>
                    <w:rtl w:val="0"/>
                  </w:rPr>
                  <w:t xml:space="preserve">TOTAL</w:t>
                </w:r>
              </w:p>
            </w:tc>
            <w:tc>
              <w:tcPr/>
              <w:p w:rsidR="00000000" w:rsidDel="00000000" w:rsidP="00000000" w:rsidRDefault="00000000" w:rsidRPr="00000000" w14:paraId="00000151">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7990</w:t>
                </w:r>
              </w:p>
            </w:tc>
          </w:tr>
        </w:tbl>
      </w:sdtContent>
    </w:sdt>
    <w:p w:rsidR="00000000" w:rsidDel="00000000" w:rsidP="00000000" w:rsidRDefault="00000000" w:rsidRPr="00000000" w14:paraId="00000152">
      <w:pPr>
        <w:spacing w:after="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53">
      <w:pPr>
        <w:spacing w:after="0" w:line="480" w:lineRule="auto"/>
        <w:ind w:left="2160" w:firstLine="0"/>
        <w:jc w:val="both"/>
        <w:rPr>
          <w:rFonts w:ascii="Arial" w:cs="Arial" w:eastAsia="Arial" w:hAnsi="Arial"/>
        </w:rPr>
      </w:pPr>
      <w:r w:rsidDel="00000000" w:rsidR="00000000" w:rsidRPr="00000000">
        <w:rPr>
          <w:rFonts w:ascii="Arial" w:cs="Arial" w:eastAsia="Arial" w:hAnsi="Arial"/>
          <w:rtl w:val="0"/>
        </w:rPr>
        <w:t xml:space="preserve">Se ha considerado una forma de pago propuesta:</w:t>
      </w:r>
    </w:p>
    <w:sdt>
      <w:sdtPr>
        <w:lock w:val="contentLocked"/>
        <w:id w:val="-1264513140"/>
        <w:tag w:val="goog_rdk_8"/>
      </w:sdtPr>
      <w:sdtContent>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154">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 de pago</w:t>
                </w:r>
              </w:p>
            </w:tc>
            <w:tc>
              <w:tcPr/>
              <w:p w:rsidR="00000000" w:rsidDel="00000000" w:rsidP="00000000" w:rsidRDefault="00000000" w:rsidRPr="00000000" w14:paraId="00000155">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Momento</w:t>
                </w:r>
              </w:p>
            </w:tc>
            <w:tc>
              <w:tcPr/>
              <w:p w:rsidR="00000000" w:rsidDel="00000000" w:rsidP="00000000" w:rsidRDefault="00000000" w:rsidRPr="00000000" w14:paraId="00000156">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Rubros cubiertos</w:t>
                </w:r>
              </w:p>
            </w:tc>
            <w:tc>
              <w:tcPr/>
              <w:p w:rsidR="00000000" w:rsidDel="00000000" w:rsidP="00000000" w:rsidRDefault="00000000" w:rsidRPr="00000000" w14:paraId="00000157">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Monto (S/)</w:t>
                </w:r>
              </w:p>
            </w:tc>
          </w:tr>
          <w:tr>
            <w:trPr>
              <w:cantSplit w:val="0"/>
              <w:tblHeader w:val="0"/>
            </w:trPr>
            <w:tc>
              <w:tcPr/>
              <w:p w:rsidR="00000000" w:rsidDel="00000000" w:rsidP="00000000" w:rsidRDefault="00000000" w:rsidRPr="00000000" w14:paraId="00000158">
                <w:pPr>
                  <w:spacing w:after="0" w:line="480" w:lineRule="auto"/>
                  <w:jc w:val="both"/>
                  <w:rPr>
                    <w:rFonts w:ascii="Arial" w:cs="Arial" w:eastAsia="Arial" w:hAnsi="Arial"/>
                  </w:rPr>
                </w:pPr>
                <w:r w:rsidDel="00000000" w:rsidR="00000000" w:rsidRPr="00000000">
                  <w:rPr>
                    <w:rFonts w:ascii="Arial" w:cs="Arial" w:eastAsia="Arial" w:hAnsi="Arial"/>
                    <w:rtl w:val="0"/>
                  </w:rPr>
                  <w:t xml:space="preserve">1er pago</w:t>
                </w:r>
              </w:p>
            </w:tc>
            <w:tc>
              <w:tcPr/>
              <w:p w:rsidR="00000000" w:rsidDel="00000000" w:rsidP="00000000" w:rsidRDefault="00000000" w:rsidRPr="00000000" w14:paraId="00000159">
                <w:pPr>
                  <w:spacing w:after="0" w:line="480" w:lineRule="auto"/>
                  <w:jc w:val="both"/>
                  <w:rPr>
                    <w:rFonts w:ascii="Arial" w:cs="Arial" w:eastAsia="Arial" w:hAnsi="Arial"/>
                  </w:rPr>
                </w:pPr>
                <w:r w:rsidDel="00000000" w:rsidR="00000000" w:rsidRPr="00000000">
                  <w:rPr>
                    <w:rFonts w:ascii="Arial" w:cs="Arial" w:eastAsia="Arial" w:hAnsi="Arial"/>
                    <w:rtl w:val="0"/>
                  </w:rPr>
                  <w:t xml:space="preserve">Inicio del proyecto (Mes 1).</w:t>
                </w:r>
              </w:p>
            </w:tc>
            <w:tc>
              <w:tcPr/>
              <w:p w:rsidR="00000000" w:rsidDel="00000000" w:rsidP="00000000" w:rsidRDefault="00000000" w:rsidRPr="00000000" w14:paraId="0000015A">
                <w:pPr>
                  <w:spacing w:after="0" w:line="480" w:lineRule="auto"/>
                  <w:jc w:val="both"/>
                  <w:rPr>
                    <w:rFonts w:ascii="Arial" w:cs="Arial" w:eastAsia="Arial" w:hAnsi="Arial"/>
                  </w:rPr>
                </w:pPr>
                <w:r w:rsidDel="00000000" w:rsidR="00000000" w:rsidRPr="00000000">
                  <w:rPr>
                    <w:rFonts w:ascii="Arial" w:cs="Arial" w:eastAsia="Arial" w:hAnsi="Arial"/>
                    <w:rtl w:val="0"/>
                  </w:rPr>
                  <w:t xml:space="preserve">Costos generales + primer mes de personal, operativos y ambiente.</w:t>
                </w:r>
              </w:p>
            </w:tc>
            <w:tc>
              <w:tcPr/>
              <w:p w:rsidR="00000000" w:rsidDel="00000000" w:rsidP="00000000" w:rsidRDefault="00000000" w:rsidRPr="00000000" w14:paraId="0000015B">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2850</w:t>
                </w:r>
              </w:p>
            </w:tc>
          </w:tr>
          <w:tr>
            <w:trPr>
              <w:cantSplit w:val="0"/>
              <w:tblHeader w:val="0"/>
            </w:trPr>
            <w:tc>
              <w:tcPr/>
              <w:p w:rsidR="00000000" w:rsidDel="00000000" w:rsidP="00000000" w:rsidRDefault="00000000" w:rsidRPr="00000000" w14:paraId="0000015C">
                <w:pPr>
                  <w:spacing w:after="0" w:line="480" w:lineRule="auto"/>
                  <w:jc w:val="both"/>
                  <w:rPr>
                    <w:rFonts w:ascii="Arial" w:cs="Arial" w:eastAsia="Arial" w:hAnsi="Arial"/>
                  </w:rPr>
                </w:pPr>
                <w:r w:rsidDel="00000000" w:rsidR="00000000" w:rsidRPr="00000000">
                  <w:rPr>
                    <w:rFonts w:ascii="Arial" w:cs="Arial" w:eastAsia="Arial" w:hAnsi="Arial"/>
                    <w:rtl w:val="0"/>
                  </w:rPr>
                  <w:t xml:space="preserve">2do pago</w:t>
                </w:r>
              </w:p>
            </w:tc>
            <w:tc>
              <w:tcPr/>
              <w:p w:rsidR="00000000" w:rsidDel="00000000" w:rsidP="00000000" w:rsidRDefault="00000000" w:rsidRPr="00000000" w14:paraId="0000015D">
                <w:pPr>
                  <w:spacing w:after="0" w:line="480" w:lineRule="auto"/>
                  <w:jc w:val="both"/>
                  <w:rPr>
                    <w:rFonts w:ascii="Arial" w:cs="Arial" w:eastAsia="Arial" w:hAnsi="Arial"/>
                  </w:rPr>
                </w:pPr>
                <w:r w:rsidDel="00000000" w:rsidR="00000000" w:rsidRPr="00000000">
                  <w:rPr>
                    <w:rFonts w:ascii="Arial" w:cs="Arial" w:eastAsia="Arial" w:hAnsi="Arial"/>
                    <w:rtl w:val="0"/>
                  </w:rPr>
                  <w:t xml:space="preserve">Mitad del proyecto (Mes 2).</w:t>
                </w:r>
              </w:p>
            </w:tc>
            <w:tc>
              <w:tcPr/>
              <w:p w:rsidR="00000000" w:rsidDel="00000000" w:rsidP="00000000" w:rsidRDefault="00000000" w:rsidRPr="00000000" w14:paraId="0000015E">
                <w:pPr>
                  <w:spacing w:after="0" w:line="480" w:lineRule="auto"/>
                  <w:jc w:val="both"/>
                  <w:rPr>
                    <w:rFonts w:ascii="Arial" w:cs="Arial" w:eastAsia="Arial" w:hAnsi="Arial"/>
                  </w:rPr>
                </w:pPr>
                <w:r w:rsidDel="00000000" w:rsidR="00000000" w:rsidRPr="00000000">
                  <w:rPr>
                    <w:rFonts w:ascii="Arial" w:cs="Arial" w:eastAsia="Arial" w:hAnsi="Arial"/>
                    <w:rtl w:val="0"/>
                  </w:rPr>
                  <w:t xml:space="preserve">Segundo mes de personal, operativos y ambiente.</w:t>
                </w:r>
              </w:p>
            </w:tc>
            <w:tc>
              <w:tcPr/>
              <w:p w:rsidR="00000000" w:rsidDel="00000000" w:rsidP="00000000" w:rsidRDefault="00000000" w:rsidRPr="00000000" w14:paraId="0000015F">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2570</w:t>
                </w:r>
              </w:p>
            </w:tc>
          </w:tr>
          <w:tr>
            <w:trPr>
              <w:cantSplit w:val="0"/>
              <w:tblHeader w:val="0"/>
            </w:trPr>
            <w:tc>
              <w:tcPr/>
              <w:p w:rsidR="00000000" w:rsidDel="00000000" w:rsidP="00000000" w:rsidRDefault="00000000" w:rsidRPr="00000000" w14:paraId="00000160">
                <w:pPr>
                  <w:spacing w:after="0" w:line="480" w:lineRule="auto"/>
                  <w:jc w:val="both"/>
                  <w:rPr>
                    <w:rFonts w:ascii="Arial" w:cs="Arial" w:eastAsia="Arial" w:hAnsi="Arial"/>
                  </w:rPr>
                </w:pPr>
                <w:r w:rsidDel="00000000" w:rsidR="00000000" w:rsidRPr="00000000">
                  <w:rPr>
                    <w:rFonts w:ascii="Arial" w:cs="Arial" w:eastAsia="Arial" w:hAnsi="Arial"/>
                    <w:rtl w:val="0"/>
                  </w:rPr>
                  <w:t xml:space="preserve">3er pago</w:t>
                </w:r>
              </w:p>
            </w:tc>
            <w:tc>
              <w:tcPr/>
              <w:p w:rsidR="00000000" w:rsidDel="00000000" w:rsidP="00000000" w:rsidRDefault="00000000" w:rsidRPr="00000000" w14:paraId="00000161">
                <w:pPr>
                  <w:spacing w:after="0" w:line="480" w:lineRule="auto"/>
                  <w:jc w:val="both"/>
                  <w:rPr>
                    <w:rFonts w:ascii="Arial" w:cs="Arial" w:eastAsia="Arial" w:hAnsi="Arial"/>
                  </w:rPr>
                </w:pPr>
                <w:r w:rsidDel="00000000" w:rsidR="00000000" w:rsidRPr="00000000">
                  <w:rPr>
                    <w:rFonts w:ascii="Arial" w:cs="Arial" w:eastAsia="Arial" w:hAnsi="Arial"/>
                    <w:rtl w:val="0"/>
                  </w:rPr>
                  <w:t xml:space="preserve">Cierre del proyecto (Mes 3).</w:t>
                </w:r>
              </w:p>
            </w:tc>
            <w:tc>
              <w:tcPr/>
              <w:p w:rsidR="00000000" w:rsidDel="00000000" w:rsidP="00000000" w:rsidRDefault="00000000" w:rsidRPr="00000000" w14:paraId="00000162">
                <w:pPr>
                  <w:spacing w:after="0" w:line="480" w:lineRule="auto"/>
                  <w:jc w:val="both"/>
                  <w:rPr>
                    <w:rFonts w:ascii="Arial" w:cs="Arial" w:eastAsia="Arial" w:hAnsi="Arial"/>
                  </w:rPr>
                </w:pPr>
                <w:r w:rsidDel="00000000" w:rsidR="00000000" w:rsidRPr="00000000">
                  <w:rPr>
                    <w:rFonts w:ascii="Arial" w:cs="Arial" w:eastAsia="Arial" w:hAnsi="Arial"/>
                    <w:rtl w:val="0"/>
                  </w:rPr>
                  <w:t xml:space="preserve">Tercer mes de personal, operativos y ambiente.</w:t>
                </w:r>
              </w:p>
            </w:tc>
            <w:tc>
              <w:tcPr/>
              <w:p w:rsidR="00000000" w:rsidDel="00000000" w:rsidP="00000000" w:rsidRDefault="00000000" w:rsidRPr="00000000" w14:paraId="00000163">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2570</w:t>
                </w:r>
              </w:p>
            </w:tc>
          </w:tr>
          <w:tr>
            <w:trPr>
              <w:cantSplit w:val="0"/>
              <w:tblHeader w:val="0"/>
            </w:trPr>
            <w:tc>
              <w:tcPr/>
              <w:p w:rsidR="00000000" w:rsidDel="00000000" w:rsidP="00000000" w:rsidRDefault="00000000" w:rsidRPr="00000000" w14:paraId="00000164">
                <w:pPr>
                  <w:spacing w:after="0" w:line="480" w:lineRule="auto"/>
                  <w:jc w:val="both"/>
                  <w:rPr>
                    <w:rFonts w:ascii="Arial" w:cs="Arial" w:eastAsia="Arial" w:hAnsi="Arial"/>
                  </w:rPr>
                </w:pPr>
                <w:r w:rsidDel="00000000" w:rsidR="00000000" w:rsidRPr="00000000">
                  <w:rPr>
                    <w:rFonts w:ascii="Arial" w:cs="Arial" w:eastAsia="Arial" w:hAnsi="Arial"/>
                    <w:rtl w:val="0"/>
                  </w:rPr>
                  <w:t xml:space="preserve">TOTAL</w:t>
                </w:r>
              </w:p>
            </w:tc>
            <w:tc>
              <w:tcPr/>
              <w:p w:rsidR="00000000" w:rsidDel="00000000" w:rsidP="00000000" w:rsidRDefault="00000000" w:rsidRPr="00000000" w14:paraId="00000165">
                <w:pPr>
                  <w:spacing w:after="0"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66">
                <w:pPr>
                  <w:spacing w:after="0"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67">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7990</w:t>
                </w:r>
              </w:p>
            </w:tc>
          </w:tr>
        </w:tbl>
      </w:sdtContent>
    </w:sdt>
    <w:p w:rsidR="00000000" w:rsidDel="00000000" w:rsidP="00000000" w:rsidRDefault="00000000" w:rsidRPr="00000000" w14:paraId="00000168">
      <w:pPr>
        <w:spacing w:after="0" w:line="480" w:lineRule="auto"/>
        <w:ind w:left="0" w:firstLine="0"/>
        <w:jc w:val="both"/>
        <w:rPr/>
      </w:pPr>
      <w:r w:rsidDel="00000000" w:rsidR="00000000" w:rsidRPr="00000000">
        <w:rPr>
          <w:rtl w:val="0"/>
        </w:rPr>
      </w:r>
    </w:p>
    <w:p w:rsidR="00000000" w:rsidDel="00000000" w:rsidP="00000000" w:rsidRDefault="00000000" w:rsidRPr="00000000" w14:paraId="00000169">
      <w:pPr>
        <w:pStyle w:val="Heading2"/>
        <w:numPr>
          <w:ilvl w:val="1"/>
          <w:numId w:val="6"/>
        </w:numPr>
        <w:ind w:left="1440" w:hanging="360"/>
        <w:rPr/>
      </w:pPr>
      <w:bookmarkStart w:colFirst="0" w:colLast="0" w:name="_heading=h.m96jxyuqyuuu" w:id="21"/>
      <w:bookmarkEnd w:id="21"/>
      <w:r w:rsidDel="00000000" w:rsidR="00000000" w:rsidRPr="00000000">
        <w:rPr>
          <w:rtl w:val="0"/>
        </w:rPr>
        <w:t xml:space="preserve">Factibilidad operativa</w:t>
      </w:r>
    </w:p>
    <w:p w:rsidR="00000000" w:rsidDel="00000000" w:rsidP="00000000" w:rsidRDefault="00000000" w:rsidRPr="00000000" w14:paraId="0000016A">
      <w:pPr>
        <w:spacing w:after="0" w:line="480" w:lineRule="auto"/>
        <w:ind w:left="1440" w:firstLine="0"/>
        <w:jc w:val="both"/>
        <w:rPr>
          <w:rFonts w:ascii="Arial" w:cs="Arial" w:eastAsia="Arial" w:hAnsi="Arial"/>
        </w:rPr>
      </w:pPr>
      <w:r w:rsidDel="00000000" w:rsidR="00000000" w:rsidRPr="00000000">
        <w:rPr>
          <w:rFonts w:ascii="Arial" w:cs="Arial" w:eastAsia="Arial" w:hAnsi="Arial"/>
          <w:rtl w:val="0"/>
        </w:rPr>
        <w:t xml:space="preserve">Beneficios del sistema:</w:t>
      </w:r>
    </w:p>
    <w:p w:rsidR="00000000" w:rsidDel="00000000" w:rsidP="00000000" w:rsidRDefault="00000000" w:rsidRPr="00000000" w14:paraId="0000016B">
      <w:pPr>
        <w:numPr>
          <w:ilvl w:val="0"/>
          <w:numId w:val="5"/>
        </w:numPr>
        <w:spacing w:after="0" w:line="480" w:lineRule="auto"/>
        <w:ind w:left="2160" w:hanging="360"/>
        <w:jc w:val="both"/>
        <w:rPr>
          <w:rFonts w:ascii="Arial" w:cs="Arial" w:eastAsia="Arial" w:hAnsi="Arial"/>
          <w:u w:val="none"/>
        </w:rPr>
      </w:pPr>
      <w:r w:rsidDel="00000000" w:rsidR="00000000" w:rsidRPr="00000000">
        <w:rPr>
          <w:rFonts w:ascii="Arial" w:cs="Arial" w:eastAsia="Arial" w:hAnsi="Arial"/>
          <w:rtl w:val="0"/>
        </w:rPr>
        <w:t xml:space="preserve">Detección temprana de obstrucciones: permite identificar acumulación de residuos sólidos en los canales antes de que se conviertan en un riesgo de desborde.</w:t>
      </w:r>
    </w:p>
    <w:p w:rsidR="00000000" w:rsidDel="00000000" w:rsidP="00000000" w:rsidRDefault="00000000" w:rsidRPr="00000000" w14:paraId="0000016C">
      <w:pPr>
        <w:numPr>
          <w:ilvl w:val="0"/>
          <w:numId w:val="5"/>
        </w:numPr>
        <w:spacing w:after="0" w:line="480" w:lineRule="auto"/>
        <w:ind w:left="2160" w:hanging="360"/>
        <w:jc w:val="both"/>
        <w:rPr>
          <w:rFonts w:ascii="Arial" w:cs="Arial" w:eastAsia="Arial" w:hAnsi="Arial"/>
          <w:u w:val="none"/>
        </w:rPr>
      </w:pPr>
      <w:r w:rsidDel="00000000" w:rsidR="00000000" w:rsidRPr="00000000">
        <w:rPr>
          <w:rFonts w:ascii="Arial" w:cs="Arial" w:eastAsia="Arial" w:hAnsi="Arial"/>
          <w:rtl w:val="0"/>
        </w:rPr>
        <w:t xml:space="preserve">Priorización de intervenciones: al contar con evidencia visual y localizada espacialmente, la entidad responsable puede priorizar la limpieza de los tramos con mayor nivel de obstrucción, optimizando el uso de recursos de mantenimiento.</w:t>
      </w:r>
    </w:p>
    <w:p w:rsidR="00000000" w:rsidDel="00000000" w:rsidP="00000000" w:rsidRDefault="00000000" w:rsidRPr="00000000" w14:paraId="0000016D">
      <w:pPr>
        <w:numPr>
          <w:ilvl w:val="0"/>
          <w:numId w:val="5"/>
        </w:numPr>
        <w:spacing w:after="0" w:line="480" w:lineRule="auto"/>
        <w:ind w:left="2160" w:hanging="360"/>
        <w:jc w:val="both"/>
        <w:rPr>
          <w:rFonts w:ascii="Arial" w:cs="Arial" w:eastAsia="Arial" w:hAnsi="Arial"/>
          <w:u w:val="none"/>
        </w:rPr>
      </w:pPr>
      <w:r w:rsidDel="00000000" w:rsidR="00000000" w:rsidRPr="00000000">
        <w:rPr>
          <w:rFonts w:ascii="Arial" w:cs="Arial" w:eastAsia="Arial" w:hAnsi="Arial"/>
          <w:rtl w:val="0"/>
        </w:rPr>
        <w:t xml:space="preserve">Reducción de daños materiales y riesgos a la población: al anticipar posibles desbordes, se reduce la probabilidad de afectación a viviendas y vías cercanas a los canales.</w:t>
      </w:r>
    </w:p>
    <w:p w:rsidR="00000000" w:rsidDel="00000000" w:rsidP="00000000" w:rsidRDefault="00000000" w:rsidRPr="00000000" w14:paraId="0000016E">
      <w:pPr>
        <w:numPr>
          <w:ilvl w:val="0"/>
          <w:numId w:val="5"/>
        </w:numPr>
        <w:spacing w:after="0" w:line="480" w:lineRule="auto"/>
        <w:ind w:left="2160" w:hanging="360"/>
        <w:jc w:val="both"/>
        <w:rPr>
          <w:rFonts w:ascii="Arial" w:cs="Arial" w:eastAsia="Arial" w:hAnsi="Arial"/>
          <w:u w:val="none"/>
        </w:rPr>
      </w:pPr>
      <w:r w:rsidDel="00000000" w:rsidR="00000000" w:rsidRPr="00000000">
        <w:rPr>
          <w:rFonts w:ascii="Arial" w:cs="Arial" w:eastAsia="Arial" w:hAnsi="Arial"/>
          <w:rtl w:val="0"/>
        </w:rPr>
        <w:t xml:space="preserve">Bajo costo de operación: al estar basado en fotografías tomadas con un dispositivo móvil y repositorios en la web además de una aplicación web ligera, no requiere infraestructura costosa ni personal altamente especializado para su uso cotidiano.</w:t>
      </w:r>
    </w:p>
    <w:p w:rsidR="00000000" w:rsidDel="00000000" w:rsidP="00000000" w:rsidRDefault="00000000" w:rsidRPr="00000000" w14:paraId="0000016F">
      <w:pPr>
        <w:spacing w:after="0" w:line="480" w:lineRule="auto"/>
        <w:ind w:left="1440" w:firstLine="0"/>
        <w:jc w:val="both"/>
        <w:rPr>
          <w:rFonts w:ascii="Arial" w:cs="Arial" w:eastAsia="Arial" w:hAnsi="Arial"/>
        </w:rPr>
      </w:pPr>
      <w:r w:rsidDel="00000000" w:rsidR="00000000" w:rsidRPr="00000000">
        <w:rPr>
          <w:rFonts w:ascii="Arial" w:cs="Arial" w:eastAsia="Arial" w:hAnsi="Arial"/>
          <w:rtl w:val="0"/>
        </w:rPr>
        <w:t xml:space="preserve">La lista de interesados incluye:</w:t>
      </w:r>
    </w:p>
    <w:sdt>
      <w:sdtPr>
        <w:lock w:val="contentLocked"/>
        <w:id w:val="-1650667816"/>
        <w:tag w:val="goog_rdk_9"/>
      </w:sdtPr>
      <w:sdtContent>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170">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Representante</w:t>
                </w:r>
              </w:p>
            </w:tc>
            <w:tc>
              <w:tcPr/>
              <w:p w:rsidR="00000000" w:rsidDel="00000000" w:rsidP="00000000" w:rsidRDefault="00000000" w:rsidRPr="00000000" w14:paraId="00000171">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p w:rsidR="00000000" w:rsidDel="00000000" w:rsidP="00000000" w:rsidRDefault="00000000" w:rsidRPr="00000000" w14:paraId="00000172">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p w:rsidR="00000000" w:rsidDel="00000000" w:rsidP="00000000" w:rsidRDefault="00000000" w:rsidRPr="00000000" w14:paraId="00000173">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Responsabilidad</w:t>
                </w:r>
              </w:p>
            </w:tc>
          </w:tr>
          <w:tr>
            <w:trPr>
              <w:cantSplit w:val="0"/>
              <w:tblHeader w:val="0"/>
            </w:trPr>
            <w:tc>
              <w:tcPr/>
              <w:p w:rsidR="00000000" w:rsidDel="00000000" w:rsidP="00000000" w:rsidRDefault="00000000" w:rsidRPr="00000000" w14:paraId="00000174">
                <w:pPr>
                  <w:spacing w:after="0" w:line="480" w:lineRule="auto"/>
                  <w:jc w:val="both"/>
                  <w:rPr>
                    <w:rFonts w:ascii="Arial" w:cs="Arial" w:eastAsia="Arial" w:hAnsi="Arial"/>
                  </w:rPr>
                </w:pPr>
                <w:r w:rsidDel="00000000" w:rsidR="00000000" w:rsidRPr="00000000">
                  <w:rPr>
                    <w:rFonts w:ascii="Arial" w:cs="Arial" w:eastAsia="Arial" w:hAnsi="Arial"/>
                    <w:rtl w:val="0"/>
                  </w:rPr>
                  <w:t xml:space="preserve">Municipalidad Provincial de Tacna – Gestión de Riesgos / Defensa Civil</w:t>
                </w:r>
              </w:p>
            </w:tc>
            <w:tc>
              <w:tcPr/>
              <w:p w:rsidR="00000000" w:rsidDel="00000000" w:rsidP="00000000" w:rsidRDefault="00000000" w:rsidRPr="00000000" w14:paraId="00000175">
                <w:pPr>
                  <w:spacing w:after="0" w:line="480" w:lineRule="auto"/>
                  <w:jc w:val="both"/>
                  <w:rPr>
                    <w:rFonts w:ascii="Arial" w:cs="Arial" w:eastAsia="Arial" w:hAnsi="Arial"/>
                  </w:rPr>
                </w:pPr>
                <w:r w:rsidDel="00000000" w:rsidR="00000000" w:rsidRPr="00000000">
                  <w:rPr>
                    <w:rFonts w:ascii="Arial" w:cs="Arial" w:eastAsia="Arial" w:hAnsi="Arial"/>
                    <w:rtl w:val="0"/>
                  </w:rPr>
                  <w:t xml:space="preserve">Entidad que enfrenta directamente el problema de los desbordes de canales y que sería la beneficiaria final de una eventual implementación del sistema fuera del ámbito académico.</w:t>
                </w:r>
              </w:p>
            </w:tc>
            <w:tc>
              <w:tcPr/>
              <w:p w:rsidR="00000000" w:rsidDel="00000000" w:rsidP="00000000" w:rsidRDefault="00000000" w:rsidRPr="00000000" w14:paraId="00000176">
                <w:pPr>
                  <w:spacing w:after="0" w:line="480" w:lineRule="auto"/>
                  <w:jc w:val="both"/>
                  <w:rPr>
                    <w:rFonts w:ascii="Arial" w:cs="Arial" w:eastAsia="Arial" w:hAnsi="Arial"/>
                  </w:rPr>
                </w:pPr>
                <w:r w:rsidDel="00000000" w:rsidR="00000000" w:rsidRPr="00000000">
                  <w:rPr>
                    <w:rFonts w:ascii="Arial" w:cs="Arial" w:eastAsia="Arial" w:hAnsi="Arial"/>
                    <w:rtl w:val="0"/>
                  </w:rPr>
                  <w:t xml:space="preserve">Externo</w:t>
                </w:r>
              </w:p>
            </w:tc>
            <w:tc>
              <w:tcPr/>
              <w:p w:rsidR="00000000" w:rsidDel="00000000" w:rsidP="00000000" w:rsidRDefault="00000000" w:rsidRPr="00000000" w14:paraId="00000177">
                <w:pPr>
                  <w:spacing w:after="0" w:line="480" w:lineRule="auto"/>
                  <w:jc w:val="both"/>
                  <w:rPr>
                    <w:rFonts w:ascii="Arial" w:cs="Arial" w:eastAsia="Arial" w:hAnsi="Arial"/>
                  </w:rPr>
                </w:pPr>
                <w:r w:rsidDel="00000000" w:rsidR="00000000" w:rsidRPr="00000000">
                  <w:rPr>
                    <w:rFonts w:ascii="Arial" w:cs="Arial" w:eastAsia="Arial" w:hAnsi="Arial"/>
                    <w:rtl w:val="0"/>
                  </w:rPr>
                  <w:t xml:space="preserve">Validar que la propuesta responda a una necesidad real y aportar contexto sobre casos reales de obstrucción y desborde.</w:t>
                </w:r>
              </w:p>
            </w:tc>
          </w:tr>
        </w:tbl>
      </w:sdtContent>
    </w:sdt>
    <w:p w:rsidR="00000000" w:rsidDel="00000000" w:rsidP="00000000" w:rsidRDefault="00000000" w:rsidRPr="00000000" w14:paraId="00000178">
      <w:pPr>
        <w:spacing w:after="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79">
      <w:pPr>
        <w:pStyle w:val="Heading2"/>
        <w:numPr>
          <w:ilvl w:val="1"/>
          <w:numId w:val="6"/>
        </w:numPr>
        <w:ind w:left="1440" w:hanging="360"/>
        <w:rPr/>
      </w:pPr>
      <w:bookmarkStart w:colFirst="0" w:colLast="0" w:name="_heading=h.z1gea01gbu1m" w:id="22"/>
      <w:bookmarkEnd w:id="22"/>
      <w:r w:rsidDel="00000000" w:rsidR="00000000" w:rsidRPr="00000000">
        <w:rPr>
          <w:rtl w:val="0"/>
        </w:rPr>
        <w:t xml:space="preserve">Factibilidad legal</w:t>
      </w:r>
    </w:p>
    <w:p w:rsidR="00000000" w:rsidDel="00000000" w:rsidP="00000000" w:rsidRDefault="00000000" w:rsidRPr="00000000" w14:paraId="0000017A">
      <w:pPr>
        <w:numPr>
          <w:ilvl w:val="0"/>
          <w:numId w:val="4"/>
        </w:numPr>
        <w:spacing w:after="0" w:afterAutospacing="0" w:line="480" w:lineRule="auto"/>
        <w:ind w:left="2160" w:hanging="360"/>
        <w:rPr>
          <w:rFonts w:ascii="Arial" w:cs="Arial" w:eastAsia="Arial" w:hAnsi="Arial"/>
          <w:u w:val="none"/>
        </w:rPr>
      </w:pPr>
      <w:r w:rsidDel="00000000" w:rsidR="00000000" w:rsidRPr="00000000">
        <w:rPr>
          <w:rFonts w:ascii="Arial" w:cs="Arial" w:eastAsia="Arial" w:hAnsi="Arial"/>
          <w:rtl w:val="0"/>
        </w:rPr>
        <w:t xml:space="preserve">Protección de datos personales (Ley N.° 29733): Las fotos capturan canales, no personas; se recomienda no almacenar rostros/placas identificables.</w:t>
      </w:r>
    </w:p>
    <w:p w:rsidR="00000000" w:rsidDel="00000000" w:rsidP="00000000" w:rsidRDefault="00000000" w:rsidRPr="00000000" w14:paraId="0000017B">
      <w:pPr>
        <w:numPr>
          <w:ilvl w:val="0"/>
          <w:numId w:val="4"/>
        </w:numPr>
        <w:spacing w:after="0" w:afterAutospacing="0" w:line="480" w:lineRule="auto"/>
        <w:ind w:left="2160" w:hanging="360"/>
        <w:rPr>
          <w:rFonts w:ascii="Arial" w:cs="Arial" w:eastAsia="Arial" w:hAnsi="Arial"/>
          <w:u w:val="none"/>
        </w:rPr>
      </w:pPr>
      <w:r w:rsidDel="00000000" w:rsidR="00000000" w:rsidRPr="00000000">
        <w:rPr>
          <w:rFonts w:ascii="Arial" w:cs="Arial" w:eastAsia="Arial" w:hAnsi="Arial"/>
          <w:rtl w:val="0"/>
        </w:rPr>
        <w:t xml:space="preserve">Uso de espacios públicos: Los canales son infraestructura pública; no se requiere autorización especial para fotografiar desde vía pública.</w:t>
      </w:r>
    </w:p>
    <w:p w:rsidR="00000000" w:rsidDel="00000000" w:rsidP="00000000" w:rsidRDefault="00000000" w:rsidRPr="00000000" w14:paraId="0000017C">
      <w:pPr>
        <w:numPr>
          <w:ilvl w:val="0"/>
          <w:numId w:val="4"/>
        </w:numPr>
        <w:spacing w:after="0" w:afterAutospacing="0" w:line="480" w:lineRule="auto"/>
        <w:ind w:left="2160" w:hanging="360"/>
        <w:rPr>
          <w:rFonts w:ascii="Arial" w:cs="Arial" w:eastAsia="Arial" w:hAnsi="Arial"/>
          <w:u w:val="none"/>
        </w:rPr>
      </w:pPr>
      <w:r w:rsidDel="00000000" w:rsidR="00000000" w:rsidRPr="00000000">
        <w:rPr>
          <w:rFonts w:ascii="Arial" w:cs="Arial" w:eastAsia="Arial" w:hAnsi="Arial"/>
          <w:rtl w:val="0"/>
        </w:rPr>
        <w:t xml:space="preserve">Uso de imágenes de repositorios externos: Viable siempre que se verifique la licencia de cada dataset (CC0, CC-BY, etc.) y se documente la fuente.</w:t>
      </w:r>
    </w:p>
    <w:p w:rsidR="00000000" w:rsidDel="00000000" w:rsidP="00000000" w:rsidRDefault="00000000" w:rsidRPr="00000000" w14:paraId="0000017D">
      <w:pPr>
        <w:numPr>
          <w:ilvl w:val="0"/>
          <w:numId w:val="4"/>
        </w:numPr>
        <w:spacing w:after="0" w:line="480" w:lineRule="auto"/>
        <w:ind w:left="2160" w:hanging="360"/>
        <w:rPr>
          <w:rFonts w:ascii="Arial" w:cs="Arial" w:eastAsia="Arial" w:hAnsi="Arial"/>
          <w:u w:val="none"/>
        </w:rPr>
      </w:pPr>
      <w:r w:rsidDel="00000000" w:rsidR="00000000" w:rsidRPr="00000000">
        <w:rPr>
          <w:rFonts w:ascii="Arial" w:cs="Arial" w:eastAsia="Arial" w:hAnsi="Arial"/>
          <w:rtl w:val="0"/>
        </w:rPr>
        <w:t xml:space="preserve">Licenciamiento de software: Herramientas de código abierto; revisar licencia comercial solo si escala a producto pagado.</w:t>
      </w:r>
    </w:p>
    <w:p w:rsidR="00000000" w:rsidDel="00000000" w:rsidP="00000000" w:rsidRDefault="00000000" w:rsidRPr="00000000" w14:paraId="0000017E">
      <w:pPr>
        <w:spacing w:after="0" w:line="480" w:lineRule="auto"/>
        <w:ind w:left="1440" w:firstLine="0"/>
        <w:rPr>
          <w:rFonts w:ascii="Arial" w:cs="Arial" w:eastAsia="Arial" w:hAnsi="Arial"/>
        </w:rPr>
      </w:pPr>
      <w:r w:rsidDel="00000000" w:rsidR="00000000" w:rsidRPr="00000000">
        <w:rPr>
          <w:rFonts w:ascii="Arial" w:cs="Arial" w:eastAsia="Arial" w:hAnsi="Arial"/>
          <w:rtl w:val="0"/>
        </w:rPr>
        <w:t xml:space="preserve">En conclusión, no existe algún impedimento para el desarrollo del proyecto siempre y cuando se consideren las pautas antes mencionadas.</w:t>
      </w:r>
      <w:r w:rsidDel="00000000" w:rsidR="00000000" w:rsidRPr="00000000">
        <w:rPr>
          <w:rtl w:val="0"/>
        </w:rPr>
      </w:r>
    </w:p>
    <w:p w:rsidR="00000000" w:rsidDel="00000000" w:rsidP="00000000" w:rsidRDefault="00000000" w:rsidRPr="00000000" w14:paraId="0000017F">
      <w:pPr>
        <w:pStyle w:val="Heading2"/>
        <w:numPr>
          <w:ilvl w:val="1"/>
          <w:numId w:val="6"/>
        </w:numPr>
        <w:ind w:left="1440" w:hanging="360"/>
        <w:rPr/>
      </w:pPr>
      <w:bookmarkStart w:colFirst="0" w:colLast="0" w:name="_heading=h.i57iy4lmz7t5" w:id="23"/>
      <w:bookmarkEnd w:id="23"/>
      <w:r w:rsidDel="00000000" w:rsidR="00000000" w:rsidRPr="00000000">
        <w:rPr>
          <w:rtl w:val="0"/>
        </w:rPr>
        <w:t xml:space="preserve">Factibilidad social</w:t>
      </w:r>
      <w:r w:rsidDel="00000000" w:rsidR="00000000" w:rsidRPr="00000000">
        <w:rPr>
          <w:rtl w:val="0"/>
        </w:rPr>
      </w:r>
    </w:p>
    <w:p w:rsidR="00000000" w:rsidDel="00000000" w:rsidP="00000000" w:rsidRDefault="00000000" w:rsidRPr="00000000" w14:paraId="00000180">
      <w:pPr>
        <w:numPr>
          <w:ilvl w:val="0"/>
          <w:numId w:val="2"/>
        </w:numPr>
        <w:spacing w:after="0" w:afterAutospacing="0" w:line="480" w:lineRule="auto"/>
        <w:ind w:left="2160" w:hanging="360"/>
        <w:rPr>
          <w:rFonts w:ascii="Arial" w:cs="Arial" w:eastAsia="Arial" w:hAnsi="Arial"/>
          <w:u w:val="none"/>
        </w:rPr>
      </w:pPr>
      <w:r w:rsidDel="00000000" w:rsidR="00000000" w:rsidRPr="00000000">
        <w:rPr>
          <w:rFonts w:ascii="Arial" w:cs="Arial" w:eastAsia="Arial" w:hAnsi="Arial"/>
          <w:rtl w:val="0"/>
        </w:rPr>
        <w:t xml:space="preserve">Clima Social: Problema ya reconocido y documentado, buena receptividad esperada.</w:t>
      </w:r>
    </w:p>
    <w:p w:rsidR="00000000" w:rsidDel="00000000" w:rsidP="00000000" w:rsidRDefault="00000000" w:rsidRPr="00000000" w14:paraId="00000181">
      <w:pPr>
        <w:numPr>
          <w:ilvl w:val="0"/>
          <w:numId w:val="2"/>
        </w:numPr>
        <w:spacing w:after="0" w:afterAutospacing="0" w:line="480" w:lineRule="auto"/>
        <w:ind w:left="2160" w:hanging="360"/>
        <w:rPr>
          <w:rFonts w:ascii="Arial" w:cs="Arial" w:eastAsia="Arial" w:hAnsi="Arial"/>
          <w:u w:val="none"/>
        </w:rPr>
      </w:pPr>
      <w:r w:rsidDel="00000000" w:rsidR="00000000" w:rsidRPr="00000000">
        <w:rPr>
          <w:rFonts w:ascii="Arial" w:cs="Arial" w:eastAsia="Arial" w:hAnsi="Arial"/>
          <w:rtl w:val="0"/>
        </w:rPr>
        <w:t xml:space="preserve">Ética del uso de IA: Propósito delimitado, decisión final queda en manos humanas, no del algoritmo.</w:t>
      </w:r>
    </w:p>
    <w:p w:rsidR="00000000" w:rsidDel="00000000" w:rsidP="00000000" w:rsidRDefault="00000000" w:rsidRPr="00000000" w14:paraId="00000182">
      <w:pPr>
        <w:numPr>
          <w:ilvl w:val="0"/>
          <w:numId w:val="2"/>
        </w:numPr>
        <w:spacing w:after="0" w:afterAutospacing="0" w:line="480" w:lineRule="auto"/>
        <w:ind w:left="2160" w:hanging="360"/>
        <w:rPr>
          <w:rFonts w:ascii="Arial" w:cs="Arial" w:eastAsia="Arial" w:hAnsi="Arial"/>
          <w:u w:val="none"/>
        </w:rPr>
      </w:pPr>
      <w:r w:rsidDel="00000000" w:rsidR="00000000" w:rsidRPr="00000000">
        <w:rPr>
          <w:rFonts w:ascii="Arial" w:cs="Arial" w:eastAsia="Arial" w:hAnsi="Arial"/>
          <w:rtl w:val="0"/>
        </w:rPr>
        <w:t xml:space="preserve">Impacto social: Reduce riesgo a viviendas/vías; genera conciencia ciudadana sobre disposición de residuos.</w:t>
      </w:r>
      <w:r w:rsidDel="00000000" w:rsidR="00000000" w:rsidRPr="00000000">
        <w:rPr>
          <w:rtl w:val="0"/>
        </w:rPr>
      </w:r>
    </w:p>
    <w:p w:rsidR="00000000" w:rsidDel="00000000" w:rsidP="00000000" w:rsidRDefault="00000000" w:rsidRPr="00000000" w14:paraId="00000183">
      <w:pPr>
        <w:pStyle w:val="Heading2"/>
        <w:numPr>
          <w:ilvl w:val="1"/>
          <w:numId w:val="6"/>
        </w:numPr>
        <w:ind w:left="1440" w:hanging="360"/>
        <w:rPr/>
      </w:pPr>
      <w:bookmarkStart w:colFirst="0" w:colLast="0" w:name="_heading=h.wp0zrdf9z3fc" w:id="24"/>
      <w:bookmarkEnd w:id="24"/>
      <w:r w:rsidDel="00000000" w:rsidR="00000000" w:rsidRPr="00000000">
        <w:rPr>
          <w:rtl w:val="0"/>
        </w:rPr>
        <w:t xml:space="preserve">Factibilidad ambiental</w:t>
      </w:r>
      <w:r w:rsidDel="00000000" w:rsidR="00000000" w:rsidRPr="00000000">
        <w:rPr>
          <w:rtl w:val="0"/>
        </w:rPr>
      </w:r>
    </w:p>
    <w:p w:rsidR="00000000" w:rsidDel="00000000" w:rsidP="00000000" w:rsidRDefault="00000000" w:rsidRPr="00000000" w14:paraId="00000184">
      <w:pPr>
        <w:numPr>
          <w:ilvl w:val="0"/>
          <w:numId w:val="2"/>
        </w:numPr>
        <w:spacing w:after="0" w:afterAutospacing="0" w:line="480" w:lineRule="auto"/>
        <w:ind w:left="2160" w:hanging="360"/>
        <w:rPr>
          <w:rFonts w:ascii="Arial" w:cs="Arial" w:eastAsia="Arial" w:hAnsi="Arial"/>
        </w:rPr>
      </w:pPr>
      <w:r w:rsidDel="00000000" w:rsidR="00000000" w:rsidRPr="00000000">
        <w:rPr>
          <w:rFonts w:ascii="Arial" w:cs="Arial" w:eastAsia="Arial" w:hAnsi="Arial"/>
          <w:rtl w:val="0"/>
        </w:rPr>
        <w:t xml:space="preserve">Impacto directo del proyecto: Mínimo; es una solución digital, sin fabricación de hardware ni generación de residuos.</w:t>
      </w:r>
    </w:p>
    <w:p w:rsidR="00000000" w:rsidDel="00000000" w:rsidP="00000000" w:rsidRDefault="00000000" w:rsidRPr="00000000" w14:paraId="00000185">
      <w:pPr>
        <w:numPr>
          <w:ilvl w:val="0"/>
          <w:numId w:val="2"/>
        </w:numPr>
        <w:spacing w:after="0" w:afterAutospacing="0" w:line="480" w:lineRule="auto"/>
        <w:ind w:left="2160" w:hanging="360"/>
        <w:rPr>
          <w:rFonts w:ascii="Arial" w:cs="Arial" w:eastAsia="Arial" w:hAnsi="Arial"/>
        </w:rPr>
      </w:pPr>
      <w:r w:rsidDel="00000000" w:rsidR="00000000" w:rsidRPr="00000000">
        <w:rPr>
          <w:rFonts w:ascii="Arial" w:cs="Arial" w:eastAsia="Arial" w:hAnsi="Arial"/>
          <w:rtl w:val="0"/>
        </w:rPr>
        <w:t xml:space="preserve">Impacto Indirecto: Muy positivo debido a que previene contaminación de canales y optimiza la limpieza focalizada de residuos.</w:t>
      </w:r>
      <w:r w:rsidDel="00000000" w:rsidR="00000000" w:rsidRPr="00000000">
        <w:rPr>
          <w:rtl w:val="0"/>
        </w:rPr>
      </w:r>
    </w:p>
    <w:p w:rsidR="00000000" w:rsidDel="00000000" w:rsidP="00000000" w:rsidRDefault="00000000" w:rsidRPr="00000000" w14:paraId="00000186">
      <w:pPr>
        <w:pStyle w:val="Heading1"/>
        <w:numPr>
          <w:ilvl w:val="0"/>
          <w:numId w:val="6"/>
        </w:numPr>
        <w:ind w:left="720" w:hanging="360"/>
        <w:rPr/>
      </w:pPr>
      <w:bookmarkStart w:colFirst="0" w:colLast="0" w:name="_heading=h.hf1e5hbasjzb" w:id="25"/>
      <w:bookmarkEnd w:id="25"/>
      <w:r w:rsidDel="00000000" w:rsidR="00000000" w:rsidRPr="00000000">
        <w:rPr>
          <w:rtl w:val="0"/>
        </w:rPr>
        <w:t xml:space="preserve">Análisis financiero</w:t>
      </w:r>
    </w:p>
    <w:p w:rsidR="00000000" w:rsidDel="00000000" w:rsidP="00000000" w:rsidRDefault="00000000" w:rsidRPr="00000000" w14:paraId="00000187">
      <w:pPr>
        <w:pStyle w:val="Heading2"/>
        <w:numPr>
          <w:ilvl w:val="1"/>
          <w:numId w:val="6"/>
        </w:numPr>
        <w:rPr>
          <w:rFonts w:ascii="Arial" w:cs="Arial" w:eastAsia="Arial" w:hAnsi="Arial"/>
          <w:b w:val="1"/>
          <w:bCs w:val="1"/>
        </w:rPr>
      </w:pPr>
      <w:bookmarkStart w:colFirst="0" w:colLast="0" w:name="_heading=h.awtjtr1vd6gq" w:id="26"/>
      <w:bookmarkEnd w:id="26"/>
      <w:r w:rsidDel="00000000" w:rsidR="00000000" w:rsidRPr="00000000">
        <w:rPr>
          <w:rtl w:val="0"/>
        </w:rPr>
        <w:t xml:space="preserve">Justificación del proyecto</w:t>
      </w:r>
    </w:p>
    <w:p w:rsidR="00000000" w:rsidDel="00000000" w:rsidP="00000000" w:rsidRDefault="00000000" w:rsidRPr="00000000" w14:paraId="00000188">
      <w:pPr>
        <w:pStyle w:val="Heading2"/>
        <w:numPr>
          <w:ilvl w:val="2"/>
          <w:numId w:val="6"/>
        </w:numPr>
        <w:ind w:left="2160" w:hanging="360"/>
        <w:rPr/>
      </w:pPr>
      <w:bookmarkStart w:colFirst="0" w:colLast="0" w:name="_heading=h.4hv061t7qwk1" w:id="27"/>
      <w:bookmarkEnd w:id="27"/>
      <w:r w:rsidDel="00000000" w:rsidR="00000000" w:rsidRPr="00000000">
        <w:rPr>
          <w:b w:val="0"/>
          <w:bCs w:val="0"/>
          <w:rtl w:val="0"/>
        </w:rPr>
        <w:t xml:space="preserve">Beneficios del proyecto</w:t>
      </w:r>
    </w:p>
    <w:p w:rsidR="00000000" w:rsidDel="00000000" w:rsidP="00000000" w:rsidRDefault="00000000" w:rsidRPr="00000000" w14:paraId="00000189">
      <w:pPr>
        <w:spacing w:after="0" w:line="480" w:lineRule="auto"/>
        <w:ind w:left="2160" w:firstLine="0"/>
        <w:jc w:val="both"/>
        <w:rPr>
          <w:rFonts w:ascii="Arial" w:cs="Arial" w:eastAsia="Arial" w:hAnsi="Arial"/>
        </w:rPr>
      </w:pPr>
      <w:r w:rsidDel="00000000" w:rsidR="00000000" w:rsidRPr="00000000">
        <w:rPr>
          <w:rFonts w:ascii="Arial" w:cs="Arial" w:eastAsia="Arial" w:hAnsi="Arial"/>
          <w:rtl w:val="0"/>
        </w:rPr>
        <w:t xml:space="preserve">Beneficios tangibles</w:t>
      </w:r>
    </w:p>
    <w:p w:rsidR="00000000" w:rsidDel="00000000" w:rsidP="00000000" w:rsidRDefault="00000000" w:rsidRPr="00000000" w14:paraId="0000018A">
      <w:pPr>
        <w:numPr>
          <w:ilvl w:val="0"/>
          <w:numId w:val="8"/>
        </w:numPr>
        <w:spacing w:after="0" w:line="480" w:lineRule="auto"/>
        <w:ind w:left="2880" w:hanging="360"/>
        <w:jc w:val="both"/>
        <w:rPr>
          <w:rFonts w:ascii="Arial" w:cs="Arial" w:eastAsia="Arial" w:hAnsi="Arial"/>
        </w:rPr>
      </w:pPr>
      <w:r w:rsidDel="00000000" w:rsidR="00000000" w:rsidRPr="00000000">
        <w:rPr>
          <w:rFonts w:ascii="Arial" w:cs="Arial" w:eastAsia="Arial" w:hAnsi="Arial"/>
          <w:rtl w:val="0"/>
        </w:rPr>
        <w:t xml:space="preserve">Reducción de costos de emergencia y reparación: Evita o reduce gastos futuros en atención de emergencias, limpieza post-desborde y reparación de vías o viviendas afectadas.</w:t>
      </w:r>
    </w:p>
    <w:p w:rsidR="00000000" w:rsidDel="00000000" w:rsidP="00000000" w:rsidRDefault="00000000" w:rsidRPr="00000000" w14:paraId="0000018B">
      <w:pPr>
        <w:numPr>
          <w:ilvl w:val="0"/>
          <w:numId w:val="8"/>
        </w:numPr>
        <w:spacing w:after="0" w:line="480" w:lineRule="auto"/>
        <w:ind w:left="2880" w:hanging="360"/>
        <w:jc w:val="both"/>
        <w:rPr>
          <w:rFonts w:ascii="Arial" w:cs="Arial" w:eastAsia="Arial" w:hAnsi="Arial"/>
        </w:rPr>
      </w:pPr>
      <w:r w:rsidDel="00000000" w:rsidR="00000000" w:rsidRPr="00000000">
        <w:rPr>
          <w:rFonts w:ascii="Arial" w:cs="Arial" w:eastAsia="Arial" w:hAnsi="Arial"/>
          <w:rtl w:val="0"/>
        </w:rPr>
        <w:t xml:space="preserve">Optimización de recursos de limpieza: Permite priorizar cuadrillas y maquinaria de limpieza solo en los tramos con mayor obstrucción detectada, en lugar de recorridos generalizados sin evidencia previa.</w:t>
      </w:r>
    </w:p>
    <w:p w:rsidR="00000000" w:rsidDel="00000000" w:rsidP="00000000" w:rsidRDefault="00000000" w:rsidRPr="00000000" w14:paraId="0000018C">
      <w:pPr>
        <w:numPr>
          <w:ilvl w:val="0"/>
          <w:numId w:val="8"/>
        </w:numPr>
        <w:spacing w:after="0" w:line="480" w:lineRule="auto"/>
        <w:ind w:left="2880" w:hanging="360"/>
        <w:jc w:val="both"/>
        <w:rPr>
          <w:rFonts w:ascii="Arial" w:cs="Arial" w:eastAsia="Arial" w:hAnsi="Arial"/>
        </w:rPr>
      </w:pPr>
      <w:r w:rsidDel="00000000" w:rsidR="00000000" w:rsidRPr="00000000">
        <w:rPr>
          <w:rFonts w:ascii="Arial" w:cs="Arial" w:eastAsia="Arial" w:hAnsi="Arial"/>
          <w:rtl w:val="0"/>
        </w:rPr>
        <w:t xml:space="preserve">Reducción de futuras inversiones en monitoreo manual: Sustituye o reduce la necesidad de inspecciones visuales periódicas realizadas por personal municipal, que actualmente no existen de forma sistemática.</w:t>
      </w:r>
    </w:p>
    <w:p w:rsidR="00000000" w:rsidDel="00000000" w:rsidP="00000000" w:rsidRDefault="00000000" w:rsidRPr="00000000" w14:paraId="0000018D">
      <w:pPr>
        <w:spacing w:after="0" w:line="480" w:lineRule="auto"/>
        <w:ind w:left="2160" w:firstLine="0"/>
        <w:jc w:val="both"/>
        <w:rPr>
          <w:rFonts w:ascii="Arial" w:cs="Arial" w:eastAsia="Arial" w:hAnsi="Arial"/>
        </w:rPr>
      </w:pPr>
      <w:r w:rsidDel="00000000" w:rsidR="00000000" w:rsidRPr="00000000">
        <w:rPr>
          <w:rFonts w:ascii="Arial" w:cs="Arial" w:eastAsia="Arial" w:hAnsi="Arial"/>
          <w:rtl w:val="0"/>
        </w:rPr>
        <w:t xml:space="preserve">Beneficios intangibles:</w:t>
      </w:r>
    </w:p>
    <w:p w:rsidR="00000000" w:rsidDel="00000000" w:rsidP="00000000" w:rsidRDefault="00000000" w:rsidRPr="00000000" w14:paraId="0000018E">
      <w:pPr>
        <w:widowControl w:val="0"/>
        <w:numPr>
          <w:ilvl w:val="0"/>
          <w:numId w:val="8"/>
        </w:numPr>
        <w:tabs>
          <w:tab w:val="left" w:leader="none" w:pos="1003"/>
        </w:tabs>
        <w:spacing w:after="0" w:line="480" w:lineRule="auto"/>
        <w:ind w:left="2880" w:hanging="360"/>
        <w:jc w:val="both"/>
        <w:rPr>
          <w:rFonts w:ascii="Arial" w:cs="Arial" w:eastAsia="Arial" w:hAnsi="Arial"/>
        </w:rPr>
      </w:pPr>
      <w:r w:rsidDel="00000000" w:rsidR="00000000" w:rsidRPr="00000000">
        <w:rPr>
          <w:rFonts w:ascii="Arial" w:cs="Arial" w:eastAsia="Arial" w:hAnsi="Arial"/>
          <w:rtl w:val="0"/>
        </w:rPr>
        <w:t xml:space="preserve">Disponibilidad de información antes inexistente: Genera, por primera vez, información espacialmente localizada sobre el estado de obstrucción de los canales, inexistente en la gestión actual.</w:t>
      </w:r>
    </w:p>
    <w:p w:rsidR="00000000" w:rsidDel="00000000" w:rsidP="00000000" w:rsidRDefault="00000000" w:rsidRPr="00000000" w14:paraId="0000018F">
      <w:pPr>
        <w:numPr>
          <w:ilvl w:val="0"/>
          <w:numId w:val="8"/>
        </w:numPr>
        <w:spacing w:after="0" w:line="480" w:lineRule="auto"/>
        <w:ind w:left="2880" w:hanging="360"/>
        <w:jc w:val="both"/>
        <w:rPr>
          <w:rFonts w:ascii="Arial" w:cs="Arial" w:eastAsia="Arial" w:hAnsi="Arial"/>
        </w:rPr>
      </w:pPr>
      <w:r w:rsidDel="00000000" w:rsidR="00000000" w:rsidRPr="00000000">
        <w:rPr>
          <w:rFonts w:ascii="Arial" w:cs="Arial" w:eastAsia="Arial" w:hAnsi="Arial"/>
          <w:rtl w:val="0"/>
        </w:rPr>
        <w:t xml:space="preserve">Toma acertada de decisiones: Permite a Defensa Civil y Gestión de Riesgos de la Municipalidad de Tacna decidir con evidencia en lugar de reportes informales o denuncias ciudadanas tardías.</w:t>
      </w:r>
    </w:p>
    <w:p w:rsidR="00000000" w:rsidDel="00000000" w:rsidP="00000000" w:rsidRDefault="00000000" w:rsidRPr="00000000" w14:paraId="00000190">
      <w:pPr>
        <w:widowControl w:val="0"/>
        <w:numPr>
          <w:ilvl w:val="0"/>
          <w:numId w:val="8"/>
        </w:numPr>
        <w:tabs>
          <w:tab w:val="left" w:leader="none" w:pos="1003"/>
        </w:tabs>
        <w:spacing w:after="0" w:line="480" w:lineRule="auto"/>
        <w:ind w:left="2880" w:hanging="360"/>
        <w:jc w:val="both"/>
        <w:rPr>
          <w:rFonts w:ascii="Arial" w:cs="Arial" w:eastAsia="Arial" w:hAnsi="Arial"/>
        </w:rPr>
      </w:pPr>
      <w:r w:rsidDel="00000000" w:rsidR="00000000" w:rsidRPr="00000000">
        <w:rPr>
          <w:rFonts w:ascii="Arial" w:cs="Arial" w:eastAsia="Arial" w:hAnsi="Arial"/>
          <w:rtl w:val="0"/>
        </w:rPr>
        <w:t xml:space="preserve">Fortalecimiento de la prevención frente a la reacción: Cambia el enfoque de gestión de riesgos de reactivo (actuar tras el desborde) a preventivo (anticipar el riesgo antes del daño).</w:t>
      </w:r>
    </w:p>
    <w:p w:rsidR="00000000" w:rsidDel="00000000" w:rsidP="00000000" w:rsidRDefault="00000000" w:rsidRPr="00000000" w14:paraId="00000191">
      <w:pPr>
        <w:widowControl w:val="0"/>
        <w:numPr>
          <w:ilvl w:val="0"/>
          <w:numId w:val="8"/>
        </w:numPr>
        <w:tabs>
          <w:tab w:val="left" w:leader="none" w:pos="1003"/>
        </w:tabs>
        <w:spacing w:after="0" w:line="480" w:lineRule="auto"/>
        <w:ind w:left="2880" w:hanging="360"/>
        <w:jc w:val="both"/>
        <w:rPr>
          <w:rFonts w:ascii="Arial" w:cs="Arial" w:eastAsia="Arial" w:hAnsi="Arial"/>
        </w:rPr>
      </w:pPr>
      <w:r w:rsidDel="00000000" w:rsidR="00000000" w:rsidRPr="00000000">
        <w:rPr>
          <w:rFonts w:ascii="Arial" w:cs="Arial" w:eastAsia="Arial" w:hAnsi="Arial"/>
          <w:rtl w:val="0"/>
        </w:rPr>
        <w:t xml:space="preserve">Valor agregado como herramienta escalable: Sienta las bases técnicas para una futura solución más robusta (sensores IoT, cámaras fijas), validando el enfoque de IA antes de una inversión mayor.</w:t>
      </w:r>
    </w:p>
    <w:p w:rsidR="00000000" w:rsidDel="00000000" w:rsidP="00000000" w:rsidRDefault="00000000" w:rsidRPr="00000000" w14:paraId="00000192">
      <w:pPr>
        <w:pStyle w:val="Heading2"/>
        <w:numPr>
          <w:ilvl w:val="2"/>
          <w:numId w:val="6"/>
        </w:numPr>
        <w:ind w:left="2160" w:hanging="360"/>
      </w:pPr>
      <w:bookmarkStart w:colFirst="0" w:colLast="0" w:name="_heading=h.ssaeu8oa1n15" w:id="28"/>
      <w:bookmarkEnd w:id="28"/>
      <w:r w:rsidDel="00000000" w:rsidR="00000000" w:rsidRPr="00000000">
        <w:rPr>
          <w:b w:val="0"/>
          <w:bCs w:val="0"/>
          <w:rtl w:val="0"/>
        </w:rPr>
        <w:t xml:space="preserve">Criterios de inversión</w:t>
      </w:r>
    </w:p>
    <w:p w:rsidR="00000000" w:rsidDel="00000000" w:rsidP="00000000" w:rsidRDefault="00000000" w:rsidRPr="00000000" w14:paraId="00000193">
      <w:pPr>
        <w:spacing w:after="0" w:line="480" w:lineRule="auto"/>
        <w:ind w:left="2160" w:firstLine="0"/>
        <w:jc w:val="both"/>
        <w:rPr>
          <w:rFonts w:ascii="Arial" w:cs="Arial" w:eastAsia="Arial" w:hAnsi="Arial"/>
        </w:rPr>
      </w:pPr>
      <w:r w:rsidDel="00000000" w:rsidR="00000000" w:rsidRPr="00000000">
        <w:rPr>
          <w:rFonts w:ascii="Arial" w:cs="Arial" w:eastAsia="Arial" w:hAnsi="Arial"/>
          <w:rtl w:val="0"/>
        </w:rPr>
        <w:t xml:space="preserve">Dado que el sistema no genera ingresos por venta directa (es una herramienta de apoyo a la gestión municipal, no un producto comercial), el "ingreso" se estima como costos evitados donde el gasto que la Municipalidad de Tacna dejaría de asumir en atención de emergencias, limpieza reactiva y reparación de infraestructura, gracias a la detección temprana de obstrucciones.</w:t>
      </w:r>
    </w:p>
    <w:p w:rsidR="00000000" w:rsidDel="00000000" w:rsidP="00000000" w:rsidRDefault="00000000" w:rsidRPr="00000000" w14:paraId="00000194">
      <w:pPr>
        <w:numPr>
          <w:ilvl w:val="0"/>
          <w:numId w:val="7"/>
        </w:numPr>
        <w:spacing w:after="0" w:line="480" w:lineRule="auto"/>
        <w:ind w:left="2880" w:hanging="360"/>
        <w:jc w:val="both"/>
        <w:rPr>
          <w:rFonts w:ascii="Arial" w:cs="Arial" w:eastAsia="Arial" w:hAnsi="Arial"/>
        </w:rPr>
      </w:pPr>
      <w:r w:rsidDel="00000000" w:rsidR="00000000" w:rsidRPr="00000000">
        <w:rPr>
          <w:rFonts w:ascii="Arial" w:cs="Arial" w:eastAsia="Arial" w:hAnsi="Arial"/>
          <w:rtl w:val="0"/>
        </w:rPr>
        <w:t xml:space="preserve">Costo promedio estimado de atención de emergencia y reparación por evento: S/ 10,000.</w:t>
      </w:r>
    </w:p>
    <w:p w:rsidR="00000000" w:rsidDel="00000000" w:rsidP="00000000" w:rsidRDefault="00000000" w:rsidRPr="00000000" w14:paraId="00000195">
      <w:pPr>
        <w:numPr>
          <w:ilvl w:val="0"/>
          <w:numId w:val="7"/>
        </w:numPr>
        <w:spacing w:after="0" w:line="480" w:lineRule="auto"/>
        <w:ind w:left="2880" w:hanging="360"/>
        <w:jc w:val="both"/>
        <w:rPr>
          <w:rFonts w:ascii="Arial" w:cs="Arial" w:eastAsia="Arial" w:hAnsi="Arial"/>
        </w:rPr>
      </w:pPr>
      <w:r w:rsidDel="00000000" w:rsidR="00000000" w:rsidRPr="00000000">
        <w:rPr>
          <w:rFonts w:ascii="Arial" w:cs="Arial" w:eastAsia="Arial" w:hAnsi="Arial"/>
          <w:rtl w:val="0"/>
        </w:rPr>
        <w:t xml:space="preserve">Efectividad de mitigación atribuible al sistema (al permitir intervención antes del colapso total): 50% del costo evitado por evento.</w:t>
      </w:r>
    </w:p>
    <w:sdt>
      <w:sdtPr>
        <w:lock w:val="contentLocked"/>
        <w:id w:val="356823927"/>
        <w:tag w:val="goog_rdk_10"/>
      </w:sdtPr>
      <w:sdtContent>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196">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Periodo</w:t>
                </w:r>
              </w:p>
            </w:tc>
            <w:tc>
              <w:tcPr/>
              <w:p w:rsidR="00000000" w:rsidDel="00000000" w:rsidP="00000000" w:rsidRDefault="00000000" w:rsidRPr="00000000" w14:paraId="00000197">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Inversión (S/)</w:t>
                </w:r>
              </w:p>
            </w:tc>
            <w:tc>
              <w:tcPr/>
              <w:p w:rsidR="00000000" w:rsidDel="00000000" w:rsidP="00000000" w:rsidRDefault="00000000" w:rsidRPr="00000000" w14:paraId="00000198">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Beneficio (ahorro) (S/)</w:t>
                </w:r>
              </w:p>
            </w:tc>
            <w:tc>
              <w:tcPr/>
              <w:p w:rsidR="00000000" w:rsidDel="00000000" w:rsidP="00000000" w:rsidRDefault="00000000" w:rsidRPr="00000000" w14:paraId="00000199">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Costo operativo (S/)</w:t>
                </w:r>
              </w:p>
            </w:tc>
            <w:tc>
              <w:tcPr/>
              <w:p w:rsidR="00000000" w:rsidDel="00000000" w:rsidP="00000000" w:rsidRDefault="00000000" w:rsidRPr="00000000" w14:paraId="0000019A">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Flujo neto (S/)</w:t>
                </w:r>
              </w:p>
            </w:tc>
          </w:tr>
          <w:tr>
            <w:trPr>
              <w:cantSplit w:val="0"/>
              <w:tblHeader w:val="0"/>
            </w:trPr>
            <w:tc>
              <w:tcPr/>
              <w:p w:rsidR="00000000" w:rsidDel="00000000" w:rsidP="00000000" w:rsidRDefault="00000000" w:rsidRPr="00000000" w14:paraId="0000019B">
                <w:pPr>
                  <w:spacing w:after="0" w:line="480" w:lineRule="auto"/>
                  <w:jc w:val="both"/>
                  <w:rPr>
                    <w:rFonts w:ascii="Arial" w:cs="Arial" w:eastAsia="Arial" w:hAnsi="Arial"/>
                  </w:rPr>
                </w:pPr>
                <w:r w:rsidDel="00000000" w:rsidR="00000000" w:rsidRPr="00000000">
                  <w:rPr>
                    <w:rFonts w:ascii="Arial" w:cs="Arial" w:eastAsia="Arial" w:hAnsi="Arial"/>
                    <w:rtl w:val="0"/>
                  </w:rPr>
                  <w:t xml:space="preserve">Año 0</w:t>
                </w:r>
              </w:p>
            </w:tc>
            <w:tc>
              <w:tcPr/>
              <w:p w:rsidR="00000000" w:rsidDel="00000000" w:rsidP="00000000" w:rsidRDefault="00000000" w:rsidRPr="00000000" w14:paraId="0000019C">
                <w:pPr>
                  <w:spacing w:after="0" w:line="480" w:lineRule="auto"/>
                  <w:jc w:val="both"/>
                  <w:rPr>
                    <w:rFonts w:ascii="Arial" w:cs="Arial" w:eastAsia="Arial" w:hAnsi="Arial"/>
                  </w:rPr>
                </w:pPr>
                <w:r w:rsidDel="00000000" w:rsidR="00000000" w:rsidRPr="00000000">
                  <w:rPr>
                    <w:rFonts w:ascii="Arial" w:cs="Arial" w:eastAsia="Arial" w:hAnsi="Arial"/>
                    <w:rtl w:val="0"/>
                  </w:rPr>
                  <w:t xml:space="preserve">-7,990</w:t>
                </w:r>
              </w:p>
            </w:tc>
            <w:tc>
              <w:tcPr/>
              <w:p w:rsidR="00000000" w:rsidDel="00000000" w:rsidP="00000000" w:rsidRDefault="00000000" w:rsidRPr="00000000" w14:paraId="0000019D">
                <w:pPr>
                  <w:spacing w:after="0" w:line="480" w:lineRule="auto"/>
                  <w:jc w:val="both"/>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19E">
                <w:pPr>
                  <w:spacing w:after="0" w:line="480" w:lineRule="auto"/>
                  <w:jc w:val="both"/>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19F">
                <w:pPr>
                  <w:spacing w:after="0" w:line="480" w:lineRule="auto"/>
                  <w:jc w:val="both"/>
                  <w:rPr>
                    <w:rFonts w:ascii="Arial" w:cs="Arial" w:eastAsia="Arial" w:hAnsi="Arial"/>
                  </w:rPr>
                </w:pPr>
                <w:r w:rsidDel="00000000" w:rsidR="00000000" w:rsidRPr="00000000">
                  <w:rPr>
                    <w:rFonts w:ascii="Arial" w:cs="Arial" w:eastAsia="Arial" w:hAnsi="Arial"/>
                    <w:rtl w:val="0"/>
                  </w:rPr>
                  <w:t xml:space="preserve">-7,990</w:t>
                </w:r>
              </w:p>
            </w:tc>
          </w:tr>
          <w:tr>
            <w:trPr>
              <w:cantSplit w:val="0"/>
              <w:tblHeader w:val="0"/>
            </w:trPr>
            <w:tc>
              <w:tcPr/>
              <w:p w:rsidR="00000000" w:rsidDel="00000000" w:rsidP="00000000" w:rsidRDefault="00000000" w:rsidRPr="00000000" w14:paraId="000001A0">
                <w:pPr>
                  <w:spacing w:after="0" w:line="480" w:lineRule="auto"/>
                  <w:jc w:val="both"/>
                  <w:rPr>
                    <w:rFonts w:ascii="Arial" w:cs="Arial" w:eastAsia="Arial" w:hAnsi="Arial"/>
                  </w:rPr>
                </w:pPr>
                <w:r w:rsidDel="00000000" w:rsidR="00000000" w:rsidRPr="00000000">
                  <w:rPr>
                    <w:rFonts w:ascii="Arial" w:cs="Arial" w:eastAsia="Arial" w:hAnsi="Arial"/>
                    <w:rtl w:val="0"/>
                  </w:rPr>
                  <w:t xml:space="preserve">Año 1</w:t>
                </w:r>
              </w:p>
            </w:tc>
            <w:tc>
              <w:tcPr/>
              <w:p w:rsidR="00000000" w:rsidDel="00000000" w:rsidP="00000000" w:rsidRDefault="00000000" w:rsidRPr="00000000" w14:paraId="000001A1">
                <w:pPr>
                  <w:spacing w:after="0" w:line="480" w:lineRule="auto"/>
                  <w:jc w:val="both"/>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1A2">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15,000</w:t>
                </w:r>
              </w:p>
            </w:tc>
            <w:tc>
              <w:tcPr/>
              <w:p w:rsidR="00000000" w:rsidDel="00000000" w:rsidP="00000000" w:rsidRDefault="00000000" w:rsidRPr="00000000" w14:paraId="000001A3">
                <w:pPr>
                  <w:spacing w:after="0" w:line="480" w:lineRule="auto"/>
                  <w:jc w:val="both"/>
                  <w:rPr>
                    <w:rFonts w:ascii="Arial" w:cs="Arial" w:eastAsia="Arial" w:hAnsi="Arial"/>
                  </w:rPr>
                </w:pPr>
                <w:r w:rsidDel="00000000" w:rsidR="00000000" w:rsidRPr="00000000">
                  <w:rPr>
                    <w:rFonts w:ascii="Arial" w:cs="Arial" w:eastAsia="Arial" w:hAnsi="Arial"/>
                    <w:rtl w:val="0"/>
                  </w:rPr>
                  <w:t xml:space="preserve">-2,000</w:t>
                </w:r>
              </w:p>
            </w:tc>
            <w:tc>
              <w:tcPr/>
              <w:p w:rsidR="00000000" w:rsidDel="00000000" w:rsidP="00000000" w:rsidRDefault="00000000" w:rsidRPr="00000000" w14:paraId="000001A4">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13,000</w:t>
                </w:r>
              </w:p>
            </w:tc>
          </w:tr>
          <w:tr>
            <w:trPr>
              <w:cantSplit w:val="0"/>
              <w:tblHeader w:val="0"/>
            </w:trPr>
            <w:tc>
              <w:tcPr/>
              <w:p w:rsidR="00000000" w:rsidDel="00000000" w:rsidP="00000000" w:rsidRDefault="00000000" w:rsidRPr="00000000" w14:paraId="000001A5">
                <w:pPr>
                  <w:spacing w:after="0" w:line="480" w:lineRule="auto"/>
                  <w:jc w:val="both"/>
                  <w:rPr>
                    <w:rFonts w:ascii="Arial" w:cs="Arial" w:eastAsia="Arial" w:hAnsi="Arial"/>
                  </w:rPr>
                </w:pPr>
                <w:r w:rsidDel="00000000" w:rsidR="00000000" w:rsidRPr="00000000">
                  <w:rPr>
                    <w:rFonts w:ascii="Arial" w:cs="Arial" w:eastAsia="Arial" w:hAnsi="Arial"/>
                    <w:rtl w:val="0"/>
                  </w:rPr>
                  <w:t xml:space="preserve">Año 2</w:t>
                </w:r>
              </w:p>
            </w:tc>
            <w:tc>
              <w:tcPr/>
              <w:p w:rsidR="00000000" w:rsidDel="00000000" w:rsidP="00000000" w:rsidRDefault="00000000" w:rsidRPr="00000000" w14:paraId="000001A6">
                <w:pPr>
                  <w:spacing w:after="0" w:line="480" w:lineRule="auto"/>
                  <w:jc w:val="both"/>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1A7">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15,000</w:t>
                </w:r>
              </w:p>
            </w:tc>
            <w:tc>
              <w:tcPr/>
              <w:p w:rsidR="00000000" w:rsidDel="00000000" w:rsidP="00000000" w:rsidRDefault="00000000" w:rsidRPr="00000000" w14:paraId="000001A8">
                <w:pPr>
                  <w:spacing w:after="0" w:line="480" w:lineRule="auto"/>
                  <w:jc w:val="both"/>
                  <w:rPr>
                    <w:rFonts w:ascii="Arial" w:cs="Arial" w:eastAsia="Arial" w:hAnsi="Arial"/>
                  </w:rPr>
                </w:pPr>
                <w:r w:rsidDel="00000000" w:rsidR="00000000" w:rsidRPr="00000000">
                  <w:rPr>
                    <w:rFonts w:ascii="Arial" w:cs="Arial" w:eastAsia="Arial" w:hAnsi="Arial"/>
                    <w:rtl w:val="0"/>
                  </w:rPr>
                  <w:t xml:space="preserve">-2,000</w:t>
                </w:r>
              </w:p>
            </w:tc>
            <w:tc>
              <w:tcPr/>
              <w:p w:rsidR="00000000" w:rsidDel="00000000" w:rsidP="00000000" w:rsidRDefault="00000000" w:rsidRPr="00000000" w14:paraId="000001A9">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13,000</w:t>
                </w:r>
              </w:p>
            </w:tc>
          </w:tr>
          <w:tr>
            <w:trPr>
              <w:cantSplit w:val="0"/>
              <w:tblHeader w:val="0"/>
            </w:trPr>
            <w:tc>
              <w:tcPr/>
              <w:p w:rsidR="00000000" w:rsidDel="00000000" w:rsidP="00000000" w:rsidRDefault="00000000" w:rsidRPr="00000000" w14:paraId="000001AA">
                <w:pPr>
                  <w:spacing w:after="0" w:line="480" w:lineRule="auto"/>
                  <w:jc w:val="both"/>
                  <w:rPr>
                    <w:rFonts w:ascii="Arial" w:cs="Arial" w:eastAsia="Arial" w:hAnsi="Arial"/>
                  </w:rPr>
                </w:pPr>
                <w:r w:rsidDel="00000000" w:rsidR="00000000" w:rsidRPr="00000000">
                  <w:rPr>
                    <w:rFonts w:ascii="Arial" w:cs="Arial" w:eastAsia="Arial" w:hAnsi="Arial"/>
                    <w:rtl w:val="0"/>
                  </w:rPr>
                  <w:t xml:space="preserve">Año 3</w:t>
                </w:r>
              </w:p>
            </w:tc>
            <w:tc>
              <w:tcPr/>
              <w:p w:rsidR="00000000" w:rsidDel="00000000" w:rsidP="00000000" w:rsidRDefault="00000000" w:rsidRPr="00000000" w14:paraId="000001AB">
                <w:pPr>
                  <w:spacing w:after="0" w:line="480" w:lineRule="auto"/>
                  <w:jc w:val="both"/>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1AC">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15,000</w:t>
                </w:r>
              </w:p>
            </w:tc>
            <w:tc>
              <w:tcPr/>
              <w:p w:rsidR="00000000" w:rsidDel="00000000" w:rsidP="00000000" w:rsidRDefault="00000000" w:rsidRPr="00000000" w14:paraId="000001AD">
                <w:pPr>
                  <w:spacing w:after="0" w:line="480" w:lineRule="auto"/>
                  <w:jc w:val="both"/>
                  <w:rPr>
                    <w:rFonts w:ascii="Arial" w:cs="Arial" w:eastAsia="Arial" w:hAnsi="Arial"/>
                  </w:rPr>
                </w:pPr>
                <w:r w:rsidDel="00000000" w:rsidR="00000000" w:rsidRPr="00000000">
                  <w:rPr>
                    <w:rFonts w:ascii="Arial" w:cs="Arial" w:eastAsia="Arial" w:hAnsi="Arial"/>
                    <w:rtl w:val="0"/>
                  </w:rPr>
                  <w:t xml:space="preserve">-2,000</w:t>
                </w:r>
              </w:p>
            </w:tc>
            <w:tc>
              <w:tcPr/>
              <w:p w:rsidR="00000000" w:rsidDel="00000000" w:rsidP="00000000" w:rsidRDefault="00000000" w:rsidRPr="00000000" w14:paraId="000001AE">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13,000</w:t>
                </w:r>
              </w:p>
            </w:tc>
          </w:tr>
        </w:tbl>
      </w:sdtContent>
    </w:sdt>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2"/>
        <w:numPr>
          <w:ilvl w:val="3"/>
          <w:numId w:val="6"/>
        </w:numPr>
        <w:ind w:left="2880" w:hanging="360"/>
        <w:rPr>
          <w:b w:val="0"/>
          <w:bCs w:val="0"/>
        </w:rPr>
      </w:pPr>
      <w:bookmarkStart w:colFirst="0" w:colLast="0" w:name="_heading=h.dok9etljh8zu" w:id="29"/>
      <w:bookmarkEnd w:id="29"/>
      <w:r w:rsidDel="00000000" w:rsidR="00000000" w:rsidRPr="00000000">
        <w:rPr>
          <w:b w:val="0"/>
          <w:bCs w:val="0"/>
          <w:rtl w:val="0"/>
        </w:rPr>
        <w:t xml:space="preserve">Relación beneficio/costo (B/C)</w:t>
      </w:r>
      <w:r w:rsidDel="00000000" w:rsidR="00000000" w:rsidRPr="00000000">
        <w:rPr>
          <w:rtl w:val="0"/>
        </w:rPr>
      </w:r>
    </w:p>
    <w:sdt>
      <w:sdtPr>
        <w:lock w:val="contentLocked"/>
        <w:id w:val="1798366121"/>
        <w:tag w:val="goog_rdk_11"/>
      </w:sdtPr>
      <w:sdtContent>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B1">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Concepto</w:t>
                </w:r>
              </w:p>
            </w:tc>
            <w:tc>
              <w:tcPr/>
              <w:p w:rsidR="00000000" w:rsidDel="00000000" w:rsidP="00000000" w:rsidRDefault="00000000" w:rsidRPr="00000000" w14:paraId="000001B2">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Valor</w:t>
                </w:r>
              </w:p>
            </w:tc>
          </w:tr>
          <w:tr>
            <w:trPr>
              <w:cantSplit w:val="0"/>
              <w:tblHeader w:val="0"/>
            </w:trPr>
            <w:tc>
              <w:tcPr/>
              <w:p w:rsidR="00000000" w:rsidDel="00000000" w:rsidP="00000000" w:rsidRDefault="00000000" w:rsidRPr="00000000" w14:paraId="000001B3">
                <w:pPr>
                  <w:spacing w:after="0" w:line="480" w:lineRule="auto"/>
                  <w:jc w:val="both"/>
                  <w:rPr>
                    <w:rFonts w:ascii="Arial" w:cs="Arial" w:eastAsia="Arial" w:hAnsi="Arial"/>
                  </w:rPr>
                </w:pPr>
                <w:r w:rsidDel="00000000" w:rsidR="00000000" w:rsidRPr="00000000">
                  <w:rPr>
                    <w:rFonts w:ascii="Arial" w:cs="Arial" w:eastAsia="Arial" w:hAnsi="Arial"/>
                    <w:rtl w:val="0"/>
                  </w:rPr>
                  <w:t xml:space="preserve">Suma de beneficios actualizados</w:t>
                </w:r>
              </w:p>
            </w:tc>
            <w:tc>
              <w:tcPr/>
              <w:p w:rsidR="00000000" w:rsidDel="00000000" w:rsidP="00000000" w:rsidRDefault="00000000" w:rsidRPr="00000000" w14:paraId="000001B4">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34,119</w:t>
                </w:r>
              </w:p>
            </w:tc>
          </w:tr>
          <w:tr>
            <w:trPr>
              <w:cantSplit w:val="0"/>
              <w:tblHeader w:val="0"/>
            </w:trPr>
            <w:tc>
              <w:tcPr/>
              <w:p w:rsidR="00000000" w:rsidDel="00000000" w:rsidP="00000000" w:rsidRDefault="00000000" w:rsidRPr="00000000" w14:paraId="000001B5">
                <w:pPr>
                  <w:spacing w:after="0" w:line="480" w:lineRule="auto"/>
                  <w:jc w:val="both"/>
                  <w:rPr>
                    <w:rFonts w:ascii="Arial" w:cs="Arial" w:eastAsia="Arial" w:hAnsi="Arial"/>
                  </w:rPr>
                </w:pPr>
                <w:r w:rsidDel="00000000" w:rsidR="00000000" w:rsidRPr="00000000">
                  <w:rPr>
                    <w:rFonts w:ascii="Arial" w:cs="Arial" w:eastAsia="Arial" w:hAnsi="Arial"/>
                    <w:rtl w:val="0"/>
                  </w:rPr>
                  <w:t xml:space="preserve">Inversión inicial</w:t>
                </w:r>
              </w:p>
            </w:tc>
            <w:tc>
              <w:tcPr/>
              <w:p w:rsidR="00000000" w:rsidDel="00000000" w:rsidP="00000000" w:rsidRDefault="00000000" w:rsidRPr="00000000" w14:paraId="000001B6">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7,990</w:t>
                </w:r>
              </w:p>
            </w:tc>
          </w:tr>
          <w:tr>
            <w:trPr>
              <w:cantSplit w:val="0"/>
              <w:tblHeader w:val="0"/>
            </w:trPr>
            <w:tc>
              <w:tcPr/>
              <w:p w:rsidR="00000000" w:rsidDel="00000000" w:rsidP="00000000" w:rsidRDefault="00000000" w:rsidRPr="00000000" w14:paraId="000001B7">
                <w:pPr>
                  <w:spacing w:after="0" w:line="480" w:lineRule="auto"/>
                  <w:jc w:val="both"/>
                  <w:rPr>
                    <w:rFonts w:ascii="Arial" w:cs="Arial" w:eastAsia="Arial" w:hAnsi="Arial"/>
                  </w:rPr>
                </w:pPr>
                <w:r w:rsidDel="00000000" w:rsidR="00000000" w:rsidRPr="00000000">
                  <w:rPr>
                    <w:rFonts w:ascii="Arial" w:cs="Arial" w:eastAsia="Arial" w:hAnsi="Arial"/>
                    <w:rtl w:val="0"/>
                  </w:rPr>
                  <w:t xml:space="preserve">B/C = VA Beneficios / Inversión</w:t>
                </w:r>
              </w:p>
            </w:tc>
            <w:tc>
              <w:tcPr/>
              <w:p w:rsidR="00000000" w:rsidDel="00000000" w:rsidP="00000000" w:rsidRDefault="00000000" w:rsidRPr="00000000" w14:paraId="000001B8">
                <w:pPr>
                  <w:spacing w:after="0" w:line="480" w:lineRule="auto"/>
                  <w:jc w:val="both"/>
                  <w:rPr>
                    <w:rFonts w:ascii="Arial" w:cs="Arial" w:eastAsia="Arial" w:hAnsi="Arial"/>
                  </w:rPr>
                </w:pPr>
                <w:r w:rsidDel="00000000" w:rsidR="00000000" w:rsidRPr="00000000">
                  <w:rPr>
                    <w:rFonts w:ascii="Arial" w:cs="Arial" w:eastAsia="Arial" w:hAnsi="Arial"/>
                    <w:rtl w:val="0"/>
                  </w:rPr>
                  <w:t xml:space="preserve">B/C = 34,119 / 7,990 = 4.27</w:t>
                </w:r>
              </w:p>
            </w:tc>
          </w:tr>
        </w:tbl>
      </w:sdtContent>
    </w:sdt>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spacing w:after="0" w:line="480" w:lineRule="auto"/>
        <w:ind w:left="2880" w:firstLine="0"/>
        <w:jc w:val="both"/>
        <w:rPr>
          <w:rFonts w:ascii="Arial" w:cs="Arial" w:eastAsia="Arial" w:hAnsi="Arial"/>
        </w:rPr>
      </w:pPr>
      <w:r w:rsidDel="00000000" w:rsidR="00000000" w:rsidRPr="00000000">
        <w:rPr>
          <w:rFonts w:ascii="Arial" w:cs="Arial" w:eastAsia="Arial" w:hAnsi="Arial"/>
          <w:rtl w:val="0"/>
        </w:rPr>
        <w:t xml:space="preserve">Dado que B/C = 4.27 es mayor a 1, se acepta el proyecto. Esto indica que, por cada sol invertido en el desarrollo del piloto, se estima un retorno de S/ 4.27 en beneficios.</w:t>
      </w:r>
    </w:p>
    <w:p w:rsidR="00000000" w:rsidDel="00000000" w:rsidP="00000000" w:rsidRDefault="00000000" w:rsidRPr="00000000" w14:paraId="000001BB">
      <w:pPr>
        <w:pStyle w:val="Heading2"/>
        <w:numPr>
          <w:ilvl w:val="3"/>
          <w:numId w:val="6"/>
        </w:numPr>
        <w:ind w:left="2880" w:hanging="360"/>
        <w:rPr>
          <w:b w:val="0"/>
          <w:bCs w:val="0"/>
        </w:rPr>
      </w:pPr>
      <w:bookmarkStart w:colFirst="0" w:colLast="0" w:name="_heading=h.2d0a77ozu0bg" w:id="30"/>
      <w:bookmarkEnd w:id="30"/>
      <w:r w:rsidDel="00000000" w:rsidR="00000000" w:rsidRPr="00000000">
        <w:rPr>
          <w:b w:val="0"/>
          <w:bCs w:val="0"/>
          <w:rtl w:val="0"/>
        </w:rPr>
        <w:t xml:space="preserve">Valor actual neto (VAN)</w:t>
      </w:r>
    </w:p>
    <w:p w:rsidR="00000000" w:rsidDel="00000000" w:rsidP="00000000" w:rsidRDefault="00000000" w:rsidRPr="00000000" w14:paraId="000001BC">
      <w:pPr>
        <w:spacing w:after="0" w:line="480" w:lineRule="auto"/>
        <w:ind w:left="2880" w:firstLine="0"/>
        <w:jc w:val="both"/>
        <w:rPr>
          <w:rFonts w:ascii="Arial" w:cs="Arial" w:eastAsia="Arial" w:hAnsi="Arial"/>
        </w:rPr>
      </w:pPr>
      <w:r w:rsidDel="00000000" w:rsidR="00000000" w:rsidRPr="00000000">
        <w:rPr>
          <w:rFonts w:ascii="Arial" w:cs="Arial" w:eastAsia="Arial" w:hAnsi="Arial"/>
          <w:rtl w:val="0"/>
        </w:rPr>
        <w:t xml:space="preserve">Cálculo con COK = 7% anual, sobre 3 años:</w:t>
      </w:r>
    </w:p>
    <w:sdt>
      <w:sdtPr>
        <w:lock w:val="contentLocked"/>
        <w:id w:val="-1697629699"/>
        <w:tag w:val="goog_rdk_12"/>
      </w:sdtPr>
      <w:sdtContent>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1BD">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Año</w:t>
                </w:r>
              </w:p>
            </w:tc>
            <w:tc>
              <w:tcPr/>
              <w:p w:rsidR="00000000" w:rsidDel="00000000" w:rsidP="00000000" w:rsidRDefault="00000000" w:rsidRPr="00000000" w14:paraId="000001BE">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Flujo neto (S/)</w:t>
                </w:r>
              </w:p>
            </w:tc>
            <w:tc>
              <w:tcPr/>
              <w:p w:rsidR="00000000" w:rsidDel="00000000" w:rsidP="00000000" w:rsidRDefault="00000000" w:rsidRPr="00000000" w14:paraId="000001BF">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Factor de descuento (7%)</w:t>
                </w:r>
              </w:p>
            </w:tc>
            <w:tc>
              <w:tcPr/>
              <w:p w:rsidR="00000000" w:rsidDel="00000000" w:rsidP="00000000" w:rsidRDefault="00000000" w:rsidRPr="00000000" w14:paraId="000001C0">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Valor actual (S/)</w:t>
                </w:r>
              </w:p>
            </w:tc>
          </w:tr>
          <w:tr>
            <w:trPr>
              <w:cantSplit w:val="0"/>
              <w:tblHeader w:val="0"/>
            </w:trPr>
            <w:tc>
              <w:tcPr/>
              <w:p w:rsidR="00000000" w:rsidDel="00000000" w:rsidP="00000000" w:rsidRDefault="00000000" w:rsidRPr="00000000" w14:paraId="000001C1">
                <w:pPr>
                  <w:spacing w:after="0" w:line="480" w:lineRule="auto"/>
                  <w:jc w:val="both"/>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1C2">
                <w:pPr>
                  <w:spacing w:after="0" w:line="480" w:lineRule="auto"/>
                  <w:jc w:val="both"/>
                  <w:rPr>
                    <w:rFonts w:ascii="Arial" w:cs="Arial" w:eastAsia="Arial" w:hAnsi="Arial"/>
                  </w:rPr>
                </w:pPr>
                <w:r w:rsidDel="00000000" w:rsidR="00000000" w:rsidRPr="00000000">
                  <w:rPr>
                    <w:rFonts w:ascii="Arial" w:cs="Arial" w:eastAsia="Arial" w:hAnsi="Arial"/>
                    <w:rtl w:val="0"/>
                  </w:rPr>
                  <w:t xml:space="preserve">-7,990</w:t>
                </w:r>
              </w:p>
            </w:tc>
            <w:tc>
              <w:tcPr/>
              <w:p w:rsidR="00000000" w:rsidDel="00000000" w:rsidP="00000000" w:rsidRDefault="00000000" w:rsidRPr="00000000" w14:paraId="000001C3">
                <w:pPr>
                  <w:spacing w:after="0" w:line="480" w:lineRule="auto"/>
                  <w:jc w:val="both"/>
                  <w:rPr>
                    <w:rFonts w:ascii="Arial" w:cs="Arial" w:eastAsia="Arial" w:hAnsi="Arial"/>
                  </w:rPr>
                </w:pPr>
                <w:r w:rsidDel="00000000" w:rsidR="00000000" w:rsidRPr="00000000">
                  <w:rPr>
                    <w:rFonts w:ascii="Arial" w:cs="Arial" w:eastAsia="Arial" w:hAnsi="Arial"/>
                    <w:rtl w:val="0"/>
                  </w:rPr>
                  <w:t xml:space="preserve">1.0000</w:t>
                </w:r>
              </w:p>
            </w:tc>
            <w:tc>
              <w:tcPr/>
              <w:p w:rsidR="00000000" w:rsidDel="00000000" w:rsidP="00000000" w:rsidRDefault="00000000" w:rsidRPr="00000000" w14:paraId="000001C4">
                <w:pPr>
                  <w:spacing w:after="0" w:line="480" w:lineRule="auto"/>
                  <w:jc w:val="both"/>
                  <w:rPr>
                    <w:rFonts w:ascii="Arial" w:cs="Arial" w:eastAsia="Arial" w:hAnsi="Arial"/>
                  </w:rPr>
                </w:pPr>
                <w:r w:rsidDel="00000000" w:rsidR="00000000" w:rsidRPr="00000000">
                  <w:rPr>
                    <w:rFonts w:ascii="Arial" w:cs="Arial" w:eastAsia="Arial" w:hAnsi="Arial"/>
                    <w:rtl w:val="0"/>
                  </w:rPr>
                  <w:t xml:space="preserve">-7,990</w:t>
                </w:r>
              </w:p>
            </w:tc>
          </w:tr>
          <w:tr>
            <w:trPr>
              <w:cantSplit w:val="0"/>
              <w:tblHeader w:val="0"/>
            </w:trPr>
            <w:tc>
              <w:tcPr/>
              <w:p w:rsidR="00000000" w:rsidDel="00000000" w:rsidP="00000000" w:rsidRDefault="00000000" w:rsidRPr="00000000" w14:paraId="000001C5">
                <w:pPr>
                  <w:spacing w:after="0" w:line="480" w:lineRule="auto"/>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1C6">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13,000</w:t>
                </w:r>
              </w:p>
            </w:tc>
            <w:tc>
              <w:tcPr/>
              <w:p w:rsidR="00000000" w:rsidDel="00000000" w:rsidP="00000000" w:rsidRDefault="00000000" w:rsidRPr="00000000" w14:paraId="000001C7">
                <w:pPr>
                  <w:spacing w:after="0" w:line="480" w:lineRule="auto"/>
                  <w:jc w:val="both"/>
                  <w:rPr>
                    <w:rFonts w:ascii="Arial" w:cs="Arial" w:eastAsia="Arial" w:hAnsi="Arial"/>
                  </w:rPr>
                </w:pPr>
                <w:r w:rsidDel="00000000" w:rsidR="00000000" w:rsidRPr="00000000">
                  <w:rPr>
                    <w:rFonts w:ascii="Arial" w:cs="Arial" w:eastAsia="Arial" w:hAnsi="Arial"/>
                    <w:rtl w:val="0"/>
                  </w:rPr>
                  <w:t xml:space="preserve">0.9346</w:t>
                </w:r>
              </w:p>
            </w:tc>
            <w:tc>
              <w:tcPr/>
              <w:p w:rsidR="00000000" w:rsidDel="00000000" w:rsidP="00000000" w:rsidRDefault="00000000" w:rsidRPr="00000000" w14:paraId="000001C8">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12,150</w:t>
                </w:r>
              </w:p>
            </w:tc>
          </w:tr>
          <w:tr>
            <w:trPr>
              <w:cantSplit w:val="0"/>
              <w:tblHeader w:val="0"/>
            </w:trPr>
            <w:tc>
              <w:tcPr/>
              <w:p w:rsidR="00000000" w:rsidDel="00000000" w:rsidP="00000000" w:rsidRDefault="00000000" w:rsidRPr="00000000" w14:paraId="000001C9">
                <w:pPr>
                  <w:spacing w:after="0" w:line="480" w:lineRule="auto"/>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1CA">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13,000</w:t>
                </w:r>
              </w:p>
            </w:tc>
            <w:tc>
              <w:tcPr/>
              <w:p w:rsidR="00000000" w:rsidDel="00000000" w:rsidP="00000000" w:rsidRDefault="00000000" w:rsidRPr="00000000" w14:paraId="000001CB">
                <w:pPr>
                  <w:spacing w:after="0" w:line="480" w:lineRule="auto"/>
                  <w:jc w:val="both"/>
                  <w:rPr>
                    <w:rFonts w:ascii="Arial" w:cs="Arial" w:eastAsia="Arial" w:hAnsi="Arial"/>
                  </w:rPr>
                </w:pPr>
                <w:r w:rsidDel="00000000" w:rsidR="00000000" w:rsidRPr="00000000">
                  <w:rPr>
                    <w:rFonts w:ascii="Arial" w:cs="Arial" w:eastAsia="Arial" w:hAnsi="Arial"/>
                    <w:rtl w:val="0"/>
                  </w:rPr>
                  <w:t xml:space="preserve">0.8734</w:t>
                </w:r>
              </w:p>
            </w:tc>
            <w:tc>
              <w:tcPr/>
              <w:p w:rsidR="00000000" w:rsidDel="00000000" w:rsidP="00000000" w:rsidRDefault="00000000" w:rsidRPr="00000000" w14:paraId="000001CC">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11,354</w:t>
                </w:r>
              </w:p>
            </w:tc>
          </w:tr>
          <w:tr>
            <w:trPr>
              <w:cantSplit w:val="0"/>
              <w:tblHeader w:val="0"/>
            </w:trPr>
            <w:tc>
              <w:tcPr/>
              <w:p w:rsidR="00000000" w:rsidDel="00000000" w:rsidP="00000000" w:rsidRDefault="00000000" w:rsidRPr="00000000" w14:paraId="000001CD">
                <w:pPr>
                  <w:spacing w:after="0" w:line="480" w:lineRule="auto"/>
                  <w:jc w:val="both"/>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1CE">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13,000</w:t>
                </w:r>
              </w:p>
            </w:tc>
            <w:tc>
              <w:tcPr/>
              <w:p w:rsidR="00000000" w:rsidDel="00000000" w:rsidP="00000000" w:rsidRDefault="00000000" w:rsidRPr="00000000" w14:paraId="000001CF">
                <w:pPr>
                  <w:spacing w:after="0" w:line="480" w:lineRule="auto"/>
                  <w:jc w:val="both"/>
                  <w:rPr>
                    <w:rFonts w:ascii="Arial" w:cs="Arial" w:eastAsia="Arial" w:hAnsi="Arial"/>
                  </w:rPr>
                </w:pPr>
                <w:r w:rsidDel="00000000" w:rsidR="00000000" w:rsidRPr="00000000">
                  <w:rPr>
                    <w:rFonts w:ascii="Arial" w:cs="Arial" w:eastAsia="Arial" w:hAnsi="Arial"/>
                    <w:rtl w:val="0"/>
                  </w:rPr>
                  <w:t xml:space="preserve">0.8163</w:t>
                </w:r>
              </w:p>
            </w:tc>
            <w:tc>
              <w:tcPr/>
              <w:p w:rsidR="00000000" w:rsidDel="00000000" w:rsidP="00000000" w:rsidRDefault="00000000" w:rsidRPr="00000000" w14:paraId="000001D0">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10,612</w:t>
                </w:r>
              </w:p>
            </w:tc>
          </w:tr>
          <w:tr>
            <w:trPr>
              <w:cantSplit w:val="0"/>
              <w:tblHeader w:val="0"/>
            </w:trPr>
            <w:tc>
              <w:tcPr/>
              <w:p w:rsidR="00000000" w:rsidDel="00000000" w:rsidP="00000000" w:rsidRDefault="00000000" w:rsidRPr="00000000" w14:paraId="000001D1">
                <w:pPr>
                  <w:spacing w:after="0" w:line="480" w:lineRule="auto"/>
                  <w:jc w:val="both"/>
                  <w:rPr>
                    <w:rFonts w:ascii="Arial" w:cs="Arial" w:eastAsia="Arial" w:hAnsi="Arial"/>
                  </w:rPr>
                </w:pPr>
                <w:r w:rsidDel="00000000" w:rsidR="00000000" w:rsidRPr="00000000">
                  <w:rPr>
                    <w:rFonts w:ascii="Arial" w:cs="Arial" w:eastAsia="Arial" w:hAnsi="Arial"/>
                    <w:rtl w:val="0"/>
                  </w:rPr>
                  <w:t xml:space="preserve">VAN</w:t>
                </w:r>
              </w:p>
            </w:tc>
            <w:tc>
              <w:tcPr/>
              <w:p w:rsidR="00000000" w:rsidDel="00000000" w:rsidP="00000000" w:rsidRDefault="00000000" w:rsidRPr="00000000" w14:paraId="000001D2">
                <w:pPr>
                  <w:spacing w:after="0"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D3">
                <w:pPr>
                  <w:spacing w:after="0" w:line="48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D4">
                <w:pPr>
                  <w:spacing w:after="0" w:line="480" w:lineRule="auto"/>
                  <w:jc w:val="both"/>
                  <w:rPr>
                    <w:rFonts w:ascii="Arial" w:cs="Arial" w:eastAsia="Arial" w:hAnsi="Arial"/>
                  </w:rPr>
                </w:pPr>
                <w:r w:rsidDel="00000000" w:rsidR="00000000" w:rsidRPr="00000000">
                  <w:rPr>
                    <w:rFonts w:ascii="Arial" w:cs="Arial" w:eastAsia="Arial" w:hAnsi="Arial"/>
                    <w:rtl w:val="0"/>
                  </w:rPr>
                  <w:t xml:space="preserve">S/ 26,126</w:t>
                </w:r>
              </w:p>
            </w:tc>
          </w:tr>
        </w:tbl>
      </w:sdtContent>
    </w:sdt>
    <w:p w:rsidR="00000000" w:rsidDel="00000000" w:rsidP="00000000" w:rsidRDefault="00000000" w:rsidRPr="00000000" w14:paraId="000001D5">
      <w:pPr>
        <w:pStyle w:val="Heading2"/>
        <w:ind w:left="0" w:firstLine="0"/>
        <w:rPr/>
      </w:pPr>
      <w:bookmarkStart w:colFirst="0" w:colLast="0" w:name="_heading=h.przkb31slmal" w:id="31"/>
      <w:bookmarkEnd w:id="31"/>
      <w:r w:rsidDel="00000000" w:rsidR="00000000" w:rsidRPr="00000000">
        <w:rPr>
          <w:rtl w:val="0"/>
        </w:rPr>
      </w:r>
    </w:p>
    <w:p w:rsidR="00000000" w:rsidDel="00000000" w:rsidP="00000000" w:rsidRDefault="00000000" w:rsidRPr="00000000" w14:paraId="000001D6">
      <w:pPr>
        <w:pStyle w:val="Heading2"/>
        <w:numPr>
          <w:ilvl w:val="3"/>
          <w:numId w:val="6"/>
        </w:numPr>
        <w:ind w:left="2880" w:hanging="360"/>
        <w:rPr>
          <w:b w:val="0"/>
          <w:bCs w:val="0"/>
        </w:rPr>
      </w:pPr>
      <w:bookmarkStart w:colFirst="0" w:colLast="0" w:name="_heading=h.at94xwpi45k" w:id="32"/>
      <w:bookmarkEnd w:id="32"/>
      <w:r w:rsidDel="00000000" w:rsidR="00000000" w:rsidRPr="00000000">
        <w:rPr>
          <w:b w:val="0"/>
          <w:bCs w:val="0"/>
          <w:rtl w:val="0"/>
        </w:rPr>
        <w:t xml:space="preserve">Tasa interna de retorno (TIR)</w:t>
      </w:r>
    </w:p>
    <w:p w:rsidR="00000000" w:rsidDel="00000000" w:rsidP="00000000" w:rsidRDefault="00000000" w:rsidRPr="00000000" w14:paraId="000001D7">
      <w:pPr>
        <w:spacing w:after="0" w:line="480" w:lineRule="auto"/>
        <w:ind w:left="2880" w:firstLine="0"/>
        <w:jc w:val="both"/>
        <w:rPr>
          <w:rFonts w:ascii="Arial" w:cs="Arial" w:eastAsia="Arial" w:hAnsi="Arial"/>
        </w:rPr>
      </w:pPr>
      <w:r w:rsidDel="00000000" w:rsidR="00000000" w:rsidRPr="00000000">
        <w:rPr>
          <w:rFonts w:ascii="Arial" w:cs="Arial" w:eastAsia="Arial" w:hAnsi="Arial"/>
          <w:rtl w:val="0"/>
        </w:rPr>
        <w:t xml:space="preserve">Resolviendo la ecuación de VAN = 0 para los flujos proyectados:</w:t>
      </w:r>
    </w:p>
    <w:p w:rsidR="00000000" w:rsidDel="00000000" w:rsidP="00000000" w:rsidRDefault="00000000" w:rsidRPr="00000000" w14:paraId="000001D8">
      <w:pPr>
        <w:spacing w:after="0" w:line="480" w:lineRule="auto"/>
        <w:ind w:left="0" w:firstLine="720"/>
        <w:jc w:val="both"/>
        <w:rPr>
          <w:rFonts w:ascii="Arial" w:cs="Arial" w:eastAsia="Arial" w:hAnsi="Arial"/>
        </w:rPr>
      </w:pPr>
      <m:oMath>
        <m:r>
          <w:rPr>
            <w:rFonts w:ascii="Arial" w:cs="Arial" w:eastAsia="Arial" w:hAnsi="Arial"/>
          </w:rPr>
          <m:t xml:space="preserve">-7,990+13000/(1+TIR)+13000/(1+TIR)​^2+13000/(1+TIR)​^3=0</m:t>
        </m:r>
      </m:oMath>
      <w:r w:rsidDel="00000000" w:rsidR="00000000" w:rsidRPr="00000000">
        <w:rPr>
          <w:rtl w:val="0"/>
        </w:rPr>
      </w:r>
    </w:p>
    <w:p w:rsidR="00000000" w:rsidDel="00000000" w:rsidP="00000000" w:rsidRDefault="00000000" w:rsidRPr="00000000" w14:paraId="000001D9">
      <w:pPr>
        <w:spacing w:after="0" w:line="480" w:lineRule="auto"/>
        <w:ind w:left="2880" w:firstLine="0"/>
        <w:jc w:val="both"/>
        <w:rPr>
          <w:rFonts w:ascii="Arial" w:cs="Arial" w:eastAsia="Arial" w:hAnsi="Arial"/>
        </w:rPr>
      </w:pPr>
      <w:r w:rsidDel="00000000" w:rsidR="00000000" w:rsidRPr="00000000">
        <w:rPr>
          <w:rFonts w:ascii="Arial" w:cs="Arial" w:eastAsia="Arial" w:hAnsi="Arial"/>
          <w:rtl w:val="0"/>
        </w:rPr>
        <w:t xml:space="preserve">Dado a que el resultado del TIR es igual a 153% es considerablemente mayor al costo de oportunidad del capital (COK = 7%), se acepta el proyecto. Este resultado, aunque elevado, es coherente con una inversión inicial baja (S/ 7,990) frente a un beneficio anual recurrente relativamente alto (S/ 13,000 netos), lo que genera un periodo de recuperación de la inversión menor a un año (aproximadamente 7.4 meses).</w:t>
      </w:r>
    </w:p>
    <w:p w:rsidR="00000000" w:rsidDel="00000000" w:rsidP="00000000" w:rsidRDefault="00000000" w:rsidRPr="00000000" w14:paraId="000001DA">
      <w:pPr>
        <w:pStyle w:val="Heading1"/>
        <w:numPr>
          <w:ilvl w:val="0"/>
          <w:numId w:val="6"/>
        </w:numPr>
        <w:ind w:left="720" w:hanging="360"/>
        <w:rPr/>
      </w:pPr>
      <w:bookmarkStart w:colFirst="0" w:colLast="0" w:name="_heading=h.bc2zhix4s47" w:id="33"/>
      <w:bookmarkEnd w:id="33"/>
      <w:r w:rsidDel="00000000" w:rsidR="00000000" w:rsidRPr="00000000">
        <w:rPr>
          <w:rtl w:val="0"/>
        </w:rPr>
        <w:t xml:space="preserve">Conclusiones</w:t>
      </w:r>
      <w:r w:rsidDel="00000000" w:rsidR="00000000" w:rsidRPr="00000000">
        <w:rPr>
          <w:rtl w:val="0"/>
        </w:rPr>
      </w:r>
    </w:p>
    <w:p w:rsidR="00000000" w:rsidDel="00000000" w:rsidP="00000000" w:rsidRDefault="00000000" w:rsidRPr="00000000" w14:paraId="000001DB">
      <w:pPr>
        <w:spacing w:after="0" w:line="480" w:lineRule="auto"/>
        <w:ind w:left="720" w:firstLine="0"/>
        <w:jc w:val="both"/>
        <w:rPr>
          <w:rFonts w:ascii="Arial" w:cs="Arial" w:eastAsia="Arial" w:hAnsi="Arial"/>
        </w:rPr>
      </w:pPr>
      <w:r w:rsidDel="00000000" w:rsidR="00000000" w:rsidRPr="00000000">
        <w:rPr>
          <w:rFonts w:ascii="Arial" w:cs="Arial" w:eastAsia="Arial" w:hAnsi="Arial"/>
          <w:rtl w:val="0"/>
        </w:rPr>
        <w:t xml:space="preserve">En conjunto, el análisis de factibilidad demuestra que el proyecto es técnica, económica, operativa, legal, social, ambiental y financieramente viable para su desarrollo como piloto. No se identificaron restricciones que comprometan su ejecución, y los recursos requeridos son accesibles para un equipo reducido en un plazo de 3 meses. Se recomienda proceder con la fase de desarrollo del sistema, considerando los supuestos señalados como líneas de validación posterior en caso de plantearse un escalamiento del proyecto fuera del ámbito académico.</w:t>
      </w:r>
    </w:p>
    <w:p w:rsidR="00000000" w:rsidDel="00000000" w:rsidP="00000000" w:rsidRDefault="00000000" w:rsidRPr="00000000" w14:paraId="000001DC">
      <w:pPr>
        <w:spacing w:after="0" w:line="480" w:lineRule="auto"/>
        <w:ind w:left="720" w:firstLine="0"/>
        <w:jc w:val="both"/>
        <w:rPr>
          <w:rFonts w:ascii="Arial" w:cs="Arial" w:eastAsia="Arial" w:hAnsi="Arial"/>
        </w:rPr>
      </w:pPr>
      <w:r w:rsidDel="00000000" w:rsidR="00000000" w:rsidRPr="00000000">
        <w:rPr>
          <w:rtl w:val="0"/>
        </w:rPr>
      </w:r>
    </w:p>
    <w:sectPr>
      <w:headerReference r:id="rId8" w:type="default"/>
      <w:footerReference r:id="rId9" w:type="defaul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rFonts w:ascii="Arial" w:cs="Arial" w:eastAsia="Arial" w:hAnsi="Arial"/>
        <w:b w:val="0"/>
        <w:bCs w:val="0"/>
        <w:sz w:val="22"/>
        <w:szCs w:val="22"/>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480" w:lineRule="auto"/>
      <w:jc w:val="both"/>
    </w:pPr>
    <w:rPr>
      <w:rFonts w:ascii="Arial" w:cs="Arial" w:eastAsia="Arial" w:hAnsi="Arial"/>
      <w:b w:val="1"/>
      <w:bCs w:val="1"/>
    </w:rPr>
  </w:style>
  <w:style w:type="paragraph" w:styleId="Heading2">
    <w:name w:val="heading 2"/>
    <w:basedOn w:val="Normal"/>
    <w:next w:val="Normal"/>
    <w:pPr>
      <w:keepNext w:val="1"/>
      <w:keepLines w:val="1"/>
      <w:spacing w:after="0" w:line="480" w:lineRule="auto"/>
      <w:ind w:left="1440" w:hanging="360"/>
      <w:jc w:val="both"/>
    </w:pPr>
    <w:rPr>
      <w:rFonts w:ascii="Arial" w:cs="Arial" w:eastAsia="Arial" w:hAnsi="Arial"/>
      <w:b w:val="1"/>
      <w:bCs w:val="1"/>
    </w:rPr>
  </w:style>
  <w:style w:type="paragraph" w:styleId="Heading3">
    <w:name w:val="heading 3"/>
    <w:basedOn w:val="Normal"/>
    <w:next w:val="Normal"/>
    <w:pPr>
      <w:keepNext w:val="1"/>
      <w:keepLines w:val="1"/>
      <w:spacing w:after="0" w:line="480" w:lineRule="auto"/>
      <w:ind w:left="2160" w:hanging="360"/>
      <w:jc w:val="both"/>
    </w:pPr>
    <w:rPr>
      <w:rFonts w:ascii="Arial" w:cs="Arial" w:eastAsia="Arial" w:hAnsi="Arial"/>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widowControl w:val="0"/>
      <w:spacing w:after="0" w:line="480" w:lineRule="auto"/>
      <w:ind w:left="720" w:hanging="360"/>
      <w:jc w:val="both"/>
    </w:pPr>
    <w:rPr>
      <w:rFonts w:ascii="Arial" w:cs="Arial" w:eastAsia="Arial" w:hAnsi="Arial"/>
      <w:b w:val="1"/>
      <w:bCs w:val="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70.0" w:type="dxa"/>
        <w:bottom w:w="0.0" w:type="dxa"/>
        <w:right w:w="70.0" w:type="dxa"/>
      </w:tblCellMar>
    </w:tblPr>
  </w:style>
  <w:style w:type="table" w:styleId="a0" w:customStyle="1">
    <w:basedOn w:val="TableNormal"/>
    <w:tblPr>
      <w:tblStyleRowBandSize w:val="1"/>
      <w:tblStyleColBandSize w:val="1"/>
      <w:tblCellMar>
        <w:top w:w="0.0" w:type="dxa"/>
        <w:left w:w="70.0" w:type="dxa"/>
        <w:bottom w:w="0.0" w:type="dxa"/>
        <w:right w:w="70.0" w:type="dxa"/>
      </w:tblCellMar>
    </w:tblPr>
  </w:style>
  <w:style w:type="table" w:styleId="a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B9v6q1/IZQcSuyW6mFVm3QO2kQ==">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2026-07-02T01:10:00Z</dcterms:created>
</cp:coreProperties>
</file>