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6B40" w:rsidRDefault="00776B40" w:rsidP="00776B40">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Incorporating predictive maintenance algorithms into your maintenance strategy can be a highly effective way to identify potential malfunctions before they occur. Predictive maintenance leverages data and analytics to predict when equipment or machinery is likely to fail so that maintenance can be performed just in time, </w:t>
      </w:r>
      <w:bookmarkStart w:id="0" w:name="_GoBack"/>
      <w:r>
        <w:rPr>
          <w:rFonts w:ascii="Segoe UI" w:hAnsi="Segoe UI" w:cs="Segoe UI"/>
          <w:color w:val="374151"/>
        </w:rPr>
        <w:t xml:space="preserve">reducing downtime and minimizing costs. Here are some key steps to consider when </w:t>
      </w:r>
      <w:bookmarkEnd w:id="0"/>
      <w:r>
        <w:rPr>
          <w:rFonts w:ascii="Segoe UI" w:hAnsi="Segoe UI" w:cs="Segoe UI"/>
          <w:color w:val="374151"/>
        </w:rPr>
        <w:t>implementing predictive maintenance algorithms:</w:t>
      </w:r>
    </w:p>
    <w:p w:rsidR="00776B40" w:rsidRDefault="00776B40" w:rsidP="00776B40">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Data Collection:</w:t>
      </w:r>
      <w:r>
        <w:rPr>
          <w:rFonts w:ascii="Segoe UI" w:hAnsi="Segoe UI" w:cs="Segoe UI"/>
          <w:color w:val="374151"/>
        </w:rPr>
        <w:t xml:space="preserve"> The foundation of predictive maintenance is data. You need to collect data from sensors, </w:t>
      </w:r>
      <w:proofErr w:type="spellStart"/>
      <w:r>
        <w:rPr>
          <w:rFonts w:ascii="Segoe UI" w:hAnsi="Segoe UI" w:cs="Segoe UI"/>
          <w:color w:val="374151"/>
        </w:rPr>
        <w:t>IoT</w:t>
      </w:r>
      <w:proofErr w:type="spellEnd"/>
      <w:r>
        <w:rPr>
          <w:rFonts w:ascii="Segoe UI" w:hAnsi="Segoe UI" w:cs="Segoe UI"/>
          <w:color w:val="374151"/>
        </w:rPr>
        <w:t xml:space="preserve"> devices, and other sources to monitor the health and performance of your equipment. This data can include temperature, vibration, pressure, and other relevant metrics.</w:t>
      </w:r>
    </w:p>
    <w:p w:rsidR="00776B40" w:rsidRDefault="00776B40" w:rsidP="00776B40">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Data Integration:</w:t>
      </w:r>
      <w:r>
        <w:rPr>
          <w:rFonts w:ascii="Segoe UI" w:hAnsi="Segoe UI" w:cs="Segoe UI"/>
          <w:color w:val="374151"/>
        </w:rPr>
        <w:t xml:space="preserve"> Ensure that data from different sources and sensors can be integrated into a centralized system or database. This will allow you to have a holistic view of your equipment's condition.</w:t>
      </w:r>
    </w:p>
    <w:p w:rsidR="00776B40" w:rsidRDefault="00776B40" w:rsidP="00776B40">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Data Analysis:</w:t>
      </w:r>
      <w:r>
        <w:rPr>
          <w:rFonts w:ascii="Segoe UI" w:hAnsi="Segoe UI" w:cs="Segoe UI"/>
          <w:color w:val="374151"/>
        </w:rPr>
        <w:t xml:space="preserve"> Utilize advanced analytics and machine learning algorithms to </w:t>
      </w:r>
      <w:proofErr w:type="spellStart"/>
      <w:r>
        <w:rPr>
          <w:rFonts w:ascii="Segoe UI" w:hAnsi="Segoe UI" w:cs="Segoe UI"/>
          <w:color w:val="374151"/>
        </w:rPr>
        <w:t>analyze</w:t>
      </w:r>
      <w:proofErr w:type="spellEnd"/>
      <w:r>
        <w:rPr>
          <w:rFonts w:ascii="Segoe UI" w:hAnsi="Segoe UI" w:cs="Segoe UI"/>
          <w:color w:val="374151"/>
        </w:rPr>
        <w:t xml:space="preserve"> the data. These algorithms can identify patterns and anomalies that may indicate potential malfunctions. Some common techniques include regression analysis, decision trees, neural networks, and anomaly detection.</w:t>
      </w:r>
    </w:p>
    <w:p w:rsidR="00776B40" w:rsidRDefault="00776B40" w:rsidP="00776B40">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Predictive Models:</w:t>
      </w:r>
      <w:r>
        <w:rPr>
          <w:rFonts w:ascii="Segoe UI" w:hAnsi="Segoe UI" w:cs="Segoe UI"/>
          <w:color w:val="374151"/>
        </w:rPr>
        <w:t xml:space="preserve"> Develop predictive models based on historical data and patterns. These models can forecast when equipment is likely to fail or require maintenance. The accuracy of these models can improve over time as more data is collected and </w:t>
      </w:r>
      <w:proofErr w:type="spellStart"/>
      <w:r>
        <w:rPr>
          <w:rFonts w:ascii="Segoe UI" w:hAnsi="Segoe UI" w:cs="Segoe UI"/>
          <w:color w:val="374151"/>
        </w:rPr>
        <w:t>analyzed</w:t>
      </w:r>
      <w:proofErr w:type="spellEnd"/>
      <w:r>
        <w:rPr>
          <w:rFonts w:ascii="Segoe UI" w:hAnsi="Segoe UI" w:cs="Segoe UI"/>
          <w:color w:val="374151"/>
        </w:rPr>
        <w:t>.</w:t>
      </w:r>
    </w:p>
    <w:p w:rsidR="00776B40" w:rsidRDefault="00776B40" w:rsidP="00776B40">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Alerts and Notifications:</w:t>
      </w:r>
      <w:r>
        <w:rPr>
          <w:rFonts w:ascii="Segoe UI" w:hAnsi="Segoe UI" w:cs="Segoe UI"/>
          <w:color w:val="374151"/>
        </w:rPr>
        <w:t xml:space="preserve"> Implement a system that can generate alerts and notifications when the predictive models detect potential issues. These alerts can be sent to maintenance teams or managers, allowing them to take proactive measures.</w:t>
      </w:r>
    </w:p>
    <w:p w:rsidR="00776B40" w:rsidRDefault="00776B40" w:rsidP="00776B40">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Maintenance Planning:</w:t>
      </w:r>
      <w:r>
        <w:rPr>
          <w:rFonts w:ascii="Segoe UI" w:hAnsi="Segoe UI" w:cs="Segoe UI"/>
          <w:color w:val="374151"/>
        </w:rPr>
        <w:t xml:space="preserve"> Use the insights from predictive maintenance to plan maintenance activities more efficiently. This might involve scheduling maintenance during planned downtime or when it's most cost-effective.</w:t>
      </w:r>
    </w:p>
    <w:p w:rsidR="00776B40" w:rsidRDefault="00776B40" w:rsidP="00776B40">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Continuous Improvement:</w:t>
      </w:r>
      <w:r>
        <w:rPr>
          <w:rFonts w:ascii="Segoe UI" w:hAnsi="Segoe UI" w:cs="Segoe UI"/>
          <w:color w:val="374151"/>
        </w:rPr>
        <w:t xml:space="preserve"> Predictive maintenance is an ongoing process. Continuously collect and </w:t>
      </w:r>
      <w:proofErr w:type="spellStart"/>
      <w:r>
        <w:rPr>
          <w:rFonts w:ascii="Segoe UI" w:hAnsi="Segoe UI" w:cs="Segoe UI"/>
          <w:color w:val="374151"/>
        </w:rPr>
        <w:t>analyze</w:t>
      </w:r>
      <w:proofErr w:type="spellEnd"/>
      <w:r>
        <w:rPr>
          <w:rFonts w:ascii="Segoe UI" w:hAnsi="Segoe UI" w:cs="Segoe UI"/>
          <w:color w:val="374151"/>
        </w:rPr>
        <w:t xml:space="preserve"> data to refine your predictive models and improve their accuracy. Machine learning models can adapt and learn from new data, so regularly update them.</w:t>
      </w:r>
    </w:p>
    <w:p w:rsidR="00776B40" w:rsidRDefault="00776B40" w:rsidP="00776B40">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Equipment Monitoring:</w:t>
      </w:r>
      <w:r>
        <w:rPr>
          <w:rFonts w:ascii="Segoe UI" w:hAnsi="Segoe UI" w:cs="Segoe UI"/>
          <w:color w:val="374151"/>
        </w:rPr>
        <w:t xml:space="preserve"> Ensure that sensors and monitoring equipment are properly calibrated and maintained. Regularly check the health of these sensors to avoid false alarms or missed malfunctions.</w:t>
      </w:r>
    </w:p>
    <w:p w:rsidR="00776B40" w:rsidRDefault="00776B40" w:rsidP="00776B40">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Cost-Benefit Analysis:</w:t>
      </w:r>
      <w:r>
        <w:rPr>
          <w:rFonts w:ascii="Segoe UI" w:hAnsi="Segoe UI" w:cs="Segoe UI"/>
          <w:color w:val="374151"/>
        </w:rPr>
        <w:t xml:space="preserve"> Evaluate the cost savings and benefits of predictive maintenance compared to traditional reactive or preventive maintenance strategies. This can help justify the investment in predictive maintenance technology.</w:t>
      </w:r>
    </w:p>
    <w:p w:rsidR="00776B40" w:rsidRDefault="00776B40" w:rsidP="00776B40">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Training and Skills:</w:t>
      </w:r>
      <w:r>
        <w:rPr>
          <w:rFonts w:ascii="Segoe UI" w:hAnsi="Segoe UI" w:cs="Segoe UI"/>
          <w:color w:val="374151"/>
        </w:rPr>
        <w:t xml:space="preserve"> Equip your maintenance teams with the necessary skills and training to use predictive maintenance tools effectively. They should understand how to interpret alerts, perform the required maintenance tasks, and work with the technology.</w:t>
      </w:r>
    </w:p>
    <w:p w:rsidR="00776B40" w:rsidRDefault="00776B40" w:rsidP="00776B40">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lastRenderedPageBreak/>
        <w:t>Data Security:</w:t>
      </w:r>
      <w:r>
        <w:rPr>
          <w:rFonts w:ascii="Segoe UI" w:hAnsi="Segoe UI" w:cs="Segoe UI"/>
          <w:color w:val="374151"/>
        </w:rPr>
        <w:t xml:space="preserve"> Protect the data collected from your equipment to maintain its integrity and security. Data breaches or tampering could lead to incorrect predictions and potential risks.</w:t>
      </w:r>
    </w:p>
    <w:p w:rsidR="00776B40" w:rsidRDefault="00776B40" w:rsidP="00776B4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Incorporating predictive maintenance algorithms can be a significant investment, but it can lead to substantial cost savings, increased equipment uptime, and improved overall operational efficiency. It's essential to carefully plan and implement this technology to maximize its benefits.</w:t>
      </w:r>
    </w:p>
    <w:p w:rsidR="00D23465" w:rsidRDefault="00D23465"/>
    <w:sectPr w:rsidR="00D234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22B515B"/>
    <w:multiLevelType w:val="multilevel"/>
    <w:tmpl w:val="D1564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6B40"/>
    <w:rsid w:val="00776B40"/>
    <w:rsid w:val="00D234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C93DAF-9DFB-45BA-AF18-145380B4D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76B4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76B4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8669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501</Words>
  <Characters>2860</Characters>
  <Application>Microsoft Office Word</Application>
  <DocSecurity>0</DocSecurity>
  <Lines>23</Lines>
  <Paragraphs>6</Paragraphs>
  <ScaleCrop>false</ScaleCrop>
  <Company/>
  <LinksUpToDate>false</LinksUpToDate>
  <CharactersWithSpaces>3355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2023-10-10T05:56:00Z</dcterms:created>
  <dcterms:modified xsi:type="dcterms:W3CDTF">2023-10-10T05:57:00Z</dcterms:modified>
</cp:coreProperties>
</file>