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C41634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1634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 w14:textId="77777777" w:rsidR="00604E29" w:rsidRPr="00C41634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1634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 w14:textId="77777777" w:rsidR="00604E29" w:rsidRPr="00C41634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C41634" w:rsidRPr="00C41634" w14:paraId="34D3228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5FBEF" w14:textId="77777777" w:rsidR="00C41634" w:rsidRPr="00C41634" w:rsidRDefault="00C41634" w:rsidP="00C41634">
            <w:pPr>
              <w:rPr>
                <w:rFonts w:ascii="Times New Roman" w:hAnsi="Times New Roman" w:cs="Times New Roman"/>
                <w:b/>
              </w:rPr>
            </w:pPr>
            <w:r w:rsidRPr="00C41634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ED877" w14:textId="0E5C814A" w:rsidR="00C41634" w:rsidRPr="00C41634" w:rsidRDefault="00135A2B" w:rsidP="00C4163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  <w:r w:rsidR="00C41634" w:rsidRPr="00C41634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C41634" w:rsidRPr="00C41634" w14:paraId="1779F29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F571A" w14:textId="77777777" w:rsidR="00C41634" w:rsidRPr="00C41634" w:rsidRDefault="00C41634" w:rsidP="00C41634">
            <w:pPr>
              <w:rPr>
                <w:rFonts w:ascii="Times New Roman" w:hAnsi="Times New Roman" w:cs="Times New Roman"/>
                <w:b/>
              </w:rPr>
            </w:pPr>
            <w:r w:rsidRPr="00C41634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D48AC" w14:textId="19F90217" w:rsidR="00C41634" w:rsidRPr="00C41634" w:rsidRDefault="00135A2B" w:rsidP="00C41634">
            <w:pPr>
              <w:rPr>
                <w:rFonts w:ascii="Times New Roman" w:hAnsi="Times New Roman" w:cs="Times New Roman"/>
                <w:bCs/>
              </w:rPr>
            </w:pPr>
            <w:r w:rsidRPr="00135A2B">
              <w:rPr>
                <w:rFonts w:ascii="Times New Roman" w:hAnsi="Times New Roman" w:cs="Times New Roman"/>
                <w:bCs/>
              </w:rPr>
              <w:t>LTVIP2026TMIDS77212</w:t>
            </w:r>
          </w:p>
        </w:tc>
      </w:tr>
      <w:tr w:rsidR="00C41634" w:rsidRPr="00C41634" w14:paraId="22DF197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C20F6" w14:textId="77777777" w:rsidR="00C41634" w:rsidRPr="00C41634" w:rsidRDefault="00C41634" w:rsidP="00C41634">
            <w:pPr>
              <w:rPr>
                <w:rFonts w:ascii="Times New Roman" w:hAnsi="Times New Roman" w:cs="Times New Roman"/>
                <w:b/>
              </w:rPr>
            </w:pPr>
            <w:r w:rsidRPr="00C41634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9473F" w14:textId="66B97353" w:rsidR="00C41634" w:rsidRPr="00135A2B" w:rsidRDefault="00135A2B" w:rsidP="00C41634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</w:rPr>
              <w:t>FreelanceFinder: Discovering Opportunities, Unlocking Potential</w:t>
            </w:r>
          </w:p>
        </w:tc>
      </w:tr>
      <w:tr w:rsidR="00C41634" w:rsidRPr="00C41634" w14:paraId="12B7A26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10BC6" w14:textId="77777777" w:rsidR="00C41634" w:rsidRPr="00C41634" w:rsidRDefault="00C41634" w:rsidP="00C41634">
            <w:pPr>
              <w:rPr>
                <w:rFonts w:ascii="Times New Roman" w:hAnsi="Times New Roman" w:cs="Times New Roman"/>
                <w:b/>
              </w:rPr>
            </w:pPr>
            <w:r w:rsidRPr="00C41634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D9C72" w14:textId="190D956E" w:rsidR="00C41634" w:rsidRPr="00C41634" w:rsidRDefault="00D62C88" w:rsidP="00C4163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  <w:r w:rsidR="00C41634" w:rsidRPr="00C41634">
              <w:rPr>
                <w:rFonts w:ascii="Times New Roman" w:hAnsi="Times New Roman" w:cs="Times New Roman"/>
                <w:bCs/>
              </w:rPr>
              <w:t xml:space="preserve"> Marks</w:t>
            </w:r>
          </w:p>
        </w:tc>
      </w:tr>
    </w:tbl>
    <w:p w14:paraId="72C5D42E" w14:textId="77777777" w:rsidR="00604E29" w:rsidRPr="00C41634" w:rsidRDefault="00604E29">
      <w:pPr>
        <w:rPr>
          <w:rFonts w:ascii="Times New Roman" w:hAnsi="Times New Roman" w:cs="Times New Roman"/>
          <w:b/>
        </w:rPr>
      </w:pPr>
    </w:p>
    <w:p w14:paraId="2A69CBFE" w14:textId="6CA774D0" w:rsidR="00C41634" w:rsidRPr="00C41634" w:rsidRDefault="00000000" w:rsidP="00C41634">
      <w:pPr>
        <w:rPr>
          <w:rFonts w:ascii="Times New Roman" w:hAnsi="Times New Roman" w:cs="Times New Roman"/>
        </w:rPr>
      </w:pPr>
      <w:r w:rsidRPr="00C41634">
        <w:rPr>
          <w:rFonts w:ascii="Times New Roman" w:hAnsi="Times New Roman" w:cs="Times New Roman"/>
          <w:b/>
        </w:rPr>
        <w:t xml:space="preserve">Proposed Solution </w:t>
      </w:r>
      <w:r w:rsidR="00C41634" w:rsidRPr="00C41634">
        <w:rPr>
          <w:rFonts w:ascii="Times New Roman" w:hAnsi="Times New Roman" w:cs="Times New Roman"/>
          <w:b/>
        </w:rPr>
        <w:t xml:space="preserve">: 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135A2B" w:rsidRPr="00135A2B" w14:paraId="2F254DCB" w14:textId="77777777" w:rsidTr="004373A1">
        <w:trPr>
          <w:trHeight w:val="557"/>
        </w:trPr>
        <w:tc>
          <w:tcPr>
            <w:tcW w:w="901" w:type="dxa"/>
          </w:tcPr>
          <w:p w14:paraId="0FC7A7DF" w14:textId="77777777" w:rsidR="00135A2B" w:rsidRPr="00135A2B" w:rsidRDefault="00135A2B" w:rsidP="004373A1">
            <w:pPr>
              <w:rPr>
                <w:rFonts w:ascii="Times New Roman" w:hAnsi="Times New Roman" w:cs="Times New Roman"/>
                <w:b/>
              </w:rPr>
            </w:pPr>
            <w:r w:rsidRPr="00135A2B">
              <w:rPr>
                <w:rFonts w:ascii="Times New Roman" w:hAnsi="Times New Roman" w:cs="Times New Roman"/>
                <w:b/>
              </w:rPr>
              <w:t>S.No.</w:t>
            </w:r>
          </w:p>
        </w:tc>
        <w:tc>
          <w:tcPr>
            <w:tcW w:w="3658" w:type="dxa"/>
          </w:tcPr>
          <w:p w14:paraId="797FBCAC" w14:textId="77777777" w:rsidR="00135A2B" w:rsidRPr="00135A2B" w:rsidRDefault="00135A2B" w:rsidP="004373A1">
            <w:pPr>
              <w:rPr>
                <w:rFonts w:ascii="Times New Roman" w:hAnsi="Times New Roman" w:cs="Times New Roman"/>
                <w:b/>
              </w:rPr>
            </w:pPr>
            <w:r w:rsidRPr="00135A2B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4508" w:type="dxa"/>
          </w:tcPr>
          <w:p w14:paraId="34760833" w14:textId="77777777" w:rsidR="00135A2B" w:rsidRPr="00135A2B" w:rsidRDefault="00135A2B" w:rsidP="004373A1">
            <w:pPr>
              <w:rPr>
                <w:rFonts w:ascii="Times New Roman" w:hAnsi="Times New Roman" w:cs="Times New Roman"/>
                <w:b/>
              </w:rPr>
            </w:pPr>
            <w:r w:rsidRPr="00135A2B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35A2B" w:rsidRPr="00135A2B" w14:paraId="76B8C268" w14:textId="77777777" w:rsidTr="004373A1">
        <w:trPr>
          <w:trHeight w:val="817"/>
        </w:trPr>
        <w:tc>
          <w:tcPr>
            <w:tcW w:w="901" w:type="dxa"/>
          </w:tcPr>
          <w:p w14:paraId="4526203D" w14:textId="77777777" w:rsidR="00135A2B" w:rsidRPr="00135A2B" w:rsidRDefault="00135A2B" w:rsidP="004373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62AFA68A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0794E8EF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</w:rPr>
              <w:t>Clients face difficulty finding reliable freelancers due to scattered communication, lack of transparency, and unverified profiles. Freelancers struggle to secure genuine projects and manage work efficiently. Admins require a centralized and secure system to monitor activities and maintain platform trust.</w:t>
            </w:r>
          </w:p>
        </w:tc>
      </w:tr>
      <w:tr w:rsidR="00135A2B" w:rsidRPr="00135A2B" w14:paraId="4123DBA3" w14:textId="77777777" w:rsidTr="004373A1">
        <w:trPr>
          <w:trHeight w:val="817"/>
        </w:trPr>
        <w:tc>
          <w:tcPr>
            <w:tcW w:w="901" w:type="dxa"/>
          </w:tcPr>
          <w:p w14:paraId="290708B8" w14:textId="77777777" w:rsidR="00135A2B" w:rsidRPr="00135A2B" w:rsidRDefault="00135A2B" w:rsidP="004373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0DE634EB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5388C614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  <w:b/>
                <w:bCs/>
              </w:rPr>
              <w:t>SB Works</w:t>
            </w:r>
            <w:r w:rsidRPr="00135A2B">
              <w:rPr>
                <w:rFonts w:ascii="Times New Roman" w:hAnsi="Times New Roman" w:cs="Times New Roman"/>
              </w:rPr>
              <w:t xml:space="preserve"> is a MERN-stack web application that connects clients and freelancers through a centralized freelancing platform. It provides role-based dashboards (Client, Freelancer, Admin), project posting and bidding system, real-time communication, JWT-based secure authentication, document upload, project status tracking, and REST APIs integrated with MongoDB Atlas.</w:t>
            </w:r>
          </w:p>
        </w:tc>
      </w:tr>
      <w:tr w:rsidR="00135A2B" w:rsidRPr="00135A2B" w14:paraId="44AC3BD9" w14:textId="77777777" w:rsidTr="004373A1">
        <w:trPr>
          <w:trHeight w:val="787"/>
        </w:trPr>
        <w:tc>
          <w:tcPr>
            <w:tcW w:w="901" w:type="dxa"/>
          </w:tcPr>
          <w:p w14:paraId="17ADC50C" w14:textId="77777777" w:rsidR="00135A2B" w:rsidRPr="00135A2B" w:rsidRDefault="00135A2B" w:rsidP="004373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006D261E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765C0EAF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</w:rPr>
              <w:t>Role-based freelancing workflow, transparent bidding system, admin monitoring, milestone-based project tracking, secure document sharing, and a simplified user-friendly collaboration interface.</w:t>
            </w:r>
          </w:p>
        </w:tc>
      </w:tr>
      <w:tr w:rsidR="00135A2B" w:rsidRPr="00135A2B" w14:paraId="258F4871" w14:textId="77777777" w:rsidTr="004373A1">
        <w:trPr>
          <w:trHeight w:val="817"/>
        </w:trPr>
        <w:tc>
          <w:tcPr>
            <w:tcW w:w="901" w:type="dxa"/>
          </w:tcPr>
          <w:p w14:paraId="1E80C4FB" w14:textId="77777777" w:rsidR="00135A2B" w:rsidRPr="00135A2B" w:rsidRDefault="00135A2B" w:rsidP="004373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4D11A028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83A099B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</w:rPr>
              <w:t>Encourages fair work opportunities, supports small businesses and independent professionals, ensures secure transactions, improves transparency, and enhances trust in the freelancing ecosystem.</w:t>
            </w:r>
          </w:p>
        </w:tc>
      </w:tr>
      <w:tr w:rsidR="00135A2B" w:rsidRPr="00135A2B" w14:paraId="78DEC56F" w14:textId="77777777" w:rsidTr="004373A1">
        <w:trPr>
          <w:trHeight w:val="817"/>
        </w:trPr>
        <w:tc>
          <w:tcPr>
            <w:tcW w:w="901" w:type="dxa"/>
          </w:tcPr>
          <w:p w14:paraId="04DAD552" w14:textId="77777777" w:rsidR="00135A2B" w:rsidRPr="00135A2B" w:rsidRDefault="00135A2B" w:rsidP="004373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5A365C17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7277CC1F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</w:rPr>
              <w:t>Commission-based transaction model, subscription plans for premium freelancers, featured project listings, and future integration of escrow-based secure payments.</w:t>
            </w:r>
          </w:p>
        </w:tc>
      </w:tr>
      <w:tr w:rsidR="00135A2B" w:rsidRPr="00135A2B" w14:paraId="4DFA224C" w14:textId="77777777" w:rsidTr="004373A1">
        <w:trPr>
          <w:trHeight w:val="817"/>
        </w:trPr>
        <w:tc>
          <w:tcPr>
            <w:tcW w:w="901" w:type="dxa"/>
          </w:tcPr>
          <w:p w14:paraId="15491D0D" w14:textId="77777777" w:rsidR="00135A2B" w:rsidRPr="00135A2B" w:rsidRDefault="00135A2B" w:rsidP="004373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58" w:type="dxa"/>
          </w:tcPr>
          <w:p w14:paraId="30EC3A97" w14:textId="77777777" w:rsidR="00135A2B" w:rsidRPr="00135A2B" w:rsidRDefault="00135A2B" w:rsidP="004373A1">
            <w:pPr>
              <w:rPr>
                <w:rFonts w:ascii="Times New Roman" w:hAnsi="Times New Roman" w:cs="Times New Roman"/>
                <w:color w:val="222222"/>
              </w:rPr>
            </w:pPr>
            <w:r w:rsidRPr="00135A2B">
              <w:rPr>
                <w:rFonts w:ascii="Times New Roman" w:hAnsi="Times New Roman" w:cs="Times New Roman"/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190758A" w14:textId="77777777" w:rsidR="00135A2B" w:rsidRPr="00135A2B" w:rsidRDefault="00135A2B" w:rsidP="004373A1">
            <w:pPr>
              <w:rPr>
                <w:rFonts w:ascii="Times New Roman" w:hAnsi="Times New Roman" w:cs="Times New Roman"/>
              </w:rPr>
            </w:pPr>
            <w:r w:rsidRPr="00135A2B">
              <w:rPr>
                <w:rFonts w:ascii="Times New Roman" w:hAnsi="Times New Roman" w:cs="Times New Roman"/>
              </w:rPr>
              <w:t xml:space="preserve">Built using 3-tier MERN architecture (React frontend, Express backend, MongoDB Atlas cloud database), allowing scalable performance, </w:t>
            </w:r>
            <w:r w:rsidRPr="00135A2B">
              <w:rPr>
                <w:rFonts w:ascii="Times New Roman" w:hAnsi="Times New Roman" w:cs="Times New Roman"/>
              </w:rPr>
              <w:lastRenderedPageBreak/>
              <w:t>secure data handling, and easy expansion to support more users and project categories.</w:t>
            </w:r>
          </w:p>
        </w:tc>
      </w:tr>
    </w:tbl>
    <w:p w14:paraId="5BC2B474" w14:textId="77777777" w:rsidR="00604E29" w:rsidRPr="00C41634" w:rsidRDefault="00604E29">
      <w:pPr>
        <w:rPr>
          <w:rFonts w:ascii="Times New Roman" w:hAnsi="Times New Roman" w:cs="Times New Roman"/>
        </w:rPr>
      </w:pPr>
    </w:p>
    <w:sectPr w:rsidR="00604E29" w:rsidRPr="00C416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0579F"/>
    <w:rsid w:val="00135A2B"/>
    <w:rsid w:val="00350B1D"/>
    <w:rsid w:val="003A0639"/>
    <w:rsid w:val="00604E29"/>
    <w:rsid w:val="00C27B72"/>
    <w:rsid w:val="00C41634"/>
    <w:rsid w:val="00D62C88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Iam Nani</cp:lastModifiedBy>
  <cp:revision>4</cp:revision>
  <cp:lastPrinted>2026-02-20T03:43:00Z</cp:lastPrinted>
  <dcterms:created xsi:type="dcterms:W3CDTF">2026-02-20T03:43:00Z</dcterms:created>
  <dcterms:modified xsi:type="dcterms:W3CDTF">2026-02-20T18:25:00Z</dcterms:modified>
</cp:coreProperties>
</file>