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3CCDD" w14:textId="0DB6D09B" w:rsidR="00F07520" w:rsidRPr="00F07520" w:rsidRDefault="00F07520" w:rsidP="00F07520">
      <w:pPr>
        <w:pStyle w:val="ListParagraph"/>
        <w:numPr>
          <w:ilvl w:val="0"/>
          <w:numId w:val="3"/>
        </w:numPr>
        <w:rPr>
          <w:b/>
          <w:bCs/>
        </w:rPr>
      </w:pPr>
      <w:r w:rsidRPr="00F07520">
        <w:rPr>
          <w:b/>
          <w:bCs/>
        </w:rPr>
        <w:t>Explain the need and Benefits of component life cycle</w:t>
      </w:r>
    </w:p>
    <w:p w14:paraId="2BA738FE" w14:textId="77777777" w:rsidR="00F07520" w:rsidRPr="00F07520" w:rsidRDefault="00F07520" w:rsidP="00F07520">
      <w:r w:rsidRPr="00F07520">
        <w:t>React component lifecycle: necessity and benefits</w:t>
      </w:r>
    </w:p>
    <w:p w14:paraId="494221BE" w14:textId="77777777" w:rsidR="00F07520" w:rsidRPr="00F07520" w:rsidRDefault="00F07520" w:rsidP="00F07520">
      <w:r w:rsidRPr="00F07520">
        <w:t>In React, the component lifecycle refers to the various stages a component goes through from its creation to its removal from the Document Object Model (DOM). React provides built-in methods, known as lifecycle methods or hooks, that allow developers to execute code at specific points during a component's lifecycle. </w:t>
      </w:r>
    </w:p>
    <w:p w14:paraId="09155C14" w14:textId="77777777" w:rsidR="00F07520" w:rsidRPr="00F07520" w:rsidRDefault="00F07520" w:rsidP="00F07520">
      <w:r w:rsidRPr="00F07520">
        <w:t>The need for component lifecycle</w:t>
      </w:r>
    </w:p>
    <w:p w14:paraId="137A2DE1" w14:textId="77777777" w:rsidR="00F07520" w:rsidRPr="00F07520" w:rsidRDefault="00F07520" w:rsidP="00F07520">
      <w:pPr>
        <w:numPr>
          <w:ilvl w:val="0"/>
          <w:numId w:val="1"/>
        </w:numPr>
      </w:pPr>
      <w:r w:rsidRPr="00F07520">
        <w:t>Managed Behavior Over Time: Components aren't static; they are created, updated, and eventually removed from the UI. Lifecycle methods provide a structured way to handle specific tasks at each of these stages.</w:t>
      </w:r>
    </w:p>
    <w:p w14:paraId="513ED692" w14:textId="77777777" w:rsidR="00F07520" w:rsidRPr="00F07520" w:rsidRDefault="00F07520" w:rsidP="00F07520">
      <w:pPr>
        <w:numPr>
          <w:ilvl w:val="0"/>
          <w:numId w:val="1"/>
        </w:numPr>
      </w:pPr>
      <w:r w:rsidRPr="00F07520">
        <w:t>Controlling Side Effects: Actions like fetching data from an API, subscribing to external services, or directly manipulating the DOM are considered "side effects" in React. Lifecycle methods offer a safe and controlled environment to manage these operations.</w:t>
      </w:r>
    </w:p>
    <w:p w14:paraId="72BA83F7" w14:textId="77777777" w:rsidR="00F07520" w:rsidRPr="00F07520" w:rsidRDefault="00F07520" w:rsidP="00F07520">
      <w:pPr>
        <w:numPr>
          <w:ilvl w:val="0"/>
          <w:numId w:val="1"/>
        </w:numPr>
      </w:pPr>
      <w:r w:rsidRPr="00F07520">
        <w:t>Performance Optimization: In complex applications, unnecessary re-renders can impact performance. Lifecycle methods provide mechanisms to control when a component should update, thus optimizing efficiency.</w:t>
      </w:r>
    </w:p>
    <w:p w14:paraId="78658E44" w14:textId="77777777" w:rsidR="00F07520" w:rsidRPr="00F07520" w:rsidRDefault="00F07520" w:rsidP="00F07520">
      <w:pPr>
        <w:numPr>
          <w:ilvl w:val="0"/>
          <w:numId w:val="1"/>
        </w:numPr>
      </w:pPr>
      <w:r w:rsidRPr="00F07520">
        <w:t>Resource Management: Components can acquire external resources like event listeners or timers. Failing to release these resources properly when a component is removed can lead to memory leaks and performance degradation. Lifecycle methods facilitate cleanup tasks to prevent these issues.</w:t>
      </w:r>
    </w:p>
    <w:p w14:paraId="6B0FCA80" w14:textId="77777777" w:rsidR="00F07520" w:rsidRPr="00F07520" w:rsidRDefault="00F07520" w:rsidP="00F07520">
      <w:pPr>
        <w:numPr>
          <w:ilvl w:val="0"/>
          <w:numId w:val="1"/>
        </w:numPr>
      </w:pPr>
      <w:r w:rsidRPr="00F07520">
        <w:t>Handling Errors: Modern React features like Error Boundaries, along with lifecycle methods, provide a way to gracefully handle unexpected errors during rendering or other component lifecycle phases, improving the user experience. </w:t>
      </w:r>
    </w:p>
    <w:p w14:paraId="57D87DD2" w14:textId="77777777" w:rsidR="00F07520" w:rsidRPr="00F07520" w:rsidRDefault="00F07520" w:rsidP="00F07520">
      <w:r w:rsidRPr="00F07520">
        <w:t>Benefits of the component lifecycle</w:t>
      </w:r>
    </w:p>
    <w:p w14:paraId="275FBBBB" w14:textId="77777777" w:rsidR="00F07520" w:rsidRPr="00F07520" w:rsidRDefault="00F07520" w:rsidP="00F07520">
      <w:pPr>
        <w:numPr>
          <w:ilvl w:val="0"/>
          <w:numId w:val="2"/>
        </w:numPr>
      </w:pPr>
      <w:r w:rsidRPr="00F07520">
        <w:t>Controlled Behavior and State Management: Lifecycle methods give developers granular control over how a component behaves and updates throughout its existence. For example, componentDidMount() allows for initial setup like data fetching when the component first appears.</w:t>
      </w:r>
    </w:p>
    <w:p w14:paraId="1EB1B1A1" w14:textId="41B8E43F" w:rsidR="00F07520" w:rsidRPr="00F07520" w:rsidRDefault="00F07520" w:rsidP="00F07520">
      <w:pPr>
        <w:numPr>
          <w:ilvl w:val="0"/>
          <w:numId w:val="2"/>
        </w:numPr>
      </w:pPr>
      <w:r w:rsidRPr="00F07520">
        <w:t>Performance Optimization: By leveraging methods like shouldComponentUpdate() (or React.memo() and useMemo() for functional components), developers can prevent unnecessary re-renders when props or state haven't changed in a meaningful way, leading to a faster and more responsive application.</w:t>
      </w:r>
    </w:p>
    <w:p w14:paraId="21F825E9" w14:textId="77777777" w:rsidR="00F07520" w:rsidRPr="00F07520" w:rsidRDefault="00F07520" w:rsidP="00F07520">
      <w:pPr>
        <w:numPr>
          <w:ilvl w:val="0"/>
          <w:numId w:val="2"/>
        </w:numPr>
      </w:pPr>
      <w:r w:rsidRPr="00F07520">
        <w:t>Effective Resource Management: Lifecycle methods ensure proper cleanup of resources when a component is no longer needed. The componentWillUnmount() method, for instance, allows you to unsubscribe from events or clear timers, preventing memory leaks and maintaining application stability.</w:t>
      </w:r>
    </w:p>
    <w:p w14:paraId="47D32CDE" w14:textId="77777777" w:rsidR="00F07520" w:rsidRPr="00F07520" w:rsidRDefault="00F07520" w:rsidP="00F07520">
      <w:pPr>
        <w:numPr>
          <w:ilvl w:val="0"/>
          <w:numId w:val="2"/>
        </w:numPr>
      </w:pPr>
      <w:r w:rsidRPr="00F07520">
        <w:t>Handling Side Effects: Actions like interacting with external APIs, setting up event listeners, or integrating with third-party libraries can be managed effectively within specific lifecycle methods. For instance, componentDidMount() is commonly used for data fetching upon initial component rendering.</w:t>
      </w:r>
    </w:p>
    <w:p w14:paraId="0B6D1698" w14:textId="77777777" w:rsidR="00F07520" w:rsidRPr="00F07520" w:rsidRDefault="00F07520" w:rsidP="00F07520">
      <w:pPr>
        <w:numPr>
          <w:ilvl w:val="0"/>
          <w:numId w:val="2"/>
        </w:numPr>
      </w:pPr>
      <w:r w:rsidRPr="00F07520">
        <w:lastRenderedPageBreak/>
        <w:t>Robust Error Handling: Lifecycle methods like componentDidCatch() and static getDerivedStateFromError() allow developers to implement Error Boundaries, which gracefully handle errors that occur within a component tree, preventing the entire application from crashing.</w:t>
      </w:r>
    </w:p>
    <w:p w14:paraId="730885CE" w14:textId="6D191B20" w:rsidR="00F07520" w:rsidRDefault="00F07520" w:rsidP="00F07520">
      <w:pPr>
        <w:numPr>
          <w:ilvl w:val="0"/>
          <w:numId w:val="2"/>
        </w:numPr>
      </w:pPr>
      <w:r w:rsidRPr="00F07520">
        <w:t>Improved Code Organization and Readability: By dividing a component's logic into different lifecycle methods based on their function, the codebase becomes more organized and easier to understand and maintain. </w:t>
      </w:r>
    </w:p>
    <w:p w14:paraId="43B4D689" w14:textId="70CC69DA" w:rsidR="00785198" w:rsidRPr="00143022" w:rsidRDefault="00785198" w:rsidP="00785198">
      <w:pPr>
        <w:pStyle w:val="ListParagraph"/>
        <w:numPr>
          <w:ilvl w:val="0"/>
          <w:numId w:val="3"/>
        </w:numPr>
        <w:spacing w:line="252" w:lineRule="auto"/>
        <w:rPr>
          <w:rFonts w:ascii="Arial" w:hAnsi="Arial" w:cs="Arial"/>
          <w:b/>
          <w:bCs/>
        </w:rPr>
      </w:pPr>
      <w:r w:rsidRPr="00143022">
        <w:rPr>
          <w:rFonts w:ascii="Arial" w:hAnsi="Arial" w:cs="Arial"/>
          <w:b/>
          <w:bCs/>
        </w:rPr>
        <w:t>Identify various life cycle hook methods</w:t>
      </w:r>
    </w:p>
    <w:p w14:paraId="70FD86E5" w14:textId="234B2273" w:rsidR="003203DF" w:rsidRDefault="00785198">
      <w:r w:rsidRPr="00785198">
        <w:t>In React, </w:t>
      </w:r>
      <w:r w:rsidRPr="00785198">
        <w:rPr>
          <w:b/>
          <w:bCs/>
        </w:rPr>
        <w:t>lifecycle hook methods</w:t>
      </w:r>
      <w:r w:rsidRPr="00785198">
        <w:t> are special functions in class components that allow developers to control what happens at different stages of a component's life — from creation to deletion. These methods are categorized into three main phases: </w:t>
      </w:r>
      <w:r w:rsidRPr="00785198">
        <w:rPr>
          <w:b/>
          <w:bCs/>
        </w:rPr>
        <w:t>Mounting</w:t>
      </w:r>
      <w:r w:rsidRPr="00785198">
        <w:t>, </w:t>
      </w:r>
      <w:r w:rsidRPr="00785198">
        <w:rPr>
          <w:b/>
          <w:bCs/>
        </w:rPr>
        <w:t>Updating</w:t>
      </w:r>
      <w:r w:rsidRPr="00785198">
        <w:t>, and </w:t>
      </w:r>
      <w:r w:rsidRPr="00785198">
        <w:rPr>
          <w:b/>
          <w:bCs/>
        </w:rPr>
        <w:t>Unmounting</w:t>
      </w:r>
      <w:r w:rsidRPr="00785198">
        <w:t>.</w:t>
      </w:r>
    </w:p>
    <w:p w14:paraId="0A177E74" w14:textId="77777777" w:rsidR="00785198" w:rsidRPr="00785198" w:rsidRDefault="00785198" w:rsidP="00143022">
      <w:pPr>
        <w:ind w:firstLine="720"/>
      </w:pPr>
      <w:r w:rsidRPr="00785198">
        <w:t>During the </w:t>
      </w:r>
      <w:r w:rsidRPr="00785198">
        <w:rPr>
          <w:b/>
          <w:bCs/>
        </w:rPr>
        <w:t>Mounting phase</w:t>
      </w:r>
      <w:r w:rsidRPr="00785198">
        <w:t>, the component is being created and inserted into the DOM. Key methods include the constructor(), which is used to initialize state and bind methods, and render(), which returns the JSX that will be displayed on the screen. After rendering, componentDidMount() is called, which is ideal for making API calls or manipulating the DOM.</w:t>
      </w:r>
    </w:p>
    <w:p w14:paraId="425AE5A8" w14:textId="77777777" w:rsidR="00785198" w:rsidRPr="00785198" w:rsidRDefault="00785198" w:rsidP="00143022">
      <w:pPr>
        <w:ind w:firstLine="720"/>
      </w:pPr>
      <w:r w:rsidRPr="00785198">
        <w:t>The </w:t>
      </w:r>
      <w:r w:rsidRPr="00785198">
        <w:rPr>
          <w:b/>
          <w:bCs/>
        </w:rPr>
        <w:t>Updating phase</w:t>
      </w:r>
      <w:r w:rsidRPr="00785198">
        <w:t> occurs when a component’s props or state changes. React first calls getDerivedStateFromProps() to sync the state with props if needed. Then shouldComponentUpdate() decides whether the component should re-render or not. If it proceeds, render() is called again, followed by getSnapshotBeforeUpdate(), which allows capturing information (like scroll position) before the DOM is updated. Finally, componentDidUpdate() runs after the update, allowing side effects based on the change.</w:t>
      </w:r>
    </w:p>
    <w:p w14:paraId="34293CBE" w14:textId="77777777" w:rsidR="00785198" w:rsidRDefault="00785198" w:rsidP="00143022">
      <w:pPr>
        <w:ind w:firstLine="720"/>
      </w:pPr>
      <w:r w:rsidRPr="00785198">
        <w:t>In the </w:t>
      </w:r>
      <w:r w:rsidRPr="00785198">
        <w:rPr>
          <w:b/>
          <w:bCs/>
        </w:rPr>
        <w:t>Unmounting phase</w:t>
      </w:r>
      <w:r w:rsidRPr="00785198">
        <w:t>, when the component is about to be removed from the DOM, componentWillUnmount() is called. This is the place to perform cleanup tasks like clearing timers or removing event listeners.</w:t>
      </w:r>
    </w:p>
    <w:p w14:paraId="21E99B0B" w14:textId="2D1A237B" w:rsidR="00143022" w:rsidRDefault="00143022" w:rsidP="00143022">
      <w:pPr>
        <w:pStyle w:val="ListParagraph"/>
        <w:numPr>
          <w:ilvl w:val="0"/>
          <w:numId w:val="3"/>
        </w:numPr>
        <w:rPr>
          <w:b/>
          <w:bCs/>
          <w:lang w:val="en-US"/>
        </w:rPr>
      </w:pPr>
      <w:r w:rsidRPr="00143022">
        <w:rPr>
          <w:b/>
          <w:bCs/>
          <w:lang w:val="en-US"/>
        </w:rPr>
        <w:t>List the sequence of steps in rendering a component</w:t>
      </w:r>
    </w:p>
    <w:p w14:paraId="5C1A92B0" w14:textId="74731F3D" w:rsidR="00143022" w:rsidRPr="00143022" w:rsidRDefault="00143022" w:rsidP="00143022">
      <w:r w:rsidRPr="00143022">
        <w:t>S</w:t>
      </w:r>
      <w:r w:rsidRPr="00143022">
        <w:t>teps in rendering a React component</w:t>
      </w:r>
    </w:p>
    <w:p w14:paraId="027A5012" w14:textId="77777777" w:rsidR="00143022" w:rsidRPr="00143022" w:rsidRDefault="00143022" w:rsidP="00143022">
      <w:r w:rsidRPr="00143022">
        <w:t>The process of rendering a React component involves several steps, conceptually divided into the Render Phase and the Commit Phase. </w:t>
      </w:r>
    </w:p>
    <w:p w14:paraId="295E65C2" w14:textId="77777777" w:rsidR="00143022" w:rsidRPr="00143022" w:rsidRDefault="00143022" w:rsidP="00143022">
      <w:r w:rsidRPr="00143022">
        <w:t>1. Mounting phase (initial render)</w:t>
      </w:r>
    </w:p>
    <w:p w14:paraId="25728531" w14:textId="77777777" w:rsidR="00143022" w:rsidRPr="00143022" w:rsidRDefault="00143022" w:rsidP="00143022">
      <w:r w:rsidRPr="00143022">
        <w:t>This phase occurs when a component is first created and inserted into the Document Object Model (DOM). </w:t>
      </w:r>
    </w:p>
    <w:p w14:paraId="356C7EBF" w14:textId="77777777" w:rsidR="00143022" w:rsidRPr="00143022" w:rsidRDefault="00143022" w:rsidP="00143022">
      <w:pPr>
        <w:numPr>
          <w:ilvl w:val="0"/>
          <w:numId w:val="5"/>
        </w:numPr>
      </w:pPr>
      <w:r w:rsidRPr="00143022">
        <w:t>Triggering a Render: The process begins with instructing React to display a component, typically by calling createRoot() and root.render() for the initial render.</w:t>
      </w:r>
    </w:p>
    <w:p w14:paraId="1E4725FA" w14:textId="77777777" w:rsidR="00143022" w:rsidRPr="00143022" w:rsidRDefault="00143022" w:rsidP="00143022">
      <w:pPr>
        <w:numPr>
          <w:ilvl w:val="0"/>
          <w:numId w:val="5"/>
        </w:numPr>
      </w:pPr>
      <w:r w:rsidRPr="00143022">
        <w:t>Initialization (Class Components): For class components, the constructor() is called.</w:t>
      </w:r>
    </w:p>
    <w:p w14:paraId="2A88B154" w14:textId="77777777" w:rsidR="00143022" w:rsidRPr="00143022" w:rsidRDefault="00143022" w:rsidP="00143022">
      <w:pPr>
        <w:numPr>
          <w:ilvl w:val="0"/>
          <w:numId w:val="5"/>
        </w:numPr>
      </w:pPr>
      <w:r w:rsidRPr="00143022">
        <w:t>getDerivedStateFromProps(): This method can be used to update state based on props before rendering.</w:t>
      </w:r>
    </w:p>
    <w:p w14:paraId="144F3367" w14:textId="5BC147EE" w:rsidR="00143022" w:rsidRPr="00143022" w:rsidRDefault="00143022" w:rsidP="00143022">
      <w:pPr>
        <w:numPr>
          <w:ilvl w:val="0"/>
          <w:numId w:val="5"/>
        </w:numPr>
      </w:pPr>
      <w:r>
        <w:t xml:space="preserve">Render: </w:t>
      </w:r>
      <w:r w:rsidRPr="00143022">
        <w:t>React calls the component function or render() method to determine what to display based on props and state.</w:t>
      </w:r>
    </w:p>
    <w:p w14:paraId="3D73BFB3" w14:textId="77777777" w:rsidR="00143022" w:rsidRPr="00143022" w:rsidRDefault="00143022" w:rsidP="00143022">
      <w:pPr>
        <w:numPr>
          <w:ilvl w:val="0"/>
          <w:numId w:val="5"/>
        </w:numPr>
      </w:pPr>
      <w:r w:rsidRPr="00143022">
        <w:lastRenderedPageBreak/>
        <w:t>Creating React Elements: JSX is converted into React elements, which are JavaScript objects describing the UI structure.</w:t>
      </w:r>
    </w:p>
    <w:p w14:paraId="1C8E023B" w14:textId="77777777" w:rsidR="00143022" w:rsidRPr="00143022" w:rsidRDefault="00143022" w:rsidP="00143022">
      <w:pPr>
        <w:numPr>
          <w:ilvl w:val="0"/>
          <w:numId w:val="5"/>
        </w:numPr>
      </w:pPr>
      <w:r w:rsidRPr="00143022">
        <w:t>Virtual DOM: React uses these elements to build a virtual representation of the DOM.</w:t>
      </w:r>
    </w:p>
    <w:p w14:paraId="0EF860DC" w14:textId="77777777" w:rsidR="00143022" w:rsidRPr="00143022" w:rsidRDefault="00143022" w:rsidP="00143022">
      <w:pPr>
        <w:numPr>
          <w:ilvl w:val="0"/>
          <w:numId w:val="5"/>
        </w:numPr>
      </w:pPr>
      <w:r w:rsidRPr="00143022">
        <w:t>Reconciliation: React compares the new virtual DOM with the previous one to find minimal changes needed for the actual DOM.</w:t>
      </w:r>
    </w:p>
    <w:p w14:paraId="69A8A013" w14:textId="77777777" w:rsidR="00143022" w:rsidRPr="00143022" w:rsidRDefault="00143022" w:rsidP="00143022">
      <w:pPr>
        <w:numPr>
          <w:ilvl w:val="0"/>
          <w:numId w:val="5"/>
        </w:numPr>
      </w:pPr>
      <w:r w:rsidRPr="00143022">
        <w:t>Commit to DOM: The calculated changes are applied to the actual DOM.</w:t>
      </w:r>
    </w:p>
    <w:p w14:paraId="0511F609" w14:textId="77777777" w:rsidR="00143022" w:rsidRPr="00143022" w:rsidRDefault="00143022" w:rsidP="00143022">
      <w:pPr>
        <w:numPr>
          <w:ilvl w:val="0"/>
          <w:numId w:val="5"/>
        </w:numPr>
      </w:pPr>
      <w:r w:rsidRPr="00143022">
        <w:t>DOM Refs: References to DOM nodes are set using useRef.</w:t>
      </w:r>
    </w:p>
    <w:p w14:paraId="1D1877C9" w14:textId="77777777" w:rsidR="00143022" w:rsidRPr="00143022" w:rsidRDefault="00143022" w:rsidP="00143022">
      <w:pPr>
        <w:numPr>
          <w:ilvl w:val="0"/>
          <w:numId w:val="5"/>
        </w:numPr>
      </w:pPr>
      <w:r w:rsidRPr="00143022">
        <w:t>useLayoutEffect: Hooks defined with useLayoutEffect are executed.</w:t>
      </w:r>
    </w:p>
    <w:p w14:paraId="4EB81C8E" w14:textId="77777777" w:rsidR="00143022" w:rsidRPr="00143022" w:rsidRDefault="00143022" w:rsidP="00143022">
      <w:pPr>
        <w:numPr>
          <w:ilvl w:val="0"/>
          <w:numId w:val="5"/>
        </w:numPr>
      </w:pPr>
      <w:r w:rsidRPr="00143022">
        <w:t>Browser Paint: The browser displays the updated UI.</w:t>
      </w:r>
    </w:p>
    <w:p w14:paraId="082C58D1" w14:textId="77777777" w:rsidR="00143022" w:rsidRPr="00143022" w:rsidRDefault="00143022" w:rsidP="00143022">
      <w:pPr>
        <w:numPr>
          <w:ilvl w:val="0"/>
          <w:numId w:val="5"/>
        </w:numPr>
      </w:pPr>
      <w:r w:rsidRPr="00143022">
        <w:t>useEffect (Passive Effects): Hooks defined with useEffect run after the browser paints. </w:t>
      </w:r>
    </w:p>
    <w:p w14:paraId="28580C9D" w14:textId="77777777" w:rsidR="00143022" w:rsidRPr="00143022" w:rsidRDefault="00143022" w:rsidP="00143022">
      <w:r w:rsidRPr="00143022">
        <w:t>2. Updating phase (re-rendering)</w:t>
      </w:r>
    </w:p>
    <w:p w14:paraId="54E8AFD6" w14:textId="77777777" w:rsidR="00143022" w:rsidRPr="00143022" w:rsidRDefault="00143022" w:rsidP="00143022">
      <w:r w:rsidRPr="00143022">
        <w:t>This phase occurs when a component's state or props change. </w:t>
      </w:r>
    </w:p>
    <w:p w14:paraId="7DAE858C" w14:textId="77777777" w:rsidR="00143022" w:rsidRPr="00143022" w:rsidRDefault="00143022" w:rsidP="00143022">
      <w:pPr>
        <w:numPr>
          <w:ilvl w:val="0"/>
          <w:numId w:val="6"/>
        </w:numPr>
      </w:pPr>
      <w:r w:rsidRPr="00143022">
        <w:t>Triggering a Re-render: State changes, updated context, or a parent component re-rendering can trigger this phase.</w:t>
      </w:r>
    </w:p>
    <w:p w14:paraId="2B463FC6" w14:textId="77777777" w:rsidR="00143022" w:rsidRPr="00143022" w:rsidRDefault="00143022" w:rsidP="00143022">
      <w:pPr>
        <w:numPr>
          <w:ilvl w:val="0"/>
          <w:numId w:val="6"/>
        </w:numPr>
      </w:pPr>
      <w:r w:rsidRPr="00143022">
        <w:t>getDerivedStateFromProps(): This method is called again before rendering.</w:t>
      </w:r>
    </w:p>
    <w:p w14:paraId="410968C5" w14:textId="77777777" w:rsidR="00143022" w:rsidRPr="00143022" w:rsidRDefault="00143022" w:rsidP="00143022">
      <w:pPr>
        <w:numPr>
          <w:ilvl w:val="0"/>
          <w:numId w:val="6"/>
        </w:numPr>
      </w:pPr>
      <w:r w:rsidRPr="00143022">
        <w:t>shouldComponentUpdate() (Class Components): This method determines if a re-render is necessary.</w:t>
      </w:r>
    </w:p>
    <w:p w14:paraId="21051F3E" w14:textId="77777777" w:rsidR="00143022" w:rsidRPr="00143022" w:rsidRDefault="00143022" w:rsidP="00143022">
      <w:pPr>
        <w:numPr>
          <w:ilvl w:val="0"/>
          <w:numId w:val="6"/>
        </w:numPr>
      </w:pPr>
      <w:r w:rsidRPr="00143022">
        <w:t>Re-render: React re-executes the component's render logic.</w:t>
      </w:r>
    </w:p>
    <w:p w14:paraId="5C8C408C" w14:textId="77777777" w:rsidR="00143022" w:rsidRPr="00143022" w:rsidRDefault="00143022" w:rsidP="00143022">
      <w:pPr>
        <w:numPr>
          <w:ilvl w:val="0"/>
          <w:numId w:val="6"/>
        </w:numPr>
      </w:pPr>
      <w:r w:rsidRPr="00143022">
        <w:t>Reconciliation &amp; Commit: The process of comparing virtual DOM and updating the real DOM is the same as in the initial render.</w:t>
      </w:r>
    </w:p>
    <w:p w14:paraId="0B952F74" w14:textId="77777777" w:rsidR="00143022" w:rsidRPr="00143022" w:rsidRDefault="00143022" w:rsidP="00143022">
      <w:pPr>
        <w:numPr>
          <w:ilvl w:val="0"/>
          <w:numId w:val="6"/>
        </w:numPr>
      </w:pPr>
      <w:r w:rsidRPr="00143022">
        <w:t>Unset DOM Refs: Previous ref.current values are unset if the referenced DOM node is removed or replaced.</w:t>
      </w:r>
    </w:p>
    <w:p w14:paraId="754A1A87" w14:textId="77777777" w:rsidR="00143022" w:rsidRPr="00143022" w:rsidRDefault="00143022" w:rsidP="00143022">
      <w:pPr>
        <w:numPr>
          <w:ilvl w:val="0"/>
          <w:numId w:val="6"/>
        </w:numPr>
      </w:pPr>
      <w:r w:rsidRPr="00143022">
        <w:t>Cleanup useLayoutEffect: Cleanup functions from the previous useLayoutEffect are run.</w:t>
      </w:r>
    </w:p>
    <w:p w14:paraId="36E89F62" w14:textId="77777777" w:rsidR="00143022" w:rsidRPr="00143022" w:rsidRDefault="00143022" w:rsidP="00143022">
      <w:pPr>
        <w:numPr>
          <w:ilvl w:val="0"/>
          <w:numId w:val="6"/>
        </w:numPr>
      </w:pPr>
      <w:r w:rsidRPr="00143022">
        <w:t>Set DOM Refs: New ref values are set.</w:t>
      </w:r>
    </w:p>
    <w:p w14:paraId="153753A3" w14:textId="77777777" w:rsidR="00143022" w:rsidRPr="00143022" w:rsidRDefault="00143022" w:rsidP="00143022">
      <w:pPr>
        <w:numPr>
          <w:ilvl w:val="0"/>
          <w:numId w:val="6"/>
        </w:numPr>
      </w:pPr>
      <w:r w:rsidRPr="00143022">
        <w:t>useLayoutEffect: Hooks defined with useLayoutEffect are executed.</w:t>
      </w:r>
    </w:p>
    <w:p w14:paraId="06905050" w14:textId="77777777" w:rsidR="00143022" w:rsidRPr="00143022" w:rsidRDefault="00143022" w:rsidP="00143022">
      <w:pPr>
        <w:numPr>
          <w:ilvl w:val="0"/>
          <w:numId w:val="6"/>
        </w:numPr>
      </w:pPr>
      <w:r w:rsidRPr="00143022">
        <w:t>Browser Paint: The browser repaints the UI.</w:t>
      </w:r>
    </w:p>
    <w:p w14:paraId="6965B419" w14:textId="77777777" w:rsidR="00143022" w:rsidRPr="00143022" w:rsidRDefault="00143022" w:rsidP="00143022">
      <w:pPr>
        <w:numPr>
          <w:ilvl w:val="0"/>
          <w:numId w:val="6"/>
        </w:numPr>
      </w:pPr>
      <w:r w:rsidRPr="00143022">
        <w:t>Cleanup useEffect: Cleanup functions from the previous useEffect are executed.</w:t>
      </w:r>
    </w:p>
    <w:p w14:paraId="7DBB1545" w14:textId="77777777" w:rsidR="00143022" w:rsidRPr="00143022" w:rsidRDefault="00143022" w:rsidP="00143022">
      <w:pPr>
        <w:numPr>
          <w:ilvl w:val="0"/>
          <w:numId w:val="6"/>
        </w:numPr>
      </w:pPr>
      <w:r w:rsidRPr="00143022">
        <w:t>useEffect (Passive Effects): Updated useEffect functions are run.</w:t>
      </w:r>
    </w:p>
    <w:p w14:paraId="0D2BF161" w14:textId="77777777" w:rsidR="00143022" w:rsidRPr="00143022" w:rsidRDefault="00143022" w:rsidP="00143022">
      <w:pPr>
        <w:numPr>
          <w:ilvl w:val="0"/>
          <w:numId w:val="6"/>
        </w:numPr>
      </w:pPr>
      <w:r w:rsidRPr="00143022">
        <w:t>getSnapshotBeforeUpdate() (Class Components): This method is called just before committing to the DOM, allowing capture of information like scroll position.</w:t>
      </w:r>
    </w:p>
    <w:p w14:paraId="69D7CCB5" w14:textId="77777777" w:rsidR="00143022" w:rsidRPr="00143022" w:rsidRDefault="00143022" w:rsidP="00143022">
      <w:pPr>
        <w:numPr>
          <w:ilvl w:val="0"/>
          <w:numId w:val="6"/>
        </w:numPr>
      </w:pPr>
      <w:r w:rsidRPr="00143022">
        <w:t>componentDidUpdate() (Class Components): This method is called after the component has updated and changes are reflected in the DOM. </w:t>
      </w:r>
    </w:p>
    <w:p w14:paraId="16D53DFB" w14:textId="77777777" w:rsidR="00143022" w:rsidRPr="00143022" w:rsidRDefault="00143022" w:rsidP="00143022">
      <w:r w:rsidRPr="00143022">
        <w:t>3. Unmounting phase</w:t>
      </w:r>
    </w:p>
    <w:p w14:paraId="0DB79430" w14:textId="77777777" w:rsidR="00143022" w:rsidRPr="00143022" w:rsidRDefault="00143022" w:rsidP="00143022">
      <w:r w:rsidRPr="00143022">
        <w:t>This phase occurs when a component is being removed from the DOM. </w:t>
      </w:r>
    </w:p>
    <w:p w14:paraId="56BCAC49" w14:textId="77777777" w:rsidR="00143022" w:rsidRPr="00143022" w:rsidRDefault="00143022" w:rsidP="00143022">
      <w:pPr>
        <w:numPr>
          <w:ilvl w:val="0"/>
          <w:numId w:val="7"/>
        </w:numPr>
      </w:pPr>
      <w:r w:rsidRPr="00143022">
        <w:lastRenderedPageBreak/>
        <w:t>Triggering Unmount: This can happen if a parent unmounts, the component's key changes, or other events occur.</w:t>
      </w:r>
    </w:p>
    <w:p w14:paraId="1F2A44DD" w14:textId="77777777" w:rsidR="00143022" w:rsidRPr="00143022" w:rsidRDefault="00143022" w:rsidP="00143022">
      <w:pPr>
        <w:numPr>
          <w:ilvl w:val="0"/>
          <w:numId w:val="7"/>
        </w:numPr>
      </w:pPr>
      <w:r w:rsidRPr="00143022">
        <w:t>Cleanup useEffect and useLayoutEffect: Cleanup functions are run.</w:t>
      </w:r>
    </w:p>
    <w:p w14:paraId="33A08BAE" w14:textId="77777777" w:rsidR="00143022" w:rsidRPr="00143022" w:rsidRDefault="00143022" w:rsidP="00143022">
      <w:pPr>
        <w:numPr>
          <w:ilvl w:val="0"/>
          <w:numId w:val="7"/>
        </w:numPr>
      </w:pPr>
      <w:r w:rsidRPr="00143022">
        <w:t>Unset DOM Refs: ref.current is nullified.</w:t>
      </w:r>
    </w:p>
    <w:p w14:paraId="311B714C" w14:textId="77777777" w:rsidR="00143022" w:rsidRPr="00143022" w:rsidRDefault="00143022" w:rsidP="00143022">
      <w:pPr>
        <w:numPr>
          <w:ilvl w:val="0"/>
          <w:numId w:val="7"/>
        </w:numPr>
      </w:pPr>
      <w:r w:rsidRPr="00143022">
        <w:t>Remove DOM Nodes: React removes the associated DOM nodes.</w:t>
      </w:r>
    </w:p>
    <w:p w14:paraId="04D63758" w14:textId="77777777" w:rsidR="00143022" w:rsidRPr="00143022" w:rsidRDefault="00143022" w:rsidP="00143022">
      <w:pPr>
        <w:numPr>
          <w:ilvl w:val="0"/>
          <w:numId w:val="7"/>
        </w:numPr>
      </w:pPr>
      <w:r w:rsidRPr="00143022">
        <w:t>componentWillUnmount() (Class Components): This method is called just before the component is destroyed. </w:t>
      </w:r>
    </w:p>
    <w:p w14:paraId="60846ADC" w14:textId="77777777" w:rsidR="00143022" w:rsidRPr="00143022" w:rsidRDefault="00143022" w:rsidP="00143022">
      <w:pPr>
        <w:rPr>
          <w:b/>
          <w:bCs/>
          <w:lang w:val="en-US"/>
        </w:rPr>
      </w:pPr>
    </w:p>
    <w:p w14:paraId="644A663E" w14:textId="77777777" w:rsidR="00143022" w:rsidRPr="00785198" w:rsidRDefault="00143022" w:rsidP="00143022"/>
    <w:p w14:paraId="35C44A1F" w14:textId="77777777" w:rsidR="00785198" w:rsidRDefault="00785198"/>
    <w:sectPr w:rsidR="00785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91EA4"/>
    <w:multiLevelType w:val="multilevel"/>
    <w:tmpl w:val="70C48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52087"/>
    <w:multiLevelType w:val="multilevel"/>
    <w:tmpl w:val="3584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39F1C7F"/>
    <w:multiLevelType w:val="multilevel"/>
    <w:tmpl w:val="DDFE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07AD1"/>
    <w:multiLevelType w:val="hybridMultilevel"/>
    <w:tmpl w:val="E88E312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1BD62CE"/>
    <w:multiLevelType w:val="multilevel"/>
    <w:tmpl w:val="782E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8571EA"/>
    <w:multiLevelType w:val="multilevel"/>
    <w:tmpl w:val="D17A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112412">
    <w:abstractNumId w:val="5"/>
  </w:num>
  <w:num w:numId="2" w16cid:durableId="336661813">
    <w:abstractNumId w:val="0"/>
  </w:num>
  <w:num w:numId="3" w16cid:durableId="2095198507">
    <w:abstractNumId w:val="4"/>
  </w:num>
  <w:num w:numId="4" w16cid:durableId="321198327">
    <w:abstractNumId w:val="2"/>
    <w:lvlOverride w:ilvl="0"/>
    <w:lvlOverride w:ilvl="1"/>
    <w:lvlOverride w:ilvl="2"/>
    <w:lvlOverride w:ilvl="3"/>
    <w:lvlOverride w:ilvl="4"/>
    <w:lvlOverride w:ilvl="5"/>
    <w:lvlOverride w:ilvl="6"/>
    <w:lvlOverride w:ilvl="7"/>
    <w:lvlOverride w:ilvl="8"/>
  </w:num>
  <w:num w:numId="5" w16cid:durableId="357780536">
    <w:abstractNumId w:val="1"/>
  </w:num>
  <w:num w:numId="6" w16cid:durableId="267545864">
    <w:abstractNumId w:val="6"/>
  </w:num>
  <w:num w:numId="7" w16cid:durableId="2107991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E0"/>
    <w:rsid w:val="00143022"/>
    <w:rsid w:val="002C5CE0"/>
    <w:rsid w:val="003203DF"/>
    <w:rsid w:val="00785198"/>
    <w:rsid w:val="00974022"/>
    <w:rsid w:val="00B052E9"/>
    <w:rsid w:val="00B923B6"/>
    <w:rsid w:val="00C10531"/>
    <w:rsid w:val="00F07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BDB2"/>
  <w15:chartTrackingRefBased/>
  <w15:docId w15:val="{FACB8F39-D9CC-4818-834B-1967F1EA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C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5C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5C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5C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5C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5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C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5C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5C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5C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5C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5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CE0"/>
    <w:rPr>
      <w:rFonts w:eastAsiaTheme="majorEastAsia" w:cstheme="majorBidi"/>
      <w:color w:val="272727" w:themeColor="text1" w:themeTint="D8"/>
    </w:rPr>
  </w:style>
  <w:style w:type="paragraph" w:styleId="Title">
    <w:name w:val="Title"/>
    <w:basedOn w:val="Normal"/>
    <w:next w:val="Normal"/>
    <w:link w:val="TitleChar"/>
    <w:uiPriority w:val="10"/>
    <w:qFormat/>
    <w:rsid w:val="002C5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CE0"/>
    <w:pPr>
      <w:spacing w:before="160"/>
      <w:jc w:val="center"/>
    </w:pPr>
    <w:rPr>
      <w:i/>
      <w:iCs/>
      <w:color w:val="404040" w:themeColor="text1" w:themeTint="BF"/>
    </w:rPr>
  </w:style>
  <w:style w:type="character" w:customStyle="1" w:styleId="QuoteChar">
    <w:name w:val="Quote Char"/>
    <w:basedOn w:val="DefaultParagraphFont"/>
    <w:link w:val="Quote"/>
    <w:uiPriority w:val="29"/>
    <w:rsid w:val="002C5CE0"/>
    <w:rPr>
      <w:i/>
      <w:iCs/>
      <w:color w:val="404040" w:themeColor="text1" w:themeTint="BF"/>
    </w:rPr>
  </w:style>
  <w:style w:type="paragraph" w:styleId="ListParagraph">
    <w:name w:val="List Paragraph"/>
    <w:basedOn w:val="Normal"/>
    <w:uiPriority w:val="34"/>
    <w:qFormat/>
    <w:rsid w:val="002C5CE0"/>
    <w:pPr>
      <w:ind w:left="720"/>
      <w:contextualSpacing/>
    </w:pPr>
  </w:style>
  <w:style w:type="character" w:styleId="IntenseEmphasis">
    <w:name w:val="Intense Emphasis"/>
    <w:basedOn w:val="DefaultParagraphFont"/>
    <w:uiPriority w:val="21"/>
    <w:qFormat/>
    <w:rsid w:val="002C5CE0"/>
    <w:rPr>
      <w:i/>
      <w:iCs/>
      <w:color w:val="2F5496" w:themeColor="accent1" w:themeShade="BF"/>
    </w:rPr>
  </w:style>
  <w:style w:type="paragraph" w:styleId="IntenseQuote">
    <w:name w:val="Intense Quote"/>
    <w:basedOn w:val="Normal"/>
    <w:next w:val="Normal"/>
    <w:link w:val="IntenseQuoteChar"/>
    <w:uiPriority w:val="30"/>
    <w:qFormat/>
    <w:rsid w:val="002C5C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5CE0"/>
    <w:rPr>
      <w:i/>
      <w:iCs/>
      <w:color w:val="2F5496" w:themeColor="accent1" w:themeShade="BF"/>
    </w:rPr>
  </w:style>
  <w:style w:type="character" w:styleId="IntenseReference">
    <w:name w:val="Intense Reference"/>
    <w:basedOn w:val="DefaultParagraphFont"/>
    <w:uiPriority w:val="32"/>
    <w:qFormat/>
    <w:rsid w:val="002C5CE0"/>
    <w:rPr>
      <w:b/>
      <w:bCs/>
      <w:smallCaps/>
      <w:color w:val="2F5496" w:themeColor="accent1" w:themeShade="BF"/>
      <w:spacing w:val="5"/>
    </w:rPr>
  </w:style>
  <w:style w:type="character" w:styleId="Hyperlink">
    <w:name w:val="Hyperlink"/>
    <w:basedOn w:val="DefaultParagraphFont"/>
    <w:uiPriority w:val="99"/>
    <w:unhideWhenUsed/>
    <w:rsid w:val="00F07520"/>
    <w:rPr>
      <w:color w:val="0563C1" w:themeColor="hyperlink"/>
      <w:u w:val="single"/>
    </w:rPr>
  </w:style>
  <w:style w:type="character" w:styleId="UnresolvedMention">
    <w:name w:val="Unresolved Mention"/>
    <w:basedOn w:val="DefaultParagraphFont"/>
    <w:uiPriority w:val="99"/>
    <w:semiHidden/>
    <w:unhideWhenUsed/>
    <w:rsid w:val="00F07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030727">
      <w:bodyDiv w:val="1"/>
      <w:marLeft w:val="0"/>
      <w:marRight w:val="0"/>
      <w:marTop w:val="0"/>
      <w:marBottom w:val="0"/>
      <w:divBdr>
        <w:top w:val="none" w:sz="0" w:space="0" w:color="auto"/>
        <w:left w:val="none" w:sz="0" w:space="0" w:color="auto"/>
        <w:bottom w:val="none" w:sz="0" w:space="0" w:color="auto"/>
        <w:right w:val="none" w:sz="0" w:space="0" w:color="auto"/>
      </w:divBdr>
    </w:div>
    <w:div w:id="386495245">
      <w:bodyDiv w:val="1"/>
      <w:marLeft w:val="0"/>
      <w:marRight w:val="0"/>
      <w:marTop w:val="0"/>
      <w:marBottom w:val="0"/>
      <w:divBdr>
        <w:top w:val="none" w:sz="0" w:space="0" w:color="auto"/>
        <w:left w:val="none" w:sz="0" w:space="0" w:color="auto"/>
        <w:bottom w:val="none" w:sz="0" w:space="0" w:color="auto"/>
        <w:right w:val="none" w:sz="0" w:space="0" w:color="auto"/>
      </w:divBdr>
    </w:div>
    <w:div w:id="698968040">
      <w:bodyDiv w:val="1"/>
      <w:marLeft w:val="0"/>
      <w:marRight w:val="0"/>
      <w:marTop w:val="0"/>
      <w:marBottom w:val="0"/>
      <w:divBdr>
        <w:top w:val="none" w:sz="0" w:space="0" w:color="auto"/>
        <w:left w:val="none" w:sz="0" w:space="0" w:color="auto"/>
        <w:bottom w:val="none" w:sz="0" w:space="0" w:color="auto"/>
        <w:right w:val="none" w:sz="0" w:space="0" w:color="auto"/>
      </w:divBdr>
    </w:div>
    <w:div w:id="827673981">
      <w:bodyDiv w:val="1"/>
      <w:marLeft w:val="0"/>
      <w:marRight w:val="0"/>
      <w:marTop w:val="0"/>
      <w:marBottom w:val="0"/>
      <w:divBdr>
        <w:top w:val="none" w:sz="0" w:space="0" w:color="auto"/>
        <w:left w:val="none" w:sz="0" w:space="0" w:color="auto"/>
        <w:bottom w:val="none" w:sz="0" w:space="0" w:color="auto"/>
        <w:right w:val="none" w:sz="0" w:space="0" w:color="auto"/>
      </w:divBdr>
      <w:divsChild>
        <w:div w:id="1838962616">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21008336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41153764">
          <w:marLeft w:val="0"/>
          <w:marRight w:val="0"/>
          <w:marTop w:val="0"/>
          <w:marBottom w:val="0"/>
          <w:divBdr>
            <w:top w:val="none" w:sz="0" w:space="0" w:color="auto"/>
            <w:left w:val="none" w:sz="0" w:space="0" w:color="auto"/>
            <w:bottom w:val="none" w:sz="0" w:space="0" w:color="auto"/>
            <w:right w:val="none" w:sz="0" w:space="0" w:color="auto"/>
          </w:divBdr>
          <w:divsChild>
            <w:div w:id="391585843">
              <w:marLeft w:val="0"/>
              <w:marRight w:val="0"/>
              <w:marTop w:val="0"/>
              <w:marBottom w:val="0"/>
              <w:divBdr>
                <w:top w:val="none" w:sz="0" w:space="0" w:color="auto"/>
                <w:left w:val="none" w:sz="0" w:space="0" w:color="auto"/>
                <w:bottom w:val="none" w:sz="0" w:space="0" w:color="auto"/>
                <w:right w:val="none" w:sz="0" w:space="0" w:color="auto"/>
              </w:divBdr>
              <w:divsChild>
                <w:div w:id="2088914613">
                  <w:marLeft w:val="0"/>
                  <w:marRight w:val="0"/>
                  <w:marTop w:val="0"/>
                  <w:marBottom w:val="0"/>
                  <w:divBdr>
                    <w:top w:val="none" w:sz="0" w:space="0" w:color="auto"/>
                    <w:left w:val="none" w:sz="0" w:space="0" w:color="auto"/>
                    <w:bottom w:val="none" w:sz="0" w:space="0" w:color="auto"/>
                    <w:right w:val="none" w:sz="0" w:space="0" w:color="auto"/>
                  </w:divBdr>
                  <w:divsChild>
                    <w:div w:id="668873301">
                      <w:marLeft w:val="0"/>
                      <w:marRight w:val="0"/>
                      <w:marTop w:val="0"/>
                      <w:marBottom w:val="0"/>
                      <w:divBdr>
                        <w:top w:val="none" w:sz="0" w:space="0" w:color="auto"/>
                        <w:left w:val="none" w:sz="0" w:space="0" w:color="auto"/>
                        <w:bottom w:val="none" w:sz="0" w:space="0" w:color="auto"/>
                        <w:right w:val="none" w:sz="0" w:space="0" w:color="auto"/>
                      </w:divBdr>
                      <w:divsChild>
                        <w:div w:id="410854217">
                          <w:marLeft w:val="0"/>
                          <w:marRight w:val="0"/>
                          <w:marTop w:val="0"/>
                          <w:marBottom w:val="0"/>
                          <w:divBdr>
                            <w:top w:val="none" w:sz="0" w:space="0" w:color="auto"/>
                            <w:left w:val="none" w:sz="0" w:space="0" w:color="auto"/>
                            <w:bottom w:val="none" w:sz="0" w:space="0" w:color="auto"/>
                            <w:right w:val="none" w:sz="0" w:space="0" w:color="auto"/>
                          </w:divBdr>
                          <w:divsChild>
                            <w:div w:id="1162742562">
                              <w:marLeft w:val="0"/>
                              <w:marRight w:val="0"/>
                              <w:marTop w:val="0"/>
                              <w:marBottom w:val="0"/>
                              <w:divBdr>
                                <w:top w:val="none" w:sz="0" w:space="0" w:color="auto"/>
                                <w:left w:val="none" w:sz="0" w:space="0" w:color="auto"/>
                                <w:bottom w:val="none" w:sz="0" w:space="0" w:color="auto"/>
                                <w:right w:val="none" w:sz="0" w:space="0" w:color="auto"/>
                              </w:divBdr>
                              <w:divsChild>
                                <w:div w:id="2085643835">
                                  <w:marLeft w:val="0"/>
                                  <w:marRight w:val="0"/>
                                  <w:marTop w:val="450"/>
                                  <w:marBottom w:val="450"/>
                                  <w:divBdr>
                                    <w:top w:val="none" w:sz="0" w:space="0" w:color="auto"/>
                                    <w:left w:val="none" w:sz="0" w:space="0" w:color="auto"/>
                                    <w:bottom w:val="none" w:sz="0" w:space="0" w:color="auto"/>
                                    <w:right w:val="none" w:sz="0" w:space="0" w:color="auto"/>
                                  </w:divBdr>
                                  <w:divsChild>
                                    <w:div w:id="1209760042">
                                      <w:marLeft w:val="0"/>
                                      <w:marRight w:val="0"/>
                                      <w:marTop w:val="0"/>
                                      <w:marBottom w:val="0"/>
                                      <w:divBdr>
                                        <w:top w:val="none" w:sz="0" w:space="0" w:color="auto"/>
                                        <w:left w:val="none" w:sz="0" w:space="0" w:color="auto"/>
                                        <w:bottom w:val="none" w:sz="0" w:space="0" w:color="auto"/>
                                        <w:right w:val="none" w:sz="0" w:space="0" w:color="auto"/>
                                      </w:divBdr>
                                    </w:div>
                                  </w:divsChild>
                                </w:div>
                                <w:div w:id="2125996975">
                                  <w:marLeft w:val="0"/>
                                  <w:marRight w:val="0"/>
                                  <w:marTop w:val="240"/>
                                  <w:marBottom w:val="240"/>
                                  <w:divBdr>
                                    <w:top w:val="none" w:sz="0" w:space="0" w:color="auto"/>
                                    <w:left w:val="none" w:sz="0" w:space="0" w:color="auto"/>
                                    <w:bottom w:val="none" w:sz="0" w:space="0" w:color="auto"/>
                                    <w:right w:val="none" w:sz="0" w:space="0" w:color="auto"/>
                                  </w:divBdr>
                                </w:div>
                                <w:div w:id="106630801">
                                  <w:marLeft w:val="0"/>
                                  <w:marRight w:val="0"/>
                                  <w:marTop w:val="450"/>
                                  <w:marBottom w:val="450"/>
                                  <w:divBdr>
                                    <w:top w:val="none" w:sz="0" w:space="0" w:color="auto"/>
                                    <w:left w:val="none" w:sz="0" w:space="0" w:color="auto"/>
                                    <w:bottom w:val="none" w:sz="0" w:space="0" w:color="auto"/>
                                    <w:right w:val="none" w:sz="0" w:space="0" w:color="auto"/>
                                  </w:divBdr>
                                </w:div>
                                <w:div w:id="111374353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859467">
      <w:bodyDiv w:val="1"/>
      <w:marLeft w:val="0"/>
      <w:marRight w:val="0"/>
      <w:marTop w:val="0"/>
      <w:marBottom w:val="0"/>
      <w:divBdr>
        <w:top w:val="none" w:sz="0" w:space="0" w:color="auto"/>
        <w:left w:val="none" w:sz="0" w:space="0" w:color="auto"/>
        <w:bottom w:val="none" w:sz="0" w:space="0" w:color="auto"/>
        <w:right w:val="none" w:sz="0" w:space="0" w:color="auto"/>
      </w:divBdr>
      <w:divsChild>
        <w:div w:id="1802577983">
          <w:marLeft w:val="0"/>
          <w:marRight w:val="0"/>
          <w:marTop w:val="0"/>
          <w:marBottom w:val="0"/>
          <w:divBdr>
            <w:top w:val="none" w:sz="0" w:space="0" w:color="auto"/>
            <w:left w:val="none" w:sz="0" w:space="0" w:color="auto"/>
            <w:bottom w:val="none" w:sz="0" w:space="0" w:color="auto"/>
            <w:right w:val="none" w:sz="0" w:space="0" w:color="auto"/>
          </w:divBdr>
          <w:divsChild>
            <w:div w:id="564611340">
              <w:marLeft w:val="0"/>
              <w:marRight w:val="0"/>
              <w:marTop w:val="0"/>
              <w:marBottom w:val="0"/>
              <w:divBdr>
                <w:top w:val="none" w:sz="0" w:space="0" w:color="auto"/>
                <w:left w:val="none" w:sz="0" w:space="0" w:color="auto"/>
                <w:bottom w:val="none" w:sz="0" w:space="0" w:color="auto"/>
                <w:right w:val="none" w:sz="0" w:space="0" w:color="auto"/>
              </w:divBdr>
              <w:divsChild>
                <w:div w:id="7917474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42891181">
          <w:marLeft w:val="0"/>
          <w:marRight w:val="0"/>
          <w:marTop w:val="0"/>
          <w:marBottom w:val="0"/>
          <w:divBdr>
            <w:top w:val="none" w:sz="0" w:space="0" w:color="auto"/>
            <w:left w:val="none" w:sz="0" w:space="0" w:color="auto"/>
            <w:bottom w:val="none" w:sz="0" w:space="0" w:color="auto"/>
            <w:right w:val="none" w:sz="0" w:space="0" w:color="auto"/>
          </w:divBdr>
          <w:divsChild>
            <w:div w:id="1543640363">
              <w:marLeft w:val="0"/>
              <w:marRight w:val="0"/>
              <w:marTop w:val="0"/>
              <w:marBottom w:val="0"/>
              <w:divBdr>
                <w:top w:val="none" w:sz="0" w:space="0" w:color="auto"/>
                <w:left w:val="none" w:sz="0" w:space="0" w:color="auto"/>
                <w:bottom w:val="none" w:sz="0" w:space="0" w:color="auto"/>
                <w:right w:val="none" w:sz="0" w:space="0" w:color="auto"/>
              </w:divBdr>
              <w:divsChild>
                <w:div w:id="404423279">
                  <w:marLeft w:val="0"/>
                  <w:marRight w:val="0"/>
                  <w:marTop w:val="0"/>
                  <w:marBottom w:val="0"/>
                  <w:divBdr>
                    <w:top w:val="none" w:sz="0" w:space="0" w:color="auto"/>
                    <w:left w:val="none" w:sz="0" w:space="0" w:color="auto"/>
                    <w:bottom w:val="none" w:sz="0" w:space="0" w:color="auto"/>
                    <w:right w:val="none" w:sz="0" w:space="0" w:color="auto"/>
                  </w:divBdr>
                  <w:divsChild>
                    <w:div w:id="1634366813">
                      <w:marLeft w:val="0"/>
                      <w:marRight w:val="0"/>
                      <w:marTop w:val="0"/>
                      <w:marBottom w:val="0"/>
                      <w:divBdr>
                        <w:top w:val="none" w:sz="0" w:space="0" w:color="auto"/>
                        <w:left w:val="none" w:sz="0" w:space="0" w:color="auto"/>
                        <w:bottom w:val="none" w:sz="0" w:space="0" w:color="auto"/>
                        <w:right w:val="none" w:sz="0" w:space="0" w:color="auto"/>
                      </w:divBdr>
                      <w:divsChild>
                        <w:div w:id="754592253">
                          <w:marLeft w:val="0"/>
                          <w:marRight w:val="0"/>
                          <w:marTop w:val="0"/>
                          <w:marBottom w:val="0"/>
                          <w:divBdr>
                            <w:top w:val="none" w:sz="0" w:space="0" w:color="auto"/>
                            <w:left w:val="none" w:sz="0" w:space="0" w:color="auto"/>
                            <w:bottom w:val="none" w:sz="0" w:space="0" w:color="auto"/>
                            <w:right w:val="none" w:sz="0" w:space="0" w:color="auto"/>
                          </w:divBdr>
                          <w:divsChild>
                            <w:div w:id="1290405105">
                              <w:marLeft w:val="0"/>
                              <w:marRight w:val="0"/>
                              <w:marTop w:val="0"/>
                              <w:marBottom w:val="0"/>
                              <w:divBdr>
                                <w:top w:val="none" w:sz="0" w:space="0" w:color="auto"/>
                                <w:left w:val="none" w:sz="0" w:space="0" w:color="auto"/>
                                <w:bottom w:val="none" w:sz="0" w:space="0" w:color="auto"/>
                                <w:right w:val="none" w:sz="0" w:space="0" w:color="auto"/>
                              </w:divBdr>
                              <w:divsChild>
                                <w:div w:id="1143232028">
                                  <w:marLeft w:val="0"/>
                                  <w:marRight w:val="0"/>
                                  <w:marTop w:val="450"/>
                                  <w:marBottom w:val="450"/>
                                  <w:divBdr>
                                    <w:top w:val="none" w:sz="0" w:space="0" w:color="auto"/>
                                    <w:left w:val="none" w:sz="0" w:space="0" w:color="auto"/>
                                    <w:bottom w:val="none" w:sz="0" w:space="0" w:color="auto"/>
                                    <w:right w:val="none" w:sz="0" w:space="0" w:color="auto"/>
                                  </w:divBdr>
                                  <w:divsChild>
                                    <w:div w:id="217864884">
                                      <w:marLeft w:val="0"/>
                                      <w:marRight w:val="0"/>
                                      <w:marTop w:val="0"/>
                                      <w:marBottom w:val="0"/>
                                      <w:divBdr>
                                        <w:top w:val="none" w:sz="0" w:space="0" w:color="auto"/>
                                        <w:left w:val="none" w:sz="0" w:space="0" w:color="auto"/>
                                        <w:bottom w:val="none" w:sz="0" w:space="0" w:color="auto"/>
                                        <w:right w:val="none" w:sz="0" w:space="0" w:color="auto"/>
                                      </w:divBdr>
                                    </w:div>
                                  </w:divsChild>
                                </w:div>
                                <w:div w:id="153104740">
                                  <w:marLeft w:val="0"/>
                                  <w:marRight w:val="0"/>
                                  <w:marTop w:val="240"/>
                                  <w:marBottom w:val="240"/>
                                  <w:divBdr>
                                    <w:top w:val="none" w:sz="0" w:space="0" w:color="auto"/>
                                    <w:left w:val="none" w:sz="0" w:space="0" w:color="auto"/>
                                    <w:bottom w:val="none" w:sz="0" w:space="0" w:color="auto"/>
                                    <w:right w:val="none" w:sz="0" w:space="0" w:color="auto"/>
                                  </w:divBdr>
                                </w:div>
                                <w:div w:id="1822505500">
                                  <w:marLeft w:val="0"/>
                                  <w:marRight w:val="0"/>
                                  <w:marTop w:val="450"/>
                                  <w:marBottom w:val="450"/>
                                  <w:divBdr>
                                    <w:top w:val="none" w:sz="0" w:space="0" w:color="auto"/>
                                    <w:left w:val="none" w:sz="0" w:space="0" w:color="auto"/>
                                    <w:bottom w:val="none" w:sz="0" w:space="0" w:color="auto"/>
                                    <w:right w:val="none" w:sz="0" w:space="0" w:color="auto"/>
                                  </w:divBdr>
                                </w:div>
                                <w:div w:id="56009617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099830">
      <w:bodyDiv w:val="1"/>
      <w:marLeft w:val="0"/>
      <w:marRight w:val="0"/>
      <w:marTop w:val="0"/>
      <w:marBottom w:val="0"/>
      <w:divBdr>
        <w:top w:val="none" w:sz="0" w:space="0" w:color="auto"/>
        <w:left w:val="none" w:sz="0" w:space="0" w:color="auto"/>
        <w:bottom w:val="none" w:sz="0" w:space="0" w:color="auto"/>
        <w:right w:val="none" w:sz="0" w:space="0" w:color="auto"/>
      </w:divBdr>
      <w:divsChild>
        <w:div w:id="1695572945">
          <w:marLeft w:val="0"/>
          <w:marRight w:val="0"/>
          <w:marTop w:val="450"/>
          <w:marBottom w:val="450"/>
          <w:divBdr>
            <w:top w:val="none" w:sz="0" w:space="0" w:color="auto"/>
            <w:left w:val="none" w:sz="0" w:space="0" w:color="auto"/>
            <w:bottom w:val="none" w:sz="0" w:space="0" w:color="auto"/>
            <w:right w:val="none" w:sz="0" w:space="0" w:color="auto"/>
          </w:divBdr>
        </w:div>
        <w:div w:id="1936327545">
          <w:marLeft w:val="0"/>
          <w:marRight w:val="0"/>
          <w:marTop w:val="240"/>
          <w:marBottom w:val="240"/>
          <w:divBdr>
            <w:top w:val="none" w:sz="0" w:space="0" w:color="auto"/>
            <w:left w:val="none" w:sz="0" w:space="0" w:color="auto"/>
            <w:bottom w:val="none" w:sz="0" w:space="0" w:color="auto"/>
            <w:right w:val="none" w:sz="0" w:space="0" w:color="auto"/>
          </w:divBdr>
        </w:div>
        <w:div w:id="1424688162">
          <w:marLeft w:val="0"/>
          <w:marRight w:val="0"/>
          <w:marTop w:val="450"/>
          <w:marBottom w:val="450"/>
          <w:divBdr>
            <w:top w:val="none" w:sz="0" w:space="0" w:color="auto"/>
            <w:left w:val="none" w:sz="0" w:space="0" w:color="auto"/>
            <w:bottom w:val="none" w:sz="0" w:space="0" w:color="auto"/>
            <w:right w:val="none" w:sz="0" w:space="0" w:color="auto"/>
          </w:divBdr>
        </w:div>
        <w:div w:id="274560208">
          <w:marLeft w:val="0"/>
          <w:marRight w:val="0"/>
          <w:marTop w:val="240"/>
          <w:marBottom w:val="240"/>
          <w:divBdr>
            <w:top w:val="none" w:sz="0" w:space="0" w:color="auto"/>
            <w:left w:val="none" w:sz="0" w:space="0" w:color="auto"/>
            <w:bottom w:val="none" w:sz="0" w:space="0" w:color="auto"/>
            <w:right w:val="none" w:sz="0" w:space="0" w:color="auto"/>
          </w:divBdr>
        </w:div>
        <w:div w:id="1918319689">
          <w:marLeft w:val="0"/>
          <w:marRight w:val="0"/>
          <w:marTop w:val="0"/>
          <w:marBottom w:val="0"/>
          <w:divBdr>
            <w:top w:val="none" w:sz="0" w:space="0" w:color="auto"/>
            <w:left w:val="none" w:sz="0" w:space="0" w:color="auto"/>
            <w:bottom w:val="none" w:sz="0" w:space="0" w:color="auto"/>
            <w:right w:val="none" w:sz="0" w:space="0" w:color="auto"/>
          </w:divBdr>
        </w:div>
        <w:div w:id="1181630417">
          <w:marLeft w:val="0"/>
          <w:marRight w:val="0"/>
          <w:marTop w:val="450"/>
          <w:marBottom w:val="450"/>
          <w:divBdr>
            <w:top w:val="none" w:sz="0" w:space="0" w:color="auto"/>
            <w:left w:val="none" w:sz="0" w:space="0" w:color="auto"/>
            <w:bottom w:val="none" w:sz="0" w:space="0" w:color="auto"/>
            <w:right w:val="none" w:sz="0" w:space="0" w:color="auto"/>
          </w:divBdr>
        </w:div>
        <w:div w:id="1106653596">
          <w:marLeft w:val="0"/>
          <w:marRight w:val="0"/>
          <w:marTop w:val="240"/>
          <w:marBottom w:val="240"/>
          <w:divBdr>
            <w:top w:val="none" w:sz="0" w:space="0" w:color="auto"/>
            <w:left w:val="none" w:sz="0" w:space="0" w:color="auto"/>
            <w:bottom w:val="none" w:sz="0" w:space="0" w:color="auto"/>
            <w:right w:val="none" w:sz="0" w:space="0" w:color="auto"/>
          </w:divBdr>
        </w:div>
        <w:div w:id="1769427571">
          <w:marLeft w:val="0"/>
          <w:marRight w:val="0"/>
          <w:marTop w:val="450"/>
          <w:marBottom w:val="450"/>
          <w:divBdr>
            <w:top w:val="none" w:sz="0" w:space="0" w:color="auto"/>
            <w:left w:val="none" w:sz="0" w:space="0" w:color="auto"/>
            <w:bottom w:val="none" w:sz="0" w:space="0" w:color="auto"/>
            <w:right w:val="none" w:sz="0" w:space="0" w:color="auto"/>
          </w:divBdr>
        </w:div>
        <w:div w:id="833454036">
          <w:marLeft w:val="0"/>
          <w:marRight w:val="0"/>
          <w:marTop w:val="240"/>
          <w:marBottom w:val="240"/>
          <w:divBdr>
            <w:top w:val="none" w:sz="0" w:space="0" w:color="auto"/>
            <w:left w:val="none" w:sz="0" w:space="0" w:color="auto"/>
            <w:bottom w:val="none" w:sz="0" w:space="0" w:color="auto"/>
            <w:right w:val="none" w:sz="0" w:space="0" w:color="auto"/>
          </w:divBdr>
        </w:div>
      </w:divsChild>
    </w:div>
    <w:div w:id="1481733425">
      <w:bodyDiv w:val="1"/>
      <w:marLeft w:val="0"/>
      <w:marRight w:val="0"/>
      <w:marTop w:val="0"/>
      <w:marBottom w:val="0"/>
      <w:divBdr>
        <w:top w:val="none" w:sz="0" w:space="0" w:color="auto"/>
        <w:left w:val="none" w:sz="0" w:space="0" w:color="auto"/>
        <w:bottom w:val="none" w:sz="0" w:space="0" w:color="auto"/>
        <w:right w:val="none" w:sz="0" w:space="0" w:color="auto"/>
      </w:divBdr>
      <w:divsChild>
        <w:div w:id="734593335">
          <w:marLeft w:val="0"/>
          <w:marRight w:val="0"/>
          <w:marTop w:val="450"/>
          <w:marBottom w:val="450"/>
          <w:divBdr>
            <w:top w:val="none" w:sz="0" w:space="0" w:color="auto"/>
            <w:left w:val="none" w:sz="0" w:space="0" w:color="auto"/>
            <w:bottom w:val="none" w:sz="0" w:space="0" w:color="auto"/>
            <w:right w:val="none" w:sz="0" w:space="0" w:color="auto"/>
          </w:divBdr>
        </w:div>
        <w:div w:id="875318388">
          <w:marLeft w:val="0"/>
          <w:marRight w:val="0"/>
          <w:marTop w:val="240"/>
          <w:marBottom w:val="240"/>
          <w:divBdr>
            <w:top w:val="none" w:sz="0" w:space="0" w:color="auto"/>
            <w:left w:val="none" w:sz="0" w:space="0" w:color="auto"/>
            <w:bottom w:val="none" w:sz="0" w:space="0" w:color="auto"/>
            <w:right w:val="none" w:sz="0" w:space="0" w:color="auto"/>
          </w:divBdr>
        </w:div>
        <w:div w:id="524487390">
          <w:marLeft w:val="0"/>
          <w:marRight w:val="0"/>
          <w:marTop w:val="450"/>
          <w:marBottom w:val="450"/>
          <w:divBdr>
            <w:top w:val="none" w:sz="0" w:space="0" w:color="auto"/>
            <w:left w:val="none" w:sz="0" w:space="0" w:color="auto"/>
            <w:bottom w:val="none" w:sz="0" w:space="0" w:color="auto"/>
            <w:right w:val="none" w:sz="0" w:space="0" w:color="auto"/>
          </w:divBdr>
        </w:div>
        <w:div w:id="1727023307">
          <w:marLeft w:val="0"/>
          <w:marRight w:val="0"/>
          <w:marTop w:val="240"/>
          <w:marBottom w:val="240"/>
          <w:divBdr>
            <w:top w:val="none" w:sz="0" w:space="0" w:color="auto"/>
            <w:left w:val="none" w:sz="0" w:space="0" w:color="auto"/>
            <w:bottom w:val="none" w:sz="0" w:space="0" w:color="auto"/>
            <w:right w:val="none" w:sz="0" w:space="0" w:color="auto"/>
          </w:divBdr>
        </w:div>
        <w:div w:id="1189566410">
          <w:marLeft w:val="0"/>
          <w:marRight w:val="0"/>
          <w:marTop w:val="0"/>
          <w:marBottom w:val="0"/>
          <w:divBdr>
            <w:top w:val="none" w:sz="0" w:space="0" w:color="auto"/>
            <w:left w:val="none" w:sz="0" w:space="0" w:color="auto"/>
            <w:bottom w:val="none" w:sz="0" w:space="0" w:color="auto"/>
            <w:right w:val="none" w:sz="0" w:space="0" w:color="auto"/>
          </w:divBdr>
        </w:div>
        <w:div w:id="103960922">
          <w:marLeft w:val="0"/>
          <w:marRight w:val="0"/>
          <w:marTop w:val="450"/>
          <w:marBottom w:val="450"/>
          <w:divBdr>
            <w:top w:val="none" w:sz="0" w:space="0" w:color="auto"/>
            <w:left w:val="none" w:sz="0" w:space="0" w:color="auto"/>
            <w:bottom w:val="none" w:sz="0" w:space="0" w:color="auto"/>
            <w:right w:val="none" w:sz="0" w:space="0" w:color="auto"/>
          </w:divBdr>
        </w:div>
        <w:div w:id="2091731286">
          <w:marLeft w:val="0"/>
          <w:marRight w:val="0"/>
          <w:marTop w:val="240"/>
          <w:marBottom w:val="240"/>
          <w:divBdr>
            <w:top w:val="none" w:sz="0" w:space="0" w:color="auto"/>
            <w:left w:val="none" w:sz="0" w:space="0" w:color="auto"/>
            <w:bottom w:val="none" w:sz="0" w:space="0" w:color="auto"/>
            <w:right w:val="none" w:sz="0" w:space="0" w:color="auto"/>
          </w:divBdr>
        </w:div>
        <w:div w:id="390005869">
          <w:marLeft w:val="0"/>
          <w:marRight w:val="0"/>
          <w:marTop w:val="450"/>
          <w:marBottom w:val="450"/>
          <w:divBdr>
            <w:top w:val="none" w:sz="0" w:space="0" w:color="auto"/>
            <w:left w:val="none" w:sz="0" w:space="0" w:color="auto"/>
            <w:bottom w:val="none" w:sz="0" w:space="0" w:color="auto"/>
            <w:right w:val="none" w:sz="0" w:space="0" w:color="auto"/>
          </w:divBdr>
        </w:div>
        <w:div w:id="1628707293">
          <w:marLeft w:val="0"/>
          <w:marRight w:val="0"/>
          <w:marTop w:val="240"/>
          <w:marBottom w:val="240"/>
          <w:divBdr>
            <w:top w:val="none" w:sz="0" w:space="0" w:color="auto"/>
            <w:left w:val="none" w:sz="0" w:space="0" w:color="auto"/>
            <w:bottom w:val="none" w:sz="0" w:space="0" w:color="auto"/>
            <w:right w:val="none" w:sz="0" w:space="0" w:color="auto"/>
          </w:divBdr>
        </w:div>
      </w:divsChild>
    </w:div>
    <w:div w:id="1533150396">
      <w:bodyDiv w:val="1"/>
      <w:marLeft w:val="0"/>
      <w:marRight w:val="0"/>
      <w:marTop w:val="0"/>
      <w:marBottom w:val="0"/>
      <w:divBdr>
        <w:top w:val="none" w:sz="0" w:space="0" w:color="auto"/>
        <w:left w:val="none" w:sz="0" w:space="0" w:color="auto"/>
        <w:bottom w:val="none" w:sz="0" w:space="0" w:color="auto"/>
        <w:right w:val="none" w:sz="0" w:space="0" w:color="auto"/>
      </w:divBdr>
      <w:divsChild>
        <w:div w:id="231358048">
          <w:marLeft w:val="0"/>
          <w:marRight w:val="0"/>
          <w:marTop w:val="450"/>
          <w:marBottom w:val="450"/>
          <w:divBdr>
            <w:top w:val="none" w:sz="0" w:space="0" w:color="auto"/>
            <w:left w:val="none" w:sz="0" w:space="0" w:color="auto"/>
            <w:bottom w:val="none" w:sz="0" w:space="0" w:color="auto"/>
            <w:right w:val="none" w:sz="0" w:space="0" w:color="auto"/>
          </w:divBdr>
        </w:div>
        <w:div w:id="1970089022">
          <w:marLeft w:val="0"/>
          <w:marRight w:val="0"/>
          <w:marTop w:val="240"/>
          <w:marBottom w:val="240"/>
          <w:divBdr>
            <w:top w:val="none" w:sz="0" w:space="0" w:color="auto"/>
            <w:left w:val="none" w:sz="0" w:space="0" w:color="auto"/>
            <w:bottom w:val="none" w:sz="0" w:space="0" w:color="auto"/>
            <w:right w:val="none" w:sz="0" w:space="0" w:color="auto"/>
          </w:divBdr>
        </w:div>
        <w:div w:id="1312832070">
          <w:marLeft w:val="0"/>
          <w:marRight w:val="0"/>
          <w:marTop w:val="450"/>
          <w:marBottom w:val="450"/>
          <w:divBdr>
            <w:top w:val="none" w:sz="0" w:space="0" w:color="auto"/>
            <w:left w:val="none" w:sz="0" w:space="0" w:color="auto"/>
            <w:bottom w:val="none" w:sz="0" w:space="0" w:color="auto"/>
            <w:right w:val="none" w:sz="0" w:space="0" w:color="auto"/>
          </w:divBdr>
        </w:div>
        <w:div w:id="785657445">
          <w:marLeft w:val="0"/>
          <w:marRight w:val="0"/>
          <w:marTop w:val="240"/>
          <w:marBottom w:val="240"/>
          <w:divBdr>
            <w:top w:val="none" w:sz="0" w:space="0" w:color="auto"/>
            <w:left w:val="none" w:sz="0" w:space="0" w:color="auto"/>
            <w:bottom w:val="none" w:sz="0" w:space="0" w:color="auto"/>
            <w:right w:val="none" w:sz="0" w:space="0" w:color="auto"/>
          </w:divBdr>
        </w:div>
        <w:div w:id="1836257928">
          <w:marLeft w:val="0"/>
          <w:marRight w:val="0"/>
          <w:marTop w:val="0"/>
          <w:marBottom w:val="0"/>
          <w:divBdr>
            <w:top w:val="none" w:sz="0" w:space="0" w:color="auto"/>
            <w:left w:val="none" w:sz="0" w:space="0" w:color="auto"/>
            <w:bottom w:val="none" w:sz="0" w:space="0" w:color="auto"/>
            <w:right w:val="none" w:sz="0" w:space="0" w:color="auto"/>
          </w:divBdr>
        </w:div>
        <w:div w:id="135490608">
          <w:marLeft w:val="0"/>
          <w:marRight w:val="0"/>
          <w:marTop w:val="450"/>
          <w:marBottom w:val="450"/>
          <w:divBdr>
            <w:top w:val="none" w:sz="0" w:space="0" w:color="auto"/>
            <w:left w:val="none" w:sz="0" w:space="0" w:color="auto"/>
            <w:bottom w:val="none" w:sz="0" w:space="0" w:color="auto"/>
            <w:right w:val="none" w:sz="0" w:space="0" w:color="auto"/>
          </w:divBdr>
        </w:div>
        <w:div w:id="670302295">
          <w:marLeft w:val="0"/>
          <w:marRight w:val="0"/>
          <w:marTop w:val="240"/>
          <w:marBottom w:val="240"/>
          <w:divBdr>
            <w:top w:val="none" w:sz="0" w:space="0" w:color="auto"/>
            <w:left w:val="none" w:sz="0" w:space="0" w:color="auto"/>
            <w:bottom w:val="none" w:sz="0" w:space="0" w:color="auto"/>
            <w:right w:val="none" w:sz="0" w:space="0" w:color="auto"/>
          </w:divBdr>
        </w:div>
        <w:div w:id="768549255">
          <w:marLeft w:val="0"/>
          <w:marRight w:val="0"/>
          <w:marTop w:val="450"/>
          <w:marBottom w:val="450"/>
          <w:divBdr>
            <w:top w:val="none" w:sz="0" w:space="0" w:color="auto"/>
            <w:left w:val="none" w:sz="0" w:space="0" w:color="auto"/>
            <w:bottom w:val="none" w:sz="0" w:space="0" w:color="auto"/>
            <w:right w:val="none" w:sz="0" w:space="0" w:color="auto"/>
          </w:divBdr>
        </w:div>
        <w:div w:id="1154298720">
          <w:marLeft w:val="0"/>
          <w:marRight w:val="0"/>
          <w:marTop w:val="240"/>
          <w:marBottom w:val="240"/>
          <w:divBdr>
            <w:top w:val="none" w:sz="0" w:space="0" w:color="auto"/>
            <w:left w:val="none" w:sz="0" w:space="0" w:color="auto"/>
            <w:bottom w:val="none" w:sz="0" w:space="0" w:color="auto"/>
            <w:right w:val="none" w:sz="0" w:space="0" w:color="auto"/>
          </w:divBdr>
        </w:div>
      </w:divsChild>
    </w:div>
    <w:div w:id="1727025162">
      <w:bodyDiv w:val="1"/>
      <w:marLeft w:val="0"/>
      <w:marRight w:val="0"/>
      <w:marTop w:val="0"/>
      <w:marBottom w:val="0"/>
      <w:divBdr>
        <w:top w:val="none" w:sz="0" w:space="0" w:color="auto"/>
        <w:left w:val="none" w:sz="0" w:space="0" w:color="auto"/>
        <w:bottom w:val="none" w:sz="0" w:space="0" w:color="auto"/>
        <w:right w:val="none" w:sz="0" w:space="0" w:color="auto"/>
      </w:divBdr>
      <w:divsChild>
        <w:div w:id="1846557355">
          <w:marLeft w:val="0"/>
          <w:marRight w:val="0"/>
          <w:marTop w:val="450"/>
          <w:marBottom w:val="450"/>
          <w:divBdr>
            <w:top w:val="none" w:sz="0" w:space="0" w:color="auto"/>
            <w:left w:val="none" w:sz="0" w:space="0" w:color="auto"/>
            <w:bottom w:val="none" w:sz="0" w:space="0" w:color="auto"/>
            <w:right w:val="none" w:sz="0" w:space="0" w:color="auto"/>
          </w:divBdr>
        </w:div>
        <w:div w:id="1026981221">
          <w:marLeft w:val="0"/>
          <w:marRight w:val="0"/>
          <w:marTop w:val="240"/>
          <w:marBottom w:val="240"/>
          <w:divBdr>
            <w:top w:val="none" w:sz="0" w:space="0" w:color="auto"/>
            <w:left w:val="none" w:sz="0" w:space="0" w:color="auto"/>
            <w:bottom w:val="none" w:sz="0" w:space="0" w:color="auto"/>
            <w:right w:val="none" w:sz="0" w:space="0" w:color="auto"/>
          </w:divBdr>
        </w:div>
        <w:div w:id="657921582">
          <w:marLeft w:val="0"/>
          <w:marRight w:val="0"/>
          <w:marTop w:val="450"/>
          <w:marBottom w:val="450"/>
          <w:divBdr>
            <w:top w:val="none" w:sz="0" w:space="0" w:color="auto"/>
            <w:left w:val="none" w:sz="0" w:space="0" w:color="auto"/>
            <w:bottom w:val="none" w:sz="0" w:space="0" w:color="auto"/>
            <w:right w:val="none" w:sz="0" w:space="0" w:color="auto"/>
          </w:divBdr>
        </w:div>
        <w:div w:id="1595891901">
          <w:marLeft w:val="0"/>
          <w:marRight w:val="0"/>
          <w:marTop w:val="240"/>
          <w:marBottom w:val="240"/>
          <w:divBdr>
            <w:top w:val="none" w:sz="0" w:space="0" w:color="auto"/>
            <w:left w:val="none" w:sz="0" w:space="0" w:color="auto"/>
            <w:bottom w:val="none" w:sz="0" w:space="0" w:color="auto"/>
            <w:right w:val="none" w:sz="0" w:space="0" w:color="auto"/>
          </w:divBdr>
        </w:div>
        <w:div w:id="927956804">
          <w:marLeft w:val="0"/>
          <w:marRight w:val="0"/>
          <w:marTop w:val="0"/>
          <w:marBottom w:val="0"/>
          <w:divBdr>
            <w:top w:val="none" w:sz="0" w:space="0" w:color="auto"/>
            <w:left w:val="none" w:sz="0" w:space="0" w:color="auto"/>
            <w:bottom w:val="none" w:sz="0" w:space="0" w:color="auto"/>
            <w:right w:val="none" w:sz="0" w:space="0" w:color="auto"/>
          </w:divBdr>
        </w:div>
        <w:div w:id="1996912294">
          <w:marLeft w:val="0"/>
          <w:marRight w:val="0"/>
          <w:marTop w:val="450"/>
          <w:marBottom w:val="450"/>
          <w:divBdr>
            <w:top w:val="none" w:sz="0" w:space="0" w:color="auto"/>
            <w:left w:val="none" w:sz="0" w:space="0" w:color="auto"/>
            <w:bottom w:val="none" w:sz="0" w:space="0" w:color="auto"/>
            <w:right w:val="none" w:sz="0" w:space="0" w:color="auto"/>
          </w:divBdr>
        </w:div>
        <w:div w:id="1613704767">
          <w:marLeft w:val="0"/>
          <w:marRight w:val="0"/>
          <w:marTop w:val="240"/>
          <w:marBottom w:val="240"/>
          <w:divBdr>
            <w:top w:val="none" w:sz="0" w:space="0" w:color="auto"/>
            <w:left w:val="none" w:sz="0" w:space="0" w:color="auto"/>
            <w:bottom w:val="none" w:sz="0" w:space="0" w:color="auto"/>
            <w:right w:val="none" w:sz="0" w:space="0" w:color="auto"/>
          </w:divBdr>
        </w:div>
        <w:div w:id="1746758118">
          <w:marLeft w:val="0"/>
          <w:marRight w:val="0"/>
          <w:marTop w:val="450"/>
          <w:marBottom w:val="450"/>
          <w:divBdr>
            <w:top w:val="none" w:sz="0" w:space="0" w:color="auto"/>
            <w:left w:val="none" w:sz="0" w:space="0" w:color="auto"/>
            <w:bottom w:val="none" w:sz="0" w:space="0" w:color="auto"/>
            <w:right w:val="none" w:sz="0" w:space="0" w:color="auto"/>
          </w:divBdr>
        </w:div>
        <w:div w:id="1405489724">
          <w:marLeft w:val="0"/>
          <w:marRight w:val="0"/>
          <w:marTop w:val="240"/>
          <w:marBottom w:val="240"/>
          <w:divBdr>
            <w:top w:val="none" w:sz="0" w:space="0" w:color="auto"/>
            <w:left w:val="none" w:sz="0" w:space="0" w:color="auto"/>
            <w:bottom w:val="none" w:sz="0" w:space="0" w:color="auto"/>
            <w:right w:val="none" w:sz="0" w:space="0" w:color="auto"/>
          </w:divBdr>
        </w:div>
      </w:divsChild>
    </w:div>
    <w:div w:id="1784880512">
      <w:bodyDiv w:val="1"/>
      <w:marLeft w:val="0"/>
      <w:marRight w:val="0"/>
      <w:marTop w:val="0"/>
      <w:marBottom w:val="0"/>
      <w:divBdr>
        <w:top w:val="none" w:sz="0" w:space="0" w:color="auto"/>
        <w:left w:val="none" w:sz="0" w:space="0" w:color="auto"/>
        <w:bottom w:val="none" w:sz="0" w:space="0" w:color="auto"/>
        <w:right w:val="none" w:sz="0" w:space="0" w:color="auto"/>
      </w:divBdr>
    </w:div>
    <w:div w:id="182769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Prasanna</dc:creator>
  <cp:keywords/>
  <dc:description/>
  <cp:lastModifiedBy>Durga Prasanna</cp:lastModifiedBy>
  <cp:revision>2</cp:revision>
  <dcterms:created xsi:type="dcterms:W3CDTF">2025-07-26T09:35:00Z</dcterms:created>
  <dcterms:modified xsi:type="dcterms:W3CDTF">2025-07-26T10:05:00Z</dcterms:modified>
</cp:coreProperties>
</file>