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E4" w:rsidRDefault="00817E84">
      <w:r w:rsidRPr="00817E84">
        <w:t>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</w:t>
      </w:r>
    </w:p>
    <w:sectPr w:rsidR="00BB15E4" w:rsidSect="00BB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817E84"/>
    <w:rsid w:val="00817E84"/>
    <w:rsid w:val="00BB1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Headway</dc:creator>
  <cp:lastModifiedBy>Headway</cp:lastModifiedBy>
  <cp:revision>1</cp:revision>
  <dcterms:created xsi:type="dcterms:W3CDTF">2023-04-26T04:42:00Z</dcterms:created>
  <dcterms:modified xsi:type="dcterms:W3CDTF">2023-04-26T04:45:00Z</dcterms:modified>
</cp:coreProperties>
</file>