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F63" w:rsidRDefault="005F0F63" w:rsidP="005F0F63">
      <w:pPr>
        <w:spacing w:after="0"/>
        <w:jc w:val="both"/>
        <w:rPr>
          <w:rFonts w:ascii="Palatino" w:eastAsia="Palatino" w:hAnsi="Palatino" w:cs="Palatino"/>
          <w:i/>
        </w:rPr>
      </w:pPr>
      <w:r>
        <w:rPr>
          <w:rFonts w:ascii="Palatino" w:eastAsia="Palatino" w:hAnsi="Palatino" w:cs="Palatino"/>
        </w:rPr>
        <w:t>Supplemental Information for “</w:t>
      </w:r>
      <w:r>
        <w:rPr>
          <w:rFonts w:ascii="Palatino" w:eastAsia="Palatino" w:hAnsi="Palatino" w:cs="Palatino"/>
        </w:rPr>
        <w:t xml:space="preserve">Connecting mechanosensitive channel copy number to probability of survival under osmotic shock in </w:t>
      </w:r>
      <w:r>
        <w:rPr>
          <w:rFonts w:ascii="Palatino" w:eastAsia="Palatino" w:hAnsi="Palatino" w:cs="Palatino"/>
          <w:i/>
        </w:rPr>
        <w:t>E. coli.</w:t>
      </w:r>
      <w:r>
        <w:rPr>
          <w:rFonts w:ascii="Palatino" w:eastAsia="Palatino" w:hAnsi="Palatino" w:cs="Palatino"/>
          <w:i/>
        </w:rPr>
        <w:t>”</w:t>
      </w:r>
    </w:p>
    <w:p w:rsidR="005F0F63" w:rsidRDefault="005F0F63" w:rsidP="005F0F63">
      <w:pPr>
        <w:spacing w:after="0"/>
        <w:jc w:val="both"/>
        <w:rPr>
          <w:rFonts w:ascii="Palatino" w:eastAsia="Palatino" w:hAnsi="Palatino" w:cs="Palatino"/>
        </w:rPr>
      </w:pPr>
    </w:p>
    <w:p w:rsidR="005F0F63" w:rsidRDefault="005F0F63" w:rsidP="005F0F63">
      <w:pPr>
        <w:spacing w:after="0"/>
        <w:jc w:val="both"/>
        <w:rPr>
          <w:rFonts w:ascii="Palatino" w:eastAsia="Palatino" w:hAnsi="Palatino" w:cs="Palatino"/>
          <w:vertAlign w:val="superscript"/>
        </w:rPr>
      </w:pPr>
      <w:r>
        <w:rPr>
          <w:rFonts w:ascii="Palatino" w:eastAsia="Palatino" w:hAnsi="Palatino" w:cs="Palatino"/>
        </w:rPr>
        <w:t>Heun Jin Lee</w:t>
      </w:r>
      <w:r>
        <w:rPr>
          <w:rFonts w:ascii="Palatino" w:eastAsia="Palatino" w:hAnsi="Palatino" w:cs="Palatino"/>
          <w:vertAlign w:val="superscript"/>
        </w:rPr>
        <w:t>a</w:t>
      </w:r>
      <w:r>
        <w:rPr>
          <w:rFonts w:ascii="Palatino" w:eastAsia="Palatino" w:hAnsi="Palatino" w:cs="Palatino"/>
        </w:rPr>
        <w:t>, Griffin Chure</w:t>
      </w:r>
      <w:r>
        <w:rPr>
          <w:rFonts w:ascii="Palatino" w:eastAsia="Palatino" w:hAnsi="Palatino" w:cs="Palatino"/>
          <w:vertAlign w:val="superscript"/>
        </w:rPr>
        <w:t>b</w:t>
      </w:r>
      <w:r>
        <w:rPr>
          <w:rFonts w:ascii="Palatino" w:eastAsia="Palatino" w:hAnsi="Palatino" w:cs="Palatino"/>
        </w:rPr>
        <w:t>, and Rob Phillips</w:t>
      </w:r>
      <w:r>
        <w:rPr>
          <w:rFonts w:ascii="Palatino" w:eastAsia="Palatino" w:hAnsi="Palatino" w:cs="Palatino"/>
          <w:vertAlign w:val="superscript"/>
        </w:rPr>
        <w:t>a, b, c, *</w:t>
      </w:r>
    </w:p>
    <w:p w:rsidR="005F0F63" w:rsidRDefault="005F0F63" w:rsidP="005F0F63">
      <w:pPr>
        <w:spacing w:after="0"/>
        <w:jc w:val="both"/>
        <w:rPr>
          <w:rFonts w:ascii="Palatino" w:eastAsia="Palatino" w:hAnsi="Palatino" w:cs="Palatino"/>
          <w:color w:val="980000"/>
          <w:vertAlign w:val="subscript"/>
        </w:rPr>
      </w:pPr>
    </w:p>
    <w:p w:rsidR="005F0F63" w:rsidRDefault="005F0F63" w:rsidP="005F0F63">
      <w:pPr>
        <w:spacing w:after="0"/>
        <w:jc w:val="both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Departments of Applied Physics</w:t>
      </w:r>
      <w:r>
        <w:rPr>
          <w:rFonts w:ascii="Palatino" w:eastAsia="Palatino" w:hAnsi="Palatino" w:cs="Palatino"/>
          <w:vertAlign w:val="superscript"/>
        </w:rPr>
        <w:t>a</w:t>
      </w:r>
      <w:r>
        <w:rPr>
          <w:rFonts w:ascii="Palatino" w:eastAsia="Palatino" w:hAnsi="Palatino" w:cs="Palatino"/>
        </w:rPr>
        <w:t>, Biochemistry and Molecular Biophysics</w:t>
      </w:r>
      <w:r>
        <w:rPr>
          <w:rFonts w:ascii="Palatino" w:eastAsia="Palatino" w:hAnsi="Palatino" w:cs="Palatino"/>
          <w:vertAlign w:val="superscript"/>
        </w:rPr>
        <w:t>b</w:t>
      </w:r>
      <w:r>
        <w:rPr>
          <w:rFonts w:ascii="Palatino" w:eastAsia="Palatino" w:hAnsi="Palatino" w:cs="Palatino"/>
        </w:rPr>
        <w:t>, and Division of Biology and Biological Engineering</w:t>
      </w:r>
      <w:r>
        <w:rPr>
          <w:rFonts w:ascii="Palatino" w:eastAsia="Palatino" w:hAnsi="Palatino" w:cs="Palatino"/>
          <w:vertAlign w:val="superscript"/>
        </w:rPr>
        <w:t>c</w:t>
      </w:r>
      <w:r>
        <w:rPr>
          <w:rFonts w:ascii="Palatino" w:eastAsia="Palatino" w:hAnsi="Palatino" w:cs="Palatino"/>
        </w:rPr>
        <w:t>, California Institute of Technology, Pasadena, California, USA</w:t>
      </w:r>
    </w:p>
    <w:p w:rsidR="005F0F63" w:rsidRDefault="005F0F63" w:rsidP="005F0F63">
      <w:pPr>
        <w:spacing w:after="0"/>
        <w:jc w:val="both"/>
        <w:rPr>
          <w:rFonts w:ascii="Palatino" w:eastAsia="Palatino" w:hAnsi="Palatino" w:cs="Palatino"/>
        </w:rPr>
      </w:pPr>
    </w:p>
    <w:p w:rsidR="005F0F63" w:rsidRDefault="005F0F63" w:rsidP="005F0F63">
      <w:pPr>
        <w:spacing w:after="0"/>
        <w:jc w:val="both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* Send correspondence to phillips@pboc.caltech.edu</w:t>
      </w:r>
    </w:p>
    <w:p w:rsidR="005F0F63" w:rsidRDefault="005F0F63">
      <w:pPr>
        <w:rPr>
          <w:rFonts w:ascii="Palatino" w:eastAsia="Palatino" w:hAnsi="Palatino" w:cs="Palatino"/>
          <w:b/>
        </w:rPr>
      </w:pPr>
    </w:p>
    <w:p w:rsidR="005F0F63" w:rsidRDefault="005F0F63">
      <w:pPr>
        <w:rPr>
          <w:rFonts w:ascii="Palatino" w:eastAsia="Palatino" w:hAnsi="Palatino" w:cs="Palatino"/>
          <w:b/>
        </w:rPr>
      </w:pPr>
      <w:r>
        <w:rPr>
          <w:rFonts w:ascii="Palatino" w:eastAsia="Palatino" w:hAnsi="Palatino" w:cs="Palatino"/>
          <w:b/>
        </w:rPr>
        <w:t>Strain Construction</w:t>
      </w:r>
    </w:p>
    <w:p w:rsidR="005F0F63" w:rsidRDefault="005F0F63">
      <w:pPr>
        <w:rPr>
          <w:rFonts w:ascii="Palatino" w:eastAsia="Palatino" w:hAnsi="Palatino" w:cs="Palatino"/>
          <w:lang w:val="el-GR"/>
        </w:rPr>
      </w:pPr>
      <w:r>
        <w:rPr>
          <w:rFonts w:ascii="Palatino" w:eastAsia="Palatino" w:hAnsi="Palatino" w:cs="Palatino"/>
        </w:rPr>
        <w:t>Information about strain backgrounds, how the  </w:t>
      </w:r>
      <w:r>
        <w:rPr>
          <w:rFonts w:ascii="Palatino" w:eastAsia="Palatino" w:hAnsi="Palatino" w:cs="Palatino"/>
          <w:lang w:val="el-GR"/>
        </w:rPr>
        <w:t>Δ7 strain was made, and information about the RBS design.</w:t>
      </w:r>
    </w:p>
    <w:p w:rsidR="005F0F63" w:rsidRDefault="005F0F63">
      <w:pPr>
        <w:rPr>
          <w:rFonts w:ascii="Palatino" w:eastAsia="Palatino" w:hAnsi="Palatino" w:cs="Palatino"/>
          <w:b/>
        </w:rPr>
      </w:pPr>
      <w:r>
        <w:rPr>
          <w:rFonts w:ascii="Palatino" w:eastAsia="Palatino" w:hAnsi="Palatino" w:cs="Palatino"/>
          <w:b/>
        </w:rPr>
        <w:t xml:space="preserve">Flow Cell </w:t>
      </w:r>
    </w:p>
    <w:p w:rsidR="005F0F63" w:rsidRDefault="005F0F63">
      <w:pPr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More information about the glass and adhesive used. Maybe some more description of the experimental set up</w:t>
      </w:r>
    </w:p>
    <w:p w:rsidR="005F0F63" w:rsidRDefault="005F0F63">
      <w:pPr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  <w:b/>
        </w:rPr>
        <w:t>Image Processing</w:t>
      </w:r>
    </w:p>
    <w:p w:rsidR="005F0F63" w:rsidRDefault="005F0F63">
      <w:pPr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Details about segmentation procedure and mapping to mouse-clicks. Comment on the occasionally inaccuracy of the segmentation technique, but a majority of the segmented objects are single-cells</w:t>
      </w:r>
    </w:p>
    <w:p w:rsidR="005F0F63" w:rsidRDefault="005F0F63">
      <w:pPr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lastRenderedPageBreak/>
        <w:t>Talk about evening the illumination field using the median of all positions when a fluorescent slide image was not available.</w:t>
      </w:r>
    </w:p>
    <w:p w:rsidR="005F0F63" w:rsidRDefault="005F0F63">
      <w:pPr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Talk about scaling the fluorescence to the longest exposure, assuming that the relationship between A.U. and exposure time is linear.</w:t>
      </w:r>
    </w:p>
    <w:p w:rsidR="005F0F63" w:rsidRDefault="005F0F63">
      <w:pPr>
        <w:rPr>
          <w:rFonts w:ascii="Palatino" w:eastAsia="Palatino" w:hAnsi="Palatino" w:cs="Palatino"/>
          <w:b/>
        </w:rPr>
      </w:pPr>
      <w:r>
        <w:rPr>
          <w:rFonts w:ascii="Palatino" w:eastAsia="Palatino" w:hAnsi="Palatino" w:cs="Palatino"/>
          <w:b/>
        </w:rPr>
        <w:t>Predicting survival probability through logistic regression</w:t>
      </w:r>
    </w:p>
    <w:p w:rsidR="005F0F63" w:rsidRDefault="005F0F63">
      <w:pPr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Short paragraph summarizing why we chose logistic regression. Maybe include some figures of the survival probability from the binned data and talk about the caveats therein.</w:t>
      </w:r>
    </w:p>
    <w:p w:rsidR="005F0F63" w:rsidRPr="00247C7D" w:rsidRDefault="005F0F63">
      <w:pPr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The primary assumption of logistic regression is that the log-odds probability of success, </w:t>
      </w:r>
      <m:oMath>
        <m:sSub>
          <m:sSubPr>
            <m:ctrlPr>
              <w:rPr>
                <w:rFonts w:ascii="Latin Modern Math" w:eastAsia="Palatino" w:hAnsi="Latin Modern Math" w:cs="Palatino"/>
                <w:i/>
              </w:rPr>
            </m:ctrlPr>
          </m:sSubPr>
          <m:e>
            <m:r>
              <w:rPr>
                <w:rFonts w:ascii="Latin Modern Math" w:eastAsia="Palatino" w:hAnsi="Latin Modern Math" w:cs="Palatino"/>
              </w:rPr>
              <m:t>p</m:t>
            </m:r>
          </m:e>
          <m:sub>
            <m:r>
              <w:rPr>
                <w:rFonts w:ascii="Latin Modern Math" w:eastAsia="Palatino" w:hAnsi="Latin Modern Math" w:cs="Palatino"/>
              </w:rPr>
              <m:t>s</m:t>
            </m:r>
          </m:sub>
        </m:sSub>
      </m:oMath>
      <w:r>
        <w:rPr>
          <w:rFonts w:ascii="Palatino" w:eastAsia="Palatino" w:hAnsi="Palatino" w:cs="Palatino"/>
        </w:rPr>
        <w:t xml:space="preserve">, is a linear function of a predictor variable </w:t>
      </w:r>
      <m:oMath>
        <m:sSub>
          <m:sSubPr>
            <m:ctrlPr>
              <w:rPr>
                <w:rFonts w:ascii="Latin Modern Math" w:eastAsia="Palatino" w:hAnsi="Latin Modern Math" w:cs="Palatino"/>
                <w:i/>
              </w:rPr>
            </m:ctrlPr>
          </m:sSubPr>
          <m:e>
            <m:r>
              <w:rPr>
                <w:rFonts w:ascii="Latin Modern Math" w:eastAsia="Palatino" w:hAnsi="Latin Modern Math" w:cs="Palatino"/>
              </w:rPr>
              <m:t>N</m:t>
            </m:r>
          </m:e>
          <m:sub>
            <m:r>
              <w:rPr>
                <w:rFonts w:ascii="Latin Modern Math" w:eastAsia="Palatino" w:hAnsi="Latin Modern Math" w:cs="Palatino"/>
              </w:rPr>
              <m:t>c</m:t>
            </m:r>
          </m:sub>
        </m:sSub>
        <m:r>
          <w:rPr>
            <w:rFonts w:ascii="Latin Modern Math" w:eastAsia="Palatino" w:hAnsi="Latin Modern Math" w:cs="Palatino"/>
          </w:rPr>
          <m:t>,</m:t>
        </m:r>
      </m:oMath>
    </w:p>
    <w:p w:rsidR="00247C7D" w:rsidRPr="00247C7D" w:rsidRDefault="00247C7D">
      <w:pPr>
        <w:rPr>
          <w:rFonts w:ascii="Palatino" w:eastAsia="Palatino" w:hAnsi="Palatino" w:cs="Palatino"/>
        </w:rPr>
      </w:pPr>
      <m:oMathPara>
        <m:oMath>
          <m:func>
            <m:funcPr>
              <m:ctrlPr>
                <w:rPr>
                  <w:rFonts w:ascii="Latin Modern Math" w:eastAsia="Palatino" w:hAnsi="Latin Modern Math" w:cs="Palatino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="Palatino" w:hAnsi="Latin Modern Math" w:cs="Palatino"/>
                </w:rPr>
                <m:t>log</m:t>
              </m:r>
            </m:fName>
            <m:e>
              <m:f>
                <m:fPr>
                  <m:ctrlPr>
                    <w:rPr>
                      <w:rFonts w:ascii="Latin Modern Math" w:eastAsia="Palatino" w:hAnsi="Latin Modern Math" w:cs="Palatino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eastAsia="Palatino" w:hAnsi="Latin Modern Math" w:cs="Palatino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Palatino" w:hAnsi="Latin Modern Math" w:cs="Palatino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eastAsia="Palatino" w:hAnsi="Latin Modern Math" w:cs="Palatino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Latin Modern Math" w:eastAsia="Palatino" w:hAnsi="Latin Modern Math" w:cs="Palatino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eastAsia="Palatino" w:hAnsi="Latin Modern Math" w:cs="Palatino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Palatino" w:hAnsi="Latin Modern Math" w:cs="Palatino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eastAsia="Palatino" w:hAnsi="Latin Modern Math" w:cs="Palatino"/>
                        </w:rPr>
                        <m:t>s</m:t>
                      </m:r>
                    </m:sub>
                  </m:sSub>
                </m:den>
              </m:f>
            </m:e>
          </m:func>
          <m:r>
            <w:rPr>
              <w:rFonts w:ascii="Latin Modern Math" w:eastAsia="Palatino" w:hAnsi="Latin Modern Math" w:cs="Palatino"/>
            </w:rPr>
            <m:t>=</m:t>
          </m:r>
          <m:sSub>
            <m:sSubPr>
              <m:ctrlPr>
                <w:rPr>
                  <w:rFonts w:ascii="Latin Modern Math" w:eastAsia="Palatino" w:hAnsi="Latin Modern Math" w:cs="Palatino"/>
                  <w:i/>
                </w:rPr>
              </m:ctrlPr>
            </m:sSubPr>
            <m:e>
              <m:r>
                <w:rPr>
                  <w:rFonts w:ascii="Latin Modern Math" w:eastAsia="Palatino" w:hAnsi="Latin Modern Math" w:cs="Palatino"/>
                </w:rPr>
                <m:t>β</m:t>
              </m:r>
            </m:e>
            <m:sub>
              <m:r>
                <w:rPr>
                  <w:rFonts w:ascii="Latin Modern Math" w:eastAsia="Palatino" w:hAnsi="Latin Modern Math" w:cs="Palatino"/>
                </w:rPr>
                <m:t>0</m:t>
              </m:r>
            </m:sub>
          </m:sSub>
          <m:r>
            <w:rPr>
              <w:rFonts w:ascii="Latin Modern Math" w:eastAsia="Palatino" w:hAnsi="Latin Modern Math" w:cs="Palatino"/>
            </w:rPr>
            <m:t xml:space="preserve">+ </m:t>
          </m:r>
          <m:sSub>
            <m:sSubPr>
              <m:ctrlPr>
                <w:rPr>
                  <w:rFonts w:ascii="Latin Modern Math" w:eastAsia="Palatino" w:hAnsi="Latin Modern Math" w:cs="Palatino"/>
                  <w:i/>
                </w:rPr>
              </m:ctrlPr>
            </m:sSubPr>
            <m:e>
              <m:r>
                <w:rPr>
                  <w:rFonts w:ascii="Latin Modern Math" w:eastAsia="Palatino" w:hAnsi="Latin Modern Math" w:cs="Palatino"/>
                </w:rPr>
                <m:t>β</m:t>
              </m:r>
            </m:e>
            <m:sub>
              <m:r>
                <w:rPr>
                  <w:rFonts w:ascii="Latin Modern Math" w:eastAsia="Palatino" w:hAnsi="Latin Modern Math" w:cs="Palatino"/>
                </w:rPr>
                <m:t>1</m:t>
              </m:r>
            </m:sub>
          </m:sSub>
          <m:sSub>
            <m:sSubPr>
              <m:ctrlPr>
                <w:rPr>
                  <w:rFonts w:ascii="Latin Modern Math" w:eastAsia="Palatino" w:hAnsi="Latin Modern Math" w:cs="Palatino"/>
                  <w:i/>
                </w:rPr>
              </m:ctrlPr>
            </m:sSubPr>
            <m:e>
              <m:r>
                <w:rPr>
                  <w:rFonts w:ascii="Latin Modern Math" w:eastAsia="Palatino" w:hAnsi="Latin Modern Math" w:cs="Palatino"/>
                </w:rPr>
                <m:t>N</m:t>
              </m:r>
            </m:e>
            <m:sub>
              <m:r>
                <w:rPr>
                  <w:rFonts w:ascii="Latin Modern Math" w:eastAsia="Palatino" w:hAnsi="Latin Modern Math" w:cs="Palatino"/>
                </w:rPr>
                <m:t>c</m:t>
              </m:r>
            </m:sub>
          </m:sSub>
          <m:r>
            <w:rPr>
              <w:rFonts w:ascii="Latin Modern Math" w:eastAsia="Palatino" w:hAnsi="Latin Modern Math" w:cs="Palatino"/>
            </w:rPr>
            <m:t>,</m:t>
          </m:r>
        </m:oMath>
      </m:oMathPara>
    </w:p>
    <w:p w:rsidR="00247C7D" w:rsidRDefault="00247C7D">
      <w:pPr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where the intercept </w:t>
      </w:r>
      <m:oMath>
        <m:sSub>
          <m:sSubPr>
            <m:ctrlPr>
              <w:rPr>
                <w:rFonts w:ascii="Latin Modern Math" w:eastAsia="Palatino" w:hAnsi="Latin Modern Math" w:cs="Palatino"/>
                <w:i/>
              </w:rPr>
            </m:ctrlPr>
          </m:sSubPr>
          <m:e>
            <m:r>
              <w:rPr>
                <w:rFonts w:ascii="Latin Modern Math" w:eastAsia="Palatino" w:hAnsi="Latin Modern Math" w:cs="Palatino"/>
              </w:rPr>
              <m:t>β</m:t>
            </m:r>
          </m:e>
          <m:sub>
            <m:r>
              <w:rPr>
                <w:rFonts w:ascii="Latin Modern Math" w:eastAsia="Palatino" w:hAnsi="Latin Modern Math" w:cs="Palatino"/>
              </w:rPr>
              <m:t>0</m:t>
            </m:r>
          </m:sub>
        </m:sSub>
      </m:oMath>
      <w:r>
        <w:rPr>
          <w:rFonts w:ascii="Palatino" w:eastAsia="Palatino" w:hAnsi="Palatino" w:cs="Palatino"/>
        </w:rPr>
        <w:t xml:space="preserve"> is the log-odds probability of survival when </w:t>
      </w:r>
      <m:oMath>
        <m:sSub>
          <m:sSubPr>
            <m:ctrlPr>
              <w:rPr>
                <w:rFonts w:ascii="Latin Modern Math" w:eastAsia="Palatino" w:hAnsi="Latin Modern Math" w:cs="Palatino"/>
                <w:i/>
              </w:rPr>
            </m:ctrlPr>
          </m:sSubPr>
          <m:e>
            <m:r>
              <w:rPr>
                <w:rFonts w:ascii="Latin Modern Math" w:eastAsia="Palatino" w:hAnsi="Latin Modern Math" w:cs="Palatino"/>
              </w:rPr>
              <m:t>N</m:t>
            </m:r>
          </m:e>
          <m:sub>
            <m:r>
              <w:rPr>
                <w:rFonts w:ascii="Latin Modern Math" w:eastAsia="Palatino" w:hAnsi="Latin Modern Math" w:cs="Palatino"/>
              </w:rPr>
              <m:t>c</m:t>
            </m:r>
          </m:sub>
        </m:sSub>
        <m:r>
          <w:rPr>
            <w:rFonts w:ascii="Latin Modern Math" w:eastAsia="Palatino" w:hAnsi="Latin Modern Math" w:cs="Palatino"/>
          </w:rPr>
          <m:t xml:space="preserve">=0, </m:t>
        </m:r>
      </m:oMath>
      <w:r>
        <w:rPr>
          <w:rFonts w:ascii="Palatino" w:eastAsia="Palatino" w:hAnsi="Palatino" w:cs="Palatino"/>
        </w:rPr>
        <w:t xml:space="preserve">and </w:t>
      </w:r>
      <m:oMath>
        <m:sSub>
          <m:sSubPr>
            <m:ctrlPr>
              <w:rPr>
                <w:rFonts w:ascii="Latin Modern Math" w:eastAsia="Palatino" w:hAnsi="Latin Modern Math" w:cs="Palatino"/>
                <w:i/>
              </w:rPr>
            </m:ctrlPr>
          </m:sSubPr>
          <m:e>
            <m:r>
              <w:rPr>
                <w:rFonts w:ascii="Latin Modern Math" w:eastAsia="Palatino" w:hAnsi="Latin Modern Math" w:cs="Palatino"/>
              </w:rPr>
              <m:t>β</m:t>
            </m:r>
          </m:e>
          <m:sub>
            <m:r>
              <w:rPr>
                <w:rFonts w:ascii="Latin Modern Math" w:eastAsia="Palatino" w:hAnsi="Latin Modern Math" w:cs="Palatino"/>
              </w:rPr>
              <m:t>1</m:t>
            </m:r>
          </m:sub>
        </m:sSub>
      </m:oMath>
      <w:r>
        <w:rPr>
          <w:rFonts w:ascii="Palatino" w:eastAsia="Palatino" w:hAnsi="Palatino" w:cs="Palatino"/>
        </w:rPr>
        <w:t xml:space="preserve"> is the relative change in the log-odds probability of survival with a one unit increase in </w:t>
      </w:r>
      <m:oMath>
        <m:sSub>
          <m:sSubPr>
            <m:ctrlPr>
              <w:rPr>
                <w:rFonts w:ascii="Latin Modern Math" w:eastAsia="Palatino" w:hAnsi="Latin Modern Math" w:cs="Palatino"/>
                <w:i/>
              </w:rPr>
            </m:ctrlPr>
          </m:sSubPr>
          <m:e>
            <m:r>
              <w:rPr>
                <w:rFonts w:ascii="Latin Modern Math" w:eastAsia="Palatino" w:hAnsi="Latin Modern Math" w:cs="Palatino"/>
              </w:rPr>
              <m:t>N</m:t>
            </m:r>
          </m:e>
          <m:sub>
            <m:r>
              <w:rPr>
                <w:rFonts w:ascii="Latin Modern Math" w:eastAsia="Palatino" w:hAnsi="Latin Modern Math" w:cs="Palatino"/>
              </w:rPr>
              <m:t>c</m:t>
            </m:r>
          </m:sub>
        </m:sSub>
        <m:r>
          <w:rPr>
            <w:rFonts w:ascii="Latin Modern Math" w:eastAsia="Palatino" w:hAnsi="Latin Modern Math" w:cs="Palatino"/>
          </w:rPr>
          <m:t xml:space="preserve">. </m:t>
        </m:r>
      </m:oMath>
      <w:r w:rsidR="00A41552">
        <w:rPr>
          <w:rFonts w:ascii="Palatino" w:eastAsia="Palatino" w:hAnsi="Palatino" w:cs="Palatino"/>
        </w:rPr>
        <w:t xml:space="preserve">By solving for </w:t>
      </w:r>
      <m:oMath>
        <m:sSub>
          <m:sSubPr>
            <m:ctrlPr>
              <w:rPr>
                <w:rFonts w:ascii="Latin Modern Math" w:eastAsia="Palatino" w:hAnsi="Latin Modern Math" w:cs="Palatino"/>
                <w:i/>
              </w:rPr>
            </m:ctrlPr>
          </m:sSubPr>
          <m:e>
            <m:r>
              <w:rPr>
                <w:rFonts w:ascii="Latin Modern Math" w:eastAsia="Palatino" w:hAnsi="Latin Modern Math" w:cs="Palatino"/>
              </w:rPr>
              <m:t>p</m:t>
            </m:r>
          </m:e>
          <m:sub>
            <m:r>
              <w:rPr>
                <w:rFonts w:ascii="Latin Modern Math" w:eastAsia="Palatino" w:hAnsi="Latin Modern Math" w:cs="Palatino"/>
              </w:rPr>
              <m:t>s</m:t>
            </m:r>
          </m:sub>
        </m:sSub>
      </m:oMath>
      <w:r w:rsidR="00F73999">
        <w:rPr>
          <w:rFonts w:ascii="Palatino" w:eastAsia="Palatino" w:hAnsi="Palatino" w:cs="Palatino"/>
        </w:rPr>
        <w:t>, we arrive at the expression</w:t>
      </w:r>
    </w:p>
    <w:p w:rsidR="005F0F63" w:rsidRPr="00F73999" w:rsidRDefault="00F73999">
      <w:pPr>
        <w:rPr>
          <w:rFonts w:ascii="Palatino" w:eastAsia="Palatino" w:hAnsi="Palatino" w:cs="Palatino"/>
        </w:rPr>
      </w:pPr>
      <m:oMathPara>
        <m:oMath>
          <m:sSub>
            <m:sSubPr>
              <m:ctrlPr>
                <w:rPr>
                  <w:rFonts w:ascii="Latin Modern Math" w:eastAsia="Palatino" w:hAnsi="Latin Modern Math" w:cs="Palatino"/>
                  <w:i/>
                </w:rPr>
              </m:ctrlPr>
            </m:sSubPr>
            <m:e>
              <m:r>
                <w:rPr>
                  <w:rFonts w:ascii="Latin Modern Math" w:eastAsia="Palatino" w:hAnsi="Latin Modern Math" w:cs="Palatino"/>
                </w:rPr>
                <m:t>p</m:t>
              </m:r>
            </m:e>
            <m:sub>
              <m:r>
                <w:rPr>
                  <w:rFonts w:ascii="Latin Modern Math" w:eastAsia="Palatino" w:hAnsi="Latin Modern Math" w:cs="Palatino"/>
                </w:rPr>
                <m:t>s</m:t>
              </m:r>
            </m:sub>
          </m:sSub>
          <m:r>
            <w:rPr>
              <w:rFonts w:ascii="Latin Modern Math" w:eastAsia="Palatino" w:hAnsi="Latin Modern Math" w:cs="Palatino"/>
            </w:rPr>
            <m:t xml:space="preserve">= </m:t>
          </m:r>
          <m:f>
            <m:fPr>
              <m:ctrlPr>
                <w:rPr>
                  <w:rFonts w:ascii="Latin Modern Math" w:eastAsia="Palatino" w:hAnsi="Latin Modern Math" w:cs="Palatino"/>
                  <w:i/>
                </w:rPr>
              </m:ctrlPr>
            </m:fPr>
            <m:num>
              <m:r>
                <w:rPr>
                  <w:rFonts w:ascii="Latin Modern Math" w:eastAsia="Palatino" w:hAnsi="Latin Modern Math" w:cs="Palatino"/>
                </w:rPr>
                <m:t>1</m:t>
              </m:r>
            </m:num>
            <m:den>
              <m:r>
                <w:rPr>
                  <w:rFonts w:ascii="Latin Modern Math" w:eastAsia="Palatino" w:hAnsi="Latin Modern Math" w:cs="Palatino"/>
                </w:rPr>
                <m:t>1+</m:t>
              </m:r>
              <m:sSup>
                <m:sSupPr>
                  <m:ctrlPr>
                    <w:rPr>
                      <w:rFonts w:ascii="Latin Modern Math" w:eastAsia="Palatino" w:hAnsi="Latin Modern Math" w:cs="Palatino"/>
                      <w:i/>
                    </w:rPr>
                  </m:ctrlPr>
                </m:sSupPr>
                <m:e>
                  <m:r>
                    <w:rPr>
                      <w:rFonts w:ascii="Latin Modern Math" w:eastAsia="Palatino" w:hAnsi="Latin Modern Math" w:cs="Palatino"/>
                    </w:rPr>
                    <m:t>e</m:t>
                  </m:r>
                </m:e>
                <m:sup>
                  <m:r>
                    <w:rPr>
                      <w:rFonts w:ascii="Latin Modern Math" w:eastAsia="Palatino" w:hAnsi="Latin Modern Math" w:cs="Palatino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eastAsia="Palatino" w:hAnsi="Latin Modern Math" w:cs="Palatino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Palatino" w:hAnsi="Latin Modern Math" w:cs="Palatino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eastAsia="Palatino" w:hAnsi="Latin Modern Math" w:cs="Palatino"/>
                        </w:rPr>
                        <m:t>0</m:t>
                      </m:r>
                    </m:sub>
                  </m:sSub>
                  <m:r>
                    <w:rPr>
                      <w:rFonts w:ascii="Latin Modern Math" w:eastAsia="Palatino" w:hAnsi="Latin Modern Math" w:cs="Palatino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eastAsia="Palatino" w:hAnsi="Latin Modern Math" w:cs="Palatino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Palatino" w:hAnsi="Latin Modern Math" w:cs="Palatino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eastAsia="Palatino" w:hAnsi="Latin Modern Math" w:cs="Palatin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eastAsia="Palatino" w:hAnsi="Latin Modern Math" w:cs="Palatino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Palatino" w:hAnsi="Latin Modern Math" w:cs="Palatino"/>
                        </w:rPr>
                        <m:t>N</m:t>
                      </m:r>
                    </m:e>
                    <m:sub>
                      <m:r>
                        <w:rPr>
                          <w:rFonts w:ascii="Latin Modern Math" w:eastAsia="Palatino" w:hAnsi="Latin Modern Math" w:cs="Palatino"/>
                        </w:rPr>
                        <m:t>c</m:t>
                      </m:r>
                    </m:sub>
                  </m:sSub>
                </m:sup>
              </m:sSup>
            </m:den>
          </m:f>
          <m:r>
            <w:rPr>
              <w:rFonts w:ascii="Latin Modern Math" w:eastAsia="Palatino" w:hAnsi="Latin Modern Math" w:cs="Palatino"/>
            </w:rPr>
            <m:t>,</m:t>
          </m:r>
        </m:oMath>
      </m:oMathPara>
    </w:p>
    <w:p w:rsidR="00F73999" w:rsidRPr="005F0F63" w:rsidRDefault="00F73999">
      <w:pPr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which is bounded between 0 and 1. Note that in the log-odds calculation, the values are not bounded and can be anything between </w:t>
      </w:r>
      <m:oMath>
        <m:r>
          <w:rPr>
            <w:rFonts w:ascii="Latin Modern Math" w:eastAsia="Palatino" w:hAnsi="Latin Modern Math" w:cs="Palatino"/>
          </w:rPr>
          <m:t>-∞</m:t>
        </m:r>
      </m:oMath>
      <w:r>
        <w:rPr>
          <w:rFonts w:ascii="Palatino" w:eastAsia="Palatino" w:hAnsi="Palatino" w:cs="Palatino"/>
        </w:rPr>
        <w:t xml:space="preserve"> and </w:t>
      </w:r>
      <m:oMath>
        <m:r>
          <w:rPr>
            <w:rFonts w:ascii="Latin Modern Math" w:eastAsia="Palatino" w:hAnsi="Latin Modern Math" w:cs="Palatino"/>
          </w:rPr>
          <m:t>+∞</m:t>
        </m:r>
      </m:oMath>
      <w:r>
        <w:rPr>
          <w:rFonts w:ascii="Palatino" w:eastAsia="Palatino" w:hAnsi="Palatino" w:cs="Palatino"/>
        </w:rPr>
        <w:t xml:space="preserve">.  </w:t>
      </w:r>
      <w:bookmarkStart w:id="0" w:name="_GoBack"/>
      <w:bookmarkEnd w:id="0"/>
    </w:p>
    <w:p w:rsidR="005F0F63" w:rsidRPr="005F0F63" w:rsidRDefault="005F0F63">
      <w:pPr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As is described in the main text, </w:t>
      </w:r>
    </w:p>
    <w:sectPr w:rsidR="005F0F63" w:rsidRPr="005F0F63" w:rsidSect="00785C9E">
      <w:footerReference w:type="even" r:id="rId4"/>
      <w:footerReference w:type="default" r:id="rId5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4BB" w:rsidRDefault="00F73999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end"/>
    </w:r>
  </w:p>
  <w:p w:rsidR="00DF54BB" w:rsidRDefault="00F73999">
    <w:pPr>
      <w:tabs>
        <w:tab w:val="center" w:pos="4680"/>
        <w:tab w:val="right" w:pos="9360"/>
      </w:tabs>
      <w:spacing w:after="0" w:line="240" w:lineRule="auto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4BB" w:rsidRDefault="00F73999">
    <w:pPr>
      <w:tabs>
        <w:tab w:val="center" w:pos="4680"/>
        <w:tab w:val="right" w:pos="9360"/>
      </w:tabs>
      <w:spacing w:after="0" w:line="240" w:lineRule="auto"/>
      <w:jc w:val="right"/>
      <w:rPr>
        <w:rFonts w:ascii="Palatino" w:eastAsia="Palatino" w:hAnsi="Palatino" w:cs="Palatino"/>
      </w:rPr>
    </w:pPr>
    <w:r>
      <w:rPr>
        <w:rFonts w:ascii="Palatino" w:eastAsia="Palatino" w:hAnsi="Palatino" w:cs="Palatino"/>
      </w:rPr>
      <w:fldChar w:fldCharType="begin"/>
    </w:r>
    <w:r>
      <w:rPr>
        <w:rFonts w:ascii="Palatino" w:eastAsia="Palatino" w:hAnsi="Palatino" w:cs="Palatino"/>
      </w:rPr>
      <w:instrText>PAGE</w:instrText>
    </w:r>
    <w:r>
      <w:rPr>
        <w:rFonts w:ascii="Palatino" w:eastAsia="Palatino" w:hAnsi="Palatino" w:cs="Palatino"/>
      </w:rPr>
      <w:fldChar w:fldCharType="separate"/>
    </w:r>
    <w:r>
      <w:rPr>
        <w:rFonts w:ascii="Palatino" w:eastAsia="Palatino" w:hAnsi="Palatino" w:cs="Palatino"/>
        <w:noProof/>
      </w:rPr>
      <w:t>1</w:t>
    </w:r>
    <w:r>
      <w:rPr>
        <w:rFonts w:ascii="Palatino" w:eastAsia="Palatino" w:hAnsi="Palatino" w:cs="Palatino"/>
      </w:rPr>
      <w:fldChar w:fldCharType="end"/>
    </w:r>
  </w:p>
  <w:p w:rsidR="00DF54BB" w:rsidRDefault="00F73999">
    <w:pPr>
      <w:tabs>
        <w:tab w:val="center" w:pos="4680"/>
        <w:tab w:val="right" w:pos="9360"/>
      </w:tabs>
      <w:spacing w:after="0" w:line="240" w:lineRule="auto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63"/>
    <w:rsid w:val="00247C7D"/>
    <w:rsid w:val="005F0F63"/>
    <w:rsid w:val="00A41552"/>
    <w:rsid w:val="00DF1728"/>
    <w:rsid w:val="00F7399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289C2"/>
  <w15:chartTrackingRefBased/>
  <w15:docId w15:val="{C7CF93F7-0DB4-544B-AFA6-1B9352D3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F0F63"/>
    <w:pPr>
      <w:pBdr>
        <w:top w:val="nil"/>
        <w:left w:val="nil"/>
        <w:bottom w:val="nil"/>
        <w:right w:val="nil"/>
        <w:between w:val="nil"/>
      </w:pBdr>
      <w:spacing w:after="160" w:line="480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F0F63"/>
  </w:style>
  <w:style w:type="paragraph" w:styleId="BalloonText">
    <w:name w:val="Balloon Text"/>
    <w:basedOn w:val="Normal"/>
    <w:link w:val="BalloonTextChar"/>
    <w:uiPriority w:val="99"/>
    <w:semiHidden/>
    <w:unhideWhenUsed/>
    <w:rsid w:val="005F0F63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63"/>
    <w:rPr>
      <w:rFonts w:ascii="Times New Roman" w:eastAsia="Calibri" w:hAnsi="Times New Roman" w:cs="Times New Roman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0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Chure, Griffin D.</dc:creator>
  <cp:keywords/>
  <dc:description/>
  <cp:lastModifiedBy>Chure, Griffin D.</cp:lastModifiedBy>
  <cp:revision>2</cp:revision>
  <dcterms:created xsi:type="dcterms:W3CDTF">2018-01-24T16:53:00Z</dcterms:created>
  <dcterms:modified xsi:type="dcterms:W3CDTF">2018-01-24T20:41:00Z</dcterms:modified>
</cp:coreProperties>
</file>