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7A6A" w14:textId="77CAC69A" w:rsidR="002212CB" w:rsidRDefault="00B24006" w:rsidP="00B24006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B24006">
        <w:rPr>
          <w:rFonts w:ascii="Times New Roman" w:hAnsi="Times New Roman" w:cs="Times New Roman"/>
          <w:b/>
          <w:bCs/>
          <w:color w:val="FF0000"/>
          <w:sz w:val="44"/>
          <w:szCs w:val="44"/>
        </w:rPr>
        <w:t>EBS (ELASTIC BLOCK STORE)</w:t>
      </w:r>
    </w:p>
    <w:p w14:paraId="1D3FF50F" w14:textId="77777777" w:rsidR="00B24006" w:rsidRDefault="00B24006" w:rsidP="00B24006"/>
    <w:p w14:paraId="21550043" w14:textId="75E56B6E" w:rsidR="00B24006" w:rsidRPr="000E304B" w:rsidRDefault="00B24006" w:rsidP="00B24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04B">
        <w:rPr>
          <w:rFonts w:ascii="Times New Roman" w:hAnsi="Times New Roman" w:cs="Times New Roman"/>
          <w:sz w:val="28"/>
          <w:szCs w:val="28"/>
        </w:rPr>
        <w:t>Amazon Elastic Block Store (Amazon EBS) provides scalable, high-performance block storage resources that can be used with Amazon Elastic Compute Cloud (Amazon EC2) instances.</w:t>
      </w:r>
    </w:p>
    <w:p w14:paraId="11C7FCC7" w14:textId="77777777" w:rsidR="00B24006" w:rsidRDefault="00B24006" w:rsidP="00B24006">
      <w:pPr>
        <w:jc w:val="both"/>
        <w:rPr>
          <w:sz w:val="28"/>
          <w:szCs w:val="28"/>
        </w:rPr>
      </w:pPr>
    </w:p>
    <w:p w14:paraId="6B17A575" w14:textId="1018B2B5" w:rsidR="00B24006" w:rsidRDefault="00B24006" w:rsidP="00B2400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2FB31E" wp14:editId="444DD5A1">
            <wp:extent cx="5731510" cy="3039110"/>
            <wp:effectExtent l="0" t="0" r="2540" b="8890"/>
            <wp:docPr id="713366646" name="Picture 1" descr="Amazon Elastic Block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Elastic Block St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15EE" w14:textId="6FB9E89C" w:rsidR="00B24006" w:rsidRDefault="00B24006" w:rsidP="00B24006">
      <w:pPr>
        <w:jc w:val="both"/>
        <w:rPr>
          <w:sz w:val="28"/>
          <w:szCs w:val="28"/>
        </w:rPr>
      </w:pPr>
    </w:p>
    <w:p w14:paraId="1F84102D" w14:textId="666BCA02" w:rsidR="00B24006" w:rsidRDefault="00B24006" w:rsidP="00B240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2400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Create EBS and attach EBS to 3 different Instances</w:t>
      </w:r>
    </w:p>
    <w:p w14:paraId="1A61B10B" w14:textId="77777777" w:rsidR="00B24006" w:rsidRDefault="00B24006" w:rsidP="00B24006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46B6E" w14:textId="34930794" w:rsidR="00B24006" w:rsidRDefault="000E304B" w:rsidP="000E30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0E304B">
        <w:rPr>
          <w:rFonts w:ascii="Times New Roman" w:hAnsi="Times New Roman" w:cs="Times New Roman"/>
          <w:color w:val="000000" w:themeColor="text1"/>
          <w:sz w:val="30"/>
          <w:szCs w:val="30"/>
        </w:rPr>
        <w:t>Open  AWS</w:t>
      </w:r>
      <w:proofErr w:type="gramEnd"/>
      <w:r w:rsidRPr="000E304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account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and Create an Instance with the name of EBS.</w:t>
      </w:r>
    </w:p>
    <w:p w14:paraId="330ADDF1" w14:textId="77777777" w:rsidR="000E304B" w:rsidRDefault="000E304B" w:rsidP="000E304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D4B61F9" w14:textId="53F9D153" w:rsidR="000E304B" w:rsidRPr="000E304B" w:rsidRDefault="000E304B" w:rsidP="000E304B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52ACCBD" wp14:editId="2A903CEC">
            <wp:extent cx="5771693" cy="1666875"/>
            <wp:effectExtent l="0" t="0" r="635" b="0"/>
            <wp:docPr id="1948494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83" cy="16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FE90" w14:textId="618512A8" w:rsidR="00B24006" w:rsidRPr="000E304B" w:rsidRDefault="000E304B" w:rsidP="000E304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Instance creation connect to the instance EBS.</w:t>
      </w:r>
    </w:p>
    <w:p w14:paraId="5C201BBE" w14:textId="77777777" w:rsidR="000E304B" w:rsidRDefault="000E304B" w:rsidP="000E30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055285" w14:textId="796E7664" w:rsidR="000E304B" w:rsidRPr="000E304B" w:rsidRDefault="008770A9" w:rsidP="000E304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E720F" wp14:editId="55B196FB">
            <wp:extent cx="5731510" cy="3247949"/>
            <wp:effectExtent l="0" t="0" r="2540" b="0"/>
            <wp:docPr id="1408515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3" cy="325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5DA3" w14:textId="77777777" w:rsidR="008770A9" w:rsidRDefault="008770A9" w:rsidP="008770A9">
      <w:pPr>
        <w:jc w:val="both"/>
        <w:rPr>
          <w:sz w:val="28"/>
          <w:szCs w:val="28"/>
        </w:rPr>
      </w:pPr>
    </w:p>
    <w:p w14:paraId="6BB25499" w14:textId="0452D06A" w:rsidR="008770A9" w:rsidRPr="008770A9" w:rsidRDefault="008770A9" w:rsidP="008770A9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770A9">
        <w:rPr>
          <w:rFonts w:ascii="Times New Roman" w:hAnsi="Times New Roman" w:cs="Times New Roman"/>
          <w:sz w:val="26"/>
          <w:szCs w:val="26"/>
        </w:rPr>
        <w:t xml:space="preserve">After the connection with server logon to root user with the </w:t>
      </w:r>
      <w:proofErr w:type="gramStart"/>
      <w:r w:rsidRPr="008770A9">
        <w:rPr>
          <w:rFonts w:ascii="Times New Roman" w:hAnsi="Times New Roman" w:cs="Times New Roman"/>
          <w:sz w:val="26"/>
          <w:szCs w:val="26"/>
        </w:rPr>
        <w:t xml:space="preserve">command  </w:t>
      </w:r>
      <w:proofErr w:type="spellStart"/>
      <w:r w:rsidRPr="008770A9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8770A9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6A2DA5" w14:textId="33F90D66" w:rsidR="008770A9" w:rsidRPr="008770A9" w:rsidRDefault="008770A9" w:rsidP="008770A9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And type the command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-h for the disk storage details in human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language.</w:t>
      </w:r>
    </w:p>
    <w:p w14:paraId="5619C3A6" w14:textId="77777777" w:rsidR="008770A9" w:rsidRPr="008770A9" w:rsidRDefault="008770A9" w:rsidP="008770A9">
      <w:pPr>
        <w:pStyle w:val="ListParagraph"/>
        <w:spacing w:line="360" w:lineRule="auto"/>
        <w:ind w:left="360"/>
        <w:jc w:val="both"/>
        <w:rPr>
          <w:sz w:val="26"/>
          <w:szCs w:val="26"/>
        </w:rPr>
      </w:pPr>
    </w:p>
    <w:p w14:paraId="7FB1E7B7" w14:textId="6D97B323" w:rsidR="008770A9" w:rsidRDefault="008770A9" w:rsidP="008770A9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39E4302" wp14:editId="2367C10D">
            <wp:extent cx="5731510" cy="2547620"/>
            <wp:effectExtent l="0" t="0" r="2540" b="5080"/>
            <wp:docPr id="1972458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101B" w14:textId="77777777" w:rsidR="008770A9" w:rsidRDefault="008770A9" w:rsidP="008770A9">
      <w:pPr>
        <w:jc w:val="both"/>
        <w:rPr>
          <w:sz w:val="26"/>
          <w:szCs w:val="26"/>
        </w:rPr>
      </w:pPr>
    </w:p>
    <w:p w14:paraId="5BC56138" w14:textId="4C2F6EB9" w:rsidR="008770A9" w:rsidRDefault="008770A9" w:rsidP="008770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that create an volume with details Volume type is General purpose </w:t>
      </w:r>
      <w:proofErr w:type="gramStart"/>
      <w:r>
        <w:rPr>
          <w:rFonts w:ascii="Times New Roman" w:hAnsi="Times New Roman" w:cs="Times New Roman"/>
          <w:sz w:val="26"/>
          <w:szCs w:val="26"/>
        </w:rPr>
        <w:t>SSD(</w:t>
      </w:r>
      <w:proofErr w:type="gramEnd"/>
      <w:r>
        <w:rPr>
          <w:rFonts w:ascii="Times New Roman" w:hAnsi="Times New Roman" w:cs="Times New Roman"/>
          <w:sz w:val="26"/>
          <w:szCs w:val="26"/>
        </w:rPr>
        <w:t>gp3).</w:t>
      </w:r>
    </w:p>
    <w:p w14:paraId="6553AB91" w14:textId="0B6FD7C0" w:rsidR="008770A9" w:rsidRDefault="008770A9" w:rsidP="008770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of the volume to be added is 10 GIB With 3000 IOPS.</w:t>
      </w:r>
    </w:p>
    <w:p w14:paraId="15489686" w14:textId="48257AB9" w:rsidR="008770A9" w:rsidRDefault="008770A9" w:rsidP="008770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created the volume in the availability zone of us-west-1b.</w:t>
      </w:r>
    </w:p>
    <w:p w14:paraId="30A7A6AE" w14:textId="71D4907C" w:rsidR="008770A9" w:rsidRDefault="008770A9" w:rsidP="008770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the creation of volume click on the actions.</w:t>
      </w:r>
    </w:p>
    <w:p w14:paraId="6EB626A1" w14:textId="617DFF5B" w:rsidR="00357DBE" w:rsidRDefault="008770A9" w:rsidP="00357D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And attach the volume to existing instance</w:t>
      </w:r>
      <w:r w:rsidR="00357DBE">
        <w:rPr>
          <w:rFonts w:ascii="Times New Roman" w:hAnsi="Times New Roman" w:cs="Times New Roman"/>
          <w:sz w:val="26"/>
          <w:szCs w:val="26"/>
        </w:rPr>
        <w:t>.</w:t>
      </w:r>
    </w:p>
    <w:p w14:paraId="37BF25B0" w14:textId="7D0B04FD" w:rsidR="00357DBE" w:rsidRDefault="00357DBE" w:rsidP="00357D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984A23" wp14:editId="70A08C01">
            <wp:extent cx="5731510" cy="2225040"/>
            <wp:effectExtent l="0" t="0" r="2540" b="3810"/>
            <wp:docPr id="2094592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5D29" w14:textId="77777777" w:rsidR="00357DBE" w:rsidRDefault="00357DBE" w:rsidP="00357D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C01E65" w14:textId="68D18985" w:rsidR="00357DBE" w:rsidRDefault="00357DBE" w:rsidP="00357D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12C2EA" wp14:editId="430D6807">
            <wp:extent cx="5731510" cy="4485640"/>
            <wp:effectExtent l="0" t="0" r="2540" b="0"/>
            <wp:docPr id="197053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A9D3" w14:textId="33B7B07A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attached the volume to instance with the device name /dev/</w:t>
      </w:r>
      <w:proofErr w:type="spellStart"/>
      <w:r>
        <w:rPr>
          <w:rFonts w:ascii="Times New Roman" w:hAnsi="Times New Roman" w:cs="Times New Roman"/>
          <w:sz w:val="26"/>
          <w:szCs w:val="26"/>
        </w:rPr>
        <w:t>sdf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6750CF" w14:textId="0D4FC088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then click on attach volume.</w:t>
      </w:r>
    </w:p>
    <w:p w14:paraId="59576F71" w14:textId="2426C59E" w:rsidR="00357DBE" w:rsidRP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lastRenderedPageBreak/>
        <w:t>Now for EC2 instance total storage will be 18</w:t>
      </w:r>
      <w:proofErr w:type="gramStart"/>
      <w:r w:rsidRPr="00357DBE">
        <w:rPr>
          <w:rFonts w:ascii="Times New Roman" w:hAnsi="Times New Roman" w:cs="Times New Roman"/>
          <w:sz w:val="26"/>
          <w:szCs w:val="26"/>
        </w:rPr>
        <w:t>GiB(</w:t>
      </w:r>
      <w:proofErr w:type="gramEnd"/>
      <w:r w:rsidRPr="00357DBE">
        <w:rPr>
          <w:rFonts w:ascii="Times New Roman" w:hAnsi="Times New Roman" w:cs="Times New Roman"/>
          <w:sz w:val="26"/>
          <w:szCs w:val="26"/>
        </w:rPr>
        <w:t>8 GiB default storage+10 GiB attached volume).</w:t>
      </w:r>
    </w:p>
    <w:p w14:paraId="5C7DF96A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 xml:space="preserve">Attached volume will be available in block storage, for checking that storage in git bash use 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lsblk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command. </w:t>
      </w:r>
    </w:p>
    <w:p w14:paraId="2049A855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For checking is there any file system in device -&gt;file -s /dev/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xvdf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7B6E35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For creating file system -&gt;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mkfs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-t 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xfs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/dev/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xvdf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9D3B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Creating a nested directory-&gt;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-p apps/volume </w:t>
      </w:r>
    </w:p>
    <w:p w14:paraId="213CE32C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For mounting the storage block storage to the root storage, we need to use Mount /dev/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xvdf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apps/volume. </w:t>
      </w:r>
    </w:p>
    <w:p w14:paraId="2E92AF6D" w14:textId="0504B914" w:rsidR="00357DBE" w:rsidRP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After mounting the storage total output storage for the root user is 18 GiB as shown in below.</w:t>
      </w:r>
    </w:p>
    <w:p w14:paraId="2500857B" w14:textId="7FD08368" w:rsidR="00357DBE" w:rsidRDefault="00357DBE" w:rsidP="00357DB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B7A14E" wp14:editId="3E6009A7">
            <wp:extent cx="5731510" cy="3486150"/>
            <wp:effectExtent l="0" t="0" r="2540" b="0"/>
            <wp:docPr id="12806032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8906" w14:textId="47DEF65C" w:rsidR="00357DBE" w:rsidRPr="00357DBE" w:rsidRDefault="00357DBE" w:rsidP="00357DBE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357DBE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Conclusion :</w:t>
      </w:r>
      <w:proofErr w:type="gramEnd"/>
    </w:p>
    <w:p w14:paraId="0D29D17C" w14:textId="458F175D" w:rsidR="00F048DA" w:rsidRDefault="00357DBE" w:rsidP="00357DBE">
      <w:pPr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 xml:space="preserve">But our aim is to connect the EBS to 3 different instances Once created the instance try to attach the instance to the EBS volume but we 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can not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able to attach the </w:t>
      </w:r>
      <w:proofErr w:type="gramStart"/>
      <w:r w:rsidRPr="00357DBE">
        <w:rPr>
          <w:rFonts w:ascii="Times New Roman" w:hAnsi="Times New Roman" w:cs="Times New Roman"/>
          <w:sz w:val="26"/>
          <w:szCs w:val="26"/>
        </w:rPr>
        <w:t>EBS  it</w:t>
      </w:r>
      <w:proofErr w:type="gramEnd"/>
      <w:r w:rsidRPr="00357DBE">
        <w:rPr>
          <w:rFonts w:ascii="Times New Roman" w:hAnsi="Times New Roman" w:cs="Times New Roman"/>
          <w:sz w:val="26"/>
          <w:szCs w:val="26"/>
        </w:rPr>
        <w:t xml:space="preserve"> will be disables because the EBS volume attached with instance 1. At a time, we 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can not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able to attach multiple EC2 instances to the same EBS volume. But we detach the EBS volume from the instance 1 and able to attach to the instance 2.</w:t>
      </w:r>
    </w:p>
    <w:p w14:paraId="3B62AE65" w14:textId="1A6F8F00" w:rsidR="00F048DA" w:rsidRPr="00F048DA" w:rsidRDefault="00F048DA" w:rsidP="00F048D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</w:t>
      </w:r>
      <w:r w:rsidRPr="00F048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048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DURGASANKAR</w:t>
      </w:r>
    </w:p>
    <w:p w14:paraId="0DB27D69" w14:textId="5B5AE00B" w:rsidR="00F048DA" w:rsidRPr="00F048DA" w:rsidRDefault="00F048DA" w:rsidP="00F048DA">
      <w:pPr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hyperlink r:id="rId12" w:history="1">
        <w:r w:rsidRPr="00F048D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durgasankarbandla99@gmail.com</w:t>
        </w:r>
      </w:hyperlink>
    </w:p>
    <w:sectPr w:rsidR="00F048DA" w:rsidRPr="00F048DA" w:rsidSect="00B2400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D62"/>
    <w:multiLevelType w:val="hybridMultilevel"/>
    <w:tmpl w:val="1F00B5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61D7B"/>
    <w:multiLevelType w:val="hybridMultilevel"/>
    <w:tmpl w:val="75E071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F4B8E"/>
    <w:multiLevelType w:val="hybridMultilevel"/>
    <w:tmpl w:val="BAEC9F2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17E3A"/>
    <w:multiLevelType w:val="hybridMultilevel"/>
    <w:tmpl w:val="B3601B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9D1F3A"/>
    <w:multiLevelType w:val="hybridMultilevel"/>
    <w:tmpl w:val="3EB03A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DB1B78"/>
    <w:multiLevelType w:val="hybridMultilevel"/>
    <w:tmpl w:val="F9605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F5D0F"/>
    <w:multiLevelType w:val="hybridMultilevel"/>
    <w:tmpl w:val="9AE83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33FF4"/>
    <w:multiLevelType w:val="hybridMultilevel"/>
    <w:tmpl w:val="673834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73690">
    <w:abstractNumId w:val="6"/>
  </w:num>
  <w:num w:numId="2" w16cid:durableId="1683698371">
    <w:abstractNumId w:val="2"/>
  </w:num>
  <w:num w:numId="3" w16cid:durableId="1555657858">
    <w:abstractNumId w:val="7"/>
  </w:num>
  <w:num w:numId="4" w16cid:durableId="1462771715">
    <w:abstractNumId w:val="3"/>
  </w:num>
  <w:num w:numId="5" w16cid:durableId="2025354019">
    <w:abstractNumId w:val="5"/>
  </w:num>
  <w:num w:numId="6" w16cid:durableId="1258169746">
    <w:abstractNumId w:val="0"/>
  </w:num>
  <w:num w:numId="7" w16cid:durableId="111217639">
    <w:abstractNumId w:val="4"/>
  </w:num>
  <w:num w:numId="8" w16cid:durableId="59667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6"/>
    <w:rsid w:val="000E304B"/>
    <w:rsid w:val="002212CB"/>
    <w:rsid w:val="00357DBE"/>
    <w:rsid w:val="008770A9"/>
    <w:rsid w:val="00A97050"/>
    <w:rsid w:val="00B24006"/>
    <w:rsid w:val="00E63059"/>
    <w:rsid w:val="00F0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300F"/>
  <w15:chartTrackingRefBased/>
  <w15:docId w15:val="{2CB57355-391A-4C41-94BE-E75E510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4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durgasankarbandl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DURGA SANKAR BANDLA</cp:lastModifiedBy>
  <cp:revision>3</cp:revision>
  <dcterms:created xsi:type="dcterms:W3CDTF">2024-08-13T10:10:00Z</dcterms:created>
  <dcterms:modified xsi:type="dcterms:W3CDTF">2024-08-13T10:55:00Z</dcterms:modified>
</cp:coreProperties>
</file>