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Devon Marsh</w:t>
      </w:r>
    </w:p>
    <w:p>
      <w:r>
        <w:t>Marketing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/>
          <w:p>
            <w:r>
              <w:t>EXPERIENCE</w:t>
            </w:r>
          </w:p>
          <w:p>
            <w:r>
              <w:t>Marketing Manager, Thistledown Brands</w:t>
            </w:r>
          </w:p>
          <w:p>
            <w:r>
              <w:t>2017 - 2023</w:t>
            </w:r>
          </w:p>
          <w:p>
            <w:r>
              <w:t>Ran demand generation campaigns.</w:t>
            </w:r>
          </w:p>
          <w:p/>
          <w:p>
            <w:r>
              <w:t>EDUCATION</w:t>
            </w:r>
          </w:p>
          <w:p>
            <w:r>
              <w:t>Bachelor of Business Administration, Thistledown College, 2016</w:t>
            </w:r>
          </w:p>
        </w:tc>
        <w:tc>
          <w:tcPr>
            <w:tcW w:type="dxa" w:w="4320"/>
          </w:tcPr>
          <w:p/>
          <w:p>
            <w:r>
              <w:t>CONTACT</w:t>
            </w:r>
          </w:p>
          <w:p>
            <w:r>
              <w:t>devon.marsh@example.com</w:t>
            </w:r>
          </w:p>
          <w:p>
            <w:r>
              <w:t>617-555-0177</w:t>
            </w:r>
          </w:p>
          <w:p/>
          <w:p>
            <w:r>
              <w:t>SKILLS</w:t>
            </w:r>
          </w:p>
          <w:p>
            <w:r>
              <w:t>SEO</w:t>
            </w:r>
          </w:p>
          <w:p>
            <w:r>
              <w:t>HubSpot</w:t>
            </w:r>
          </w:p>
          <w:p>
            <w:r>
              <w:t>Content Marketing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