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Micah Sorensen</w:t>
      </w:r>
    </w:p>
    <w:p>
      <w:r>
        <w:t>Operations Director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/>
          <w:p>
            <w:r>
              <w:t>EXPERIENCE</w:t>
            </w:r>
          </w:p>
          <w:p>
            <w:r>
              <w:t>Operations Director, Whitfield Logistics</w:t>
            </w:r>
          </w:p>
          <w:p>
            <w:r>
              <w:t>2016 - 2025</w:t>
            </w:r>
          </w:p>
          <w:p>
            <w:r>
              <w:t>Runs distribution across six regional warehouses.</w:t>
            </w:r>
          </w:p>
          <w:p/>
          <w:p>
            <w:r>
              <w:t>EDUCATION</w:t>
            </w:r>
          </w:p>
          <w:p>
            <w:r>
              <w:t>MBA, Whitfield School of Management, 2015</w:t>
            </w:r>
          </w:p>
        </w:tc>
        <w:tc>
          <w:tcPr>
            <w:tcW w:type="dxa" w:w="4320"/>
          </w:tcPr>
          <w:p/>
          <w:p>
            <w:r>
              <w:t>CONTACT</w:t>
            </w:r>
          </w:p>
          <w:p>
            <w:r>
              <w:t>micah.sorensen@example.com</w:t>
            </w:r>
          </w:p>
          <w:p>
            <w:r>
              <w:t>612-555-0115</w:t>
            </w:r>
          </w:p>
          <w:p/>
          <w:p>
            <w:r>
              <w:t>SKILLS</w:t>
            </w:r>
          </w:p>
          <w:p>
            <w:r>
              <w:t>Supply Chain Management</w:t>
            </w:r>
          </w:p>
          <w:p>
            <w:r>
              <w:t>Six Sigma</w:t>
            </w:r>
          </w:p>
          <w:p>
            <w:r>
              <w:t>Vendor Management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