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Chen</w:t>
      </w:r>
    </w:p>
    <w:p>
      <w:r>
        <w:t>Backend Engineer</w:t>
      </w:r>
    </w:p>
    <w:p/>
    <w:p>
      <w:r>
        <w:t>SUMMARY</w:t>
      </w:r>
    </w:p>
    <w:p>
      <w:r>
        <w:t>Backend engineer with five years of experience building scalable APIs and data pipelines in Python and Go.</w:t>
      </w:r>
    </w:p>
    <w:p/>
    <w:p>
      <w:r>
        <w:t>EXPERIENCE</w:t>
      </w:r>
    </w:p>
    <w:p>
      <w:r>
        <w:t>Backend Engineer, Fenwick Analytics -- 2020 to Present</w:t>
      </w:r>
    </w:p>
    <w:p>
      <w:r>
        <w:t>Designed and shipped the billing service that now processes roughly two million transactions a month.</w:t>
      </w:r>
    </w:p>
    <w:p>
      <w:r>
        <w:t>Migrated the legacy monolith's reporting module to a set of independently deployable services.</w:t>
      </w:r>
    </w:p>
    <w:p/>
    <w:p>
      <w:r>
        <w:t>Software Engineer, Alderbrook Systems -- 2017 to 2020</w:t>
      </w:r>
    </w:p>
    <w:p>
      <w:r>
        <w:t>Built internal tooling for the data engineering team, cutting manual report generation time by half.</w:t>
      </w:r>
    </w:p>
    <w:p/>
    <w:p>
      <w:r>
        <w:t>EDUCATION</w:t>
      </w:r>
    </w:p>
    <w:p>
      <w:r>
        <w:t>B.S. in Computer Engineering, Lakeside Institute of Technology, 2017</w:t>
      </w:r>
    </w:p>
    <w:p/>
    <w:p>
      <w:r>
        <w:t>SKILLS</w:t>
      </w:r>
    </w:p>
    <w:p>
      <w:r>
        <w:t>Python, Go, PostgreSQL, Docker, Kubernetes, gRPC, Kafka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