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3D" w:rsidRPr="0020753D" w:rsidRDefault="0020753D" w:rsidP="00DC02D6">
      <w:pPr>
        <w:pStyle w:val="NormalWeb"/>
        <w:spacing w:line="360" w:lineRule="auto"/>
        <w:jc w:val="both"/>
        <w:rPr>
          <w:b/>
        </w:rPr>
      </w:pPr>
      <w:r w:rsidRPr="0020753D">
        <w:rPr>
          <w:b/>
        </w:rPr>
        <w:t>Finland respiratory devices market</w:t>
      </w:r>
      <w:r w:rsidR="00597506" w:rsidRPr="00597506">
        <w:rPr>
          <w:b/>
          <w:noProof/>
          <w:lang w:val="en-IN" w:eastAsia="en-IN"/>
        </w:rPr>
        <w:drawing>
          <wp:anchor distT="0" distB="0" distL="0" distR="0" simplePos="0" relativeHeight="251659264" behindDoc="1" locked="0" layoutInCell="1" allowOverlap="1">
            <wp:simplePos x="0" y="0"/>
            <wp:positionH relativeFrom="page">
              <wp:posOffset>-3810</wp:posOffset>
            </wp:positionH>
            <wp:positionV relativeFrom="page">
              <wp:posOffset>-411480</wp:posOffset>
            </wp:positionV>
            <wp:extent cx="10222230" cy="14455140"/>
            <wp:effectExtent l="19050" t="0" r="7620" b="0"/>
            <wp:wrapNone/>
            <wp:docPr id="5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BD15CC" w:rsidRDefault="00DC02D6" w:rsidP="00DC02D6">
      <w:pPr>
        <w:pStyle w:val="NormalWeb"/>
        <w:spacing w:line="360" w:lineRule="auto"/>
        <w:jc w:val="both"/>
      </w:pPr>
      <w:r>
        <w:t xml:space="preserve">According to </w:t>
      </w:r>
      <w:proofErr w:type="spellStart"/>
      <w:r>
        <w:t>Intelli</w:t>
      </w:r>
      <w:proofErr w:type="spellEnd"/>
      <w:r>
        <w:t>, the Finland respiratory device</w:t>
      </w:r>
      <w:r w:rsidR="002A1505">
        <w:t>s market was valued at USD 8986</w:t>
      </w:r>
      <w:r>
        <w:t xml:space="preserve"> million in 2024 an</w:t>
      </w:r>
      <w:r w:rsidR="002A1505">
        <w:t>d</w:t>
      </w:r>
      <w:r w:rsidR="00DC03E3">
        <w:t xml:space="preserve"> is expected to reach USD 13894.57</w:t>
      </w:r>
      <w:r>
        <w:t xml:space="preserve"> million</w:t>
      </w:r>
      <w:r w:rsidR="002A1505">
        <w:t xml:space="preserve"> b</w:t>
      </w:r>
      <w:r w:rsidR="00DC03E3">
        <w:t>y 2032, growing at a CAGR of 6.5</w:t>
      </w:r>
      <w:r>
        <w:t>% from 2024 to 2032.</w:t>
      </w:r>
    </w:p>
    <w:p w:rsidR="00BD15CC" w:rsidRDefault="00BD15CC" w:rsidP="00DC02D6">
      <w:pPr>
        <w:pStyle w:val="NormalWeb"/>
        <w:spacing w:line="360" w:lineRule="auto"/>
        <w:jc w:val="both"/>
      </w:pPr>
      <w:bookmarkStart w:id="0" w:name="_GoBack"/>
      <w:r>
        <w:rPr>
          <w:noProof/>
          <w:lang w:val="en-IN" w:eastAsia="en-IN"/>
        </w:rPr>
        <w:drawing>
          <wp:inline distT="0" distB="0" distL="0" distR="0">
            <wp:extent cx="5943600" cy="2903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la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bookmarkEnd w:id="0"/>
    </w:p>
    <w:p w:rsidR="00DC02D6" w:rsidRDefault="00DC02D6" w:rsidP="00DC02D6">
      <w:pPr>
        <w:pStyle w:val="NormalWeb"/>
        <w:spacing w:line="360" w:lineRule="auto"/>
        <w:jc w:val="both"/>
      </w:pPr>
      <w:r>
        <w:t>Finland's respiratory devices market is witnessing steady growth due to a rising prevalence of respiratory diseases such as asthma, COPD, and sleep apnea. A growing aging population, increasing pollution levels, and heightened awareness about respiratory health are driving demand. The healthcare system's efficiency and Finland's proactive approach toward adopting innovative medical technologies further support market development.</w:t>
      </w:r>
    </w:p>
    <w:p w:rsidR="00DC02D6" w:rsidRPr="00DC02D6" w:rsidRDefault="00DC02D6" w:rsidP="00DC02D6">
      <w:pPr>
        <w:pStyle w:val="NormalWeb"/>
        <w:spacing w:line="360" w:lineRule="auto"/>
        <w:jc w:val="both"/>
        <w:rPr>
          <w:b/>
        </w:rPr>
      </w:pPr>
      <w:r w:rsidRPr="00DC02D6">
        <w:rPr>
          <w:b/>
        </w:rPr>
        <w:t xml:space="preserve">Finland Respiratory Devices Market Definition </w:t>
      </w:r>
    </w:p>
    <w:p w:rsidR="00DC02D6" w:rsidRDefault="00DC02D6" w:rsidP="00DC02D6">
      <w:pPr>
        <w:pStyle w:val="NormalWeb"/>
        <w:spacing w:line="360" w:lineRule="auto"/>
        <w:jc w:val="both"/>
      </w:pPr>
      <w:r>
        <w:t>Respiratory devices include diagnostic and therapeutic tools used to monitor and manage respiratory disorders. These range from inhalers and nebulizers to oxygen concentrators, ventilators, CPAP devices, and spirometers. The market encompasses both home care and hospital-based equipment aimed at improving pulmonary function and respiratory therapy outcomes.</w:t>
      </w:r>
    </w:p>
    <w:p w:rsidR="00DC02D6" w:rsidRPr="00DC02D6" w:rsidRDefault="00DC02D6" w:rsidP="00DC02D6">
      <w:pPr>
        <w:pStyle w:val="NormalWeb"/>
        <w:spacing w:line="360" w:lineRule="auto"/>
        <w:jc w:val="both"/>
        <w:rPr>
          <w:b/>
        </w:rPr>
      </w:pPr>
      <w:r w:rsidRPr="00DC02D6">
        <w:rPr>
          <w:b/>
        </w:rPr>
        <w:t xml:space="preserve">Finland Respiratory Devices Market Overview </w:t>
      </w:r>
    </w:p>
    <w:p w:rsidR="00DC02D6" w:rsidRDefault="00DC02D6" w:rsidP="00DC02D6">
      <w:pPr>
        <w:pStyle w:val="NormalWeb"/>
        <w:spacing w:line="360" w:lineRule="auto"/>
        <w:jc w:val="both"/>
      </w:pPr>
      <w:r>
        <w:lastRenderedPageBreak/>
        <w:t>The market in Finland is benefiting from the digitalization of healthcare, increased government investments in public health infrastructure, and the shift toward home-based care. The COVID-19 pandemic accelerated ventilator demand, and there's a sustained focus on preparedness for respiratory disease outbreaks. However, reimbursement issues and high device costs pose certain challenges.</w:t>
      </w:r>
    </w:p>
    <w:p w:rsidR="00DC02D6" w:rsidRPr="00DC02D6" w:rsidRDefault="00DC02D6" w:rsidP="00DC02D6">
      <w:pPr>
        <w:pStyle w:val="NormalWeb"/>
        <w:spacing w:line="360" w:lineRule="auto"/>
        <w:jc w:val="both"/>
        <w:rPr>
          <w:b/>
        </w:rPr>
      </w:pPr>
      <w:r w:rsidRPr="00DC02D6">
        <w:rPr>
          <w:b/>
        </w:rPr>
        <w:t xml:space="preserve">Finland Respiratory Devices Market Segmentation Analysis </w:t>
      </w:r>
    </w:p>
    <w:p w:rsidR="00DC02D6" w:rsidRPr="00DC02D6" w:rsidRDefault="00DC02D6" w:rsidP="00DC02D6">
      <w:pPr>
        <w:pStyle w:val="NormalWeb"/>
        <w:spacing w:line="360" w:lineRule="auto"/>
        <w:jc w:val="both"/>
        <w:rPr>
          <w:b/>
        </w:rPr>
      </w:pPr>
      <w:r w:rsidRPr="00DC02D6">
        <w:rPr>
          <w:b/>
        </w:rPr>
        <w:t>Market Segmentation by Product Type:</w:t>
      </w:r>
    </w:p>
    <w:p w:rsidR="00DC02D6" w:rsidRDefault="00DC02D6" w:rsidP="00DC02D6">
      <w:pPr>
        <w:pStyle w:val="NormalWeb"/>
        <w:numPr>
          <w:ilvl w:val="0"/>
          <w:numId w:val="1"/>
        </w:numPr>
        <w:spacing w:line="360" w:lineRule="auto"/>
        <w:jc w:val="both"/>
      </w:pPr>
      <w:r>
        <w:t>Therapeutic Devices</w:t>
      </w:r>
    </w:p>
    <w:p w:rsidR="00DC02D6" w:rsidRDefault="00DC02D6" w:rsidP="00DC02D6">
      <w:pPr>
        <w:pStyle w:val="NormalWeb"/>
        <w:numPr>
          <w:ilvl w:val="1"/>
          <w:numId w:val="1"/>
        </w:numPr>
        <w:spacing w:line="360" w:lineRule="auto"/>
        <w:jc w:val="both"/>
      </w:pPr>
      <w:r>
        <w:t>Inhalers (Metered Dose and Dry Powder)</w:t>
      </w:r>
    </w:p>
    <w:p w:rsidR="00DC02D6" w:rsidRDefault="00597506" w:rsidP="00DC02D6">
      <w:pPr>
        <w:pStyle w:val="NormalWeb"/>
        <w:numPr>
          <w:ilvl w:val="1"/>
          <w:numId w:val="1"/>
        </w:numPr>
        <w:spacing w:line="360" w:lineRule="auto"/>
        <w:jc w:val="both"/>
      </w:pPr>
      <w:r>
        <w:rPr>
          <w:noProof/>
          <w:lang w:val="en-IN" w:eastAsia="en-IN"/>
        </w:rPr>
        <w:drawing>
          <wp:anchor distT="0" distB="0" distL="0" distR="0" simplePos="0" relativeHeight="251661312" behindDoc="1" locked="0" layoutInCell="1" allowOverlap="1">
            <wp:simplePos x="0" y="0"/>
            <wp:positionH relativeFrom="page">
              <wp:posOffset>-80010</wp:posOffset>
            </wp:positionH>
            <wp:positionV relativeFrom="page">
              <wp:posOffset>-259080</wp:posOffset>
            </wp:positionV>
            <wp:extent cx="10222230" cy="1445514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C02D6">
        <w:t>Nebulizers</w:t>
      </w:r>
    </w:p>
    <w:p w:rsidR="00DC02D6" w:rsidRDefault="00DC02D6" w:rsidP="00DC02D6">
      <w:pPr>
        <w:pStyle w:val="NormalWeb"/>
        <w:numPr>
          <w:ilvl w:val="1"/>
          <w:numId w:val="1"/>
        </w:numPr>
        <w:spacing w:line="360" w:lineRule="auto"/>
        <w:jc w:val="both"/>
      </w:pPr>
      <w:r>
        <w:t>Oxygen Concentrators</w:t>
      </w:r>
    </w:p>
    <w:p w:rsidR="00DC02D6" w:rsidRDefault="00DC02D6" w:rsidP="00DC02D6">
      <w:pPr>
        <w:pStyle w:val="NormalWeb"/>
        <w:numPr>
          <w:ilvl w:val="1"/>
          <w:numId w:val="1"/>
        </w:numPr>
        <w:spacing w:line="360" w:lineRule="auto"/>
        <w:jc w:val="both"/>
      </w:pPr>
      <w:r>
        <w:t>Ventilators</w:t>
      </w:r>
    </w:p>
    <w:p w:rsidR="00DC02D6" w:rsidRDefault="00DC02D6" w:rsidP="00DC02D6">
      <w:pPr>
        <w:pStyle w:val="NormalWeb"/>
        <w:numPr>
          <w:ilvl w:val="1"/>
          <w:numId w:val="1"/>
        </w:numPr>
        <w:spacing w:line="360" w:lineRule="auto"/>
        <w:jc w:val="both"/>
      </w:pPr>
      <w:r>
        <w:t xml:space="preserve">CPAP and </w:t>
      </w:r>
      <w:proofErr w:type="spellStart"/>
      <w:r>
        <w:t>BiPAP</w:t>
      </w:r>
      <w:proofErr w:type="spellEnd"/>
      <w:r>
        <w:t xml:space="preserve"> Devices</w:t>
      </w:r>
    </w:p>
    <w:p w:rsidR="00DC02D6" w:rsidRDefault="00DC02D6" w:rsidP="00DC02D6">
      <w:pPr>
        <w:pStyle w:val="NormalWeb"/>
        <w:numPr>
          <w:ilvl w:val="0"/>
          <w:numId w:val="1"/>
        </w:numPr>
        <w:spacing w:line="360" w:lineRule="auto"/>
        <w:jc w:val="both"/>
      </w:pPr>
      <w:r>
        <w:t>Monitoring Devices</w:t>
      </w:r>
    </w:p>
    <w:p w:rsidR="00DC02D6" w:rsidRDefault="00DC02D6" w:rsidP="00DC02D6">
      <w:pPr>
        <w:pStyle w:val="NormalWeb"/>
        <w:numPr>
          <w:ilvl w:val="1"/>
          <w:numId w:val="1"/>
        </w:numPr>
        <w:spacing w:line="360" w:lineRule="auto"/>
        <w:jc w:val="both"/>
      </w:pPr>
      <w:r>
        <w:t>Pulse Oximeters</w:t>
      </w:r>
    </w:p>
    <w:p w:rsidR="00DC02D6" w:rsidRDefault="00DC02D6" w:rsidP="00DC02D6">
      <w:pPr>
        <w:pStyle w:val="NormalWeb"/>
        <w:numPr>
          <w:ilvl w:val="1"/>
          <w:numId w:val="1"/>
        </w:numPr>
        <w:spacing w:line="360" w:lineRule="auto"/>
        <w:jc w:val="both"/>
      </w:pPr>
      <w:proofErr w:type="spellStart"/>
      <w:r>
        <w:t>Capnography</w:t>
      </w:r>
      <w:proofErr w:type="spellEnd"/>
      <w:r>
        <w:t xml:space="preserve"> Devices</w:t>
      </w:r>
    </w:p>
    <w:p w:rsidR="00DC02D6" w:rsidRDefault="00DC02D6" w:rsidP="00DC02D6">
      <w:pPr>
        <w:pStyle w:val="NormalWeb"/>
        <w:numPr>
          <w:ilvl w:val="0"/>
          <w:numId w:val="1"/>
        </w:numPr>
        <w:spacing w:line="360" w:lineRule="auto"/>
        <w:jc w:val="both"/>
      </w:pPr>
      <w:r>
        <w:t>Diagnostic Devices</w:t>
      </w:r>
    </w:p>
    <w:p w:rsidR="00DC02D6" w:rsidRDefault="00DC02D6" w:rsidP="00DC02D6">
      <w:pPr>
        <w:pStyle w:val="NormalWeb"/>
        <w:numPr>
          <w:ilvl w:val="1"/>
          <w:numId w:val="1"/>
        </w:numPr>
        <w:spacing w:line="360" w:lineRule="auto"/>
        <w:jc w:val="both"/>
      </w:pPr>
      <w:r>
        <w:t>Spirometers</w:t>
      </w:r>
    </w:p>
    <w:p w:rsidR="00DC02D6" w:rsidRDefault="00DC02D6" w:rsidP="00DC02D6">
      <w:pPr>
        <w:pStyle w:val="NormalWeb"/>
        <w:numPr>
          <w:ilvl w:val="1"/>
          <w:numId w:val="1"/>
        </w:numPr>
        <w:spacing w:line="360" w:lineRule="auto"/>
        <w:jc w:val="both"/>
      </w:pPr>
      <w:r>
        <w:t>Peak Flow Meters</w:t>
      </w:r>
    </w:p>
    <w:p w:rsidR="00DC02D6" w:rsidRDefault="00DC02D6" w:rsidP="00DC02D6">
      <w:pPr>
        <w:pStyle w:val="NormalWeb"/>
        <w:spacing w:line="360" w:lineRule="auto"/>
        <w:jc w:val="both"/>
      </w:pPr>
      <w:r>
        <w:t>Therapeutic devices dominate the market due to the widespread incidence of chronic respiratory conditions. Oxygen concentrators and CPAP devices are seeing high adoption in both hospital and home settings.</w:t>
      </w:r>
    </w:p>
    <w:p w:rsidR="00DC02D6" w:rsidRPr="00DC02D6" w:rsidRDefault="00DC02D6" w:rsidP="00DC02D6">
      <w:pPr>
        <w:pStyle w:val="NormalWeb"/>
        <w:spacing w:line="360" w:lineRule="auto"/>
        <w:jc w:val="both"/>
        <w:rPr>
          <w:b/>
        </w:rPr>
      </w:pPr>
      <w:r w:rsidRPr="00DC02D6">
        <w:rPr>
          <w:b/>
        </w:rPr>
        <w:t>Market Segmentation by Indication:</w:t>
      </w:r>
    </w:p>
    <w:p w:rsidR="00DC02D6" w:rsidRDefault="00DC02D6" w:rsidP="00DC02D6">
      <w:pPr>
        <w:pStyle w:val="NormalWeb"/>
        <w:numPr>
          <w:ilvl w:val="0"/>
          <w:numId w:val="2"/>
        </w:numPr>
        <w:spacing w:line="360" w:lineRule="auto"/>
        <w:jc w:val="both"/>
      </w:pPr>
      <w:r>
        <w:t>Asthma</w:t>
      </w:r>
    </w:p>
    <w:p w:rsidR="00DC02D6" w:rsidRDefault="00DC02D6" w:rsidP="00DC02D6">
      <w:pPr>
        <w:pStyle w:val="NormalWeb"/>
        <w:numPr>
          <w:ilvl w:val="0"/>
          <w:numId w:val="2"/>
        </w:numPr>
        <w:spacing w:line="360" w:lineRule="auto"/>
        <w:jc w:val="both"/>
      </w:pPr>
      <w:r>
        <w:t>Chronic Obstructive Pulmonary Disease (COPD)</w:t>
      </w:r>
    </w:p>
    <w:p w:rsidR="00DC02D6" w:rsidRDefault="00DC02D6" w:rsidP="00DC02D6">
      <w:pPr>
        <w:pStyle w:val="NormalWeb"/>
        <w:numPr>
          <w:ilvl w:val="0"/>
          <w:numId w:val="2"/>
        </w:numPr>
        <w:spacing w:line="360" w:lineRule="auto"/>
        <w:jc w:val="both"/>
      </w:pPr>
      <w:r>
        <w:t>Sleep Apnea</w:t>
      </w:r>
    </w:p>
    <w:p w:rsidR="00DC02D6" w:rsidRDefault="00DC02D6" w:rsidP="00DC02D6">
      <w:pPr>
        <w:pStyle w:val="NormalWeb"/>
        <w:numPr>
          <w:ilvl w:val="0"/>
          <w:numId w:val="2"/>
        </w:numPr>
        <w:spacing w:line="360" w:lineRule="auto"/>
        <w:jc w:val="both"/>
      </w:pPr>
      <w:r>
        <w:t>Respiratory Infections</w:t>
      </w:r>
    </w:p>
    <w:p w:rsidR="00DC02D6" w:rsidRDefault="00DC02D6" w:rsidP="00DC02D6">
      <w:pPr>
        <w:pStyle w:val="NormalWeb"/>
        <w:numPr>
          <w:ilvl w:val="0"/>
          <w:numId w:val="2"/>
        </w:numPr>
        <w:spacing w:line="360" w:lineRule="auto"/>
        <w:jc w:val="both"/>
      </w:pPr>
      <w:r>
        <w:lastRenderedPageBreak/>
        <w:t>Others</w:t>
      </w:r>
    </w:p>
    <w:p w:rsidR="00DC02D6" w:rsidRDefault="00DC02D6" w:rsidP="00DC02D6">
      <w:pPr>
        <w:pStyle w:val="NormalWeb"/>
        <w:spacing w:line="360" w:lineRule="auto"/>
        <w:jc w:val="both"/>
      </w:pPr>
      <w:r>
        <w:t>COPD and sleep apnea constitute the majority of indications due to their increasing prevalence in Finland's aging demographic.</w:t>
      </w:r>
    </w:p>
    <w:p w:rsidR="00DC02D6" w:rsidRPr="00DC02D6" w:rsidRDefault="00DC02D6" w:rsidP="00DC02D6">
      <w:pPr>
        <w:pStyle w:val="NormalWeb"/>
        <w:spacing w:line="360" w:lineRule="auto"/>
        <w:jc w:val="both"/>
        <w:rPr>
          <w:b/>
        </w:rPr>
      </w:pPr>
      <w:r w:rsidRPr="00DC02D6">
        <w:rPr>
          <w:b/>
        </w:rPr>
        <w:t>Market Segmentation by End User:</w:t>
      </w:r>
    </w:p>
    <w:p w:rsidR="00DC02D6" w:rsidRDefault="00DC02D6" w:rsidP="00DC02D6">
      <w:pPr>
        <w:pStyle w:val="NormalWeb"/>
        <w:numPr>
          <w:ilvl w:val="0"/>
          <w:numId w:val="3"/>
        </w:numPr>
        <w:spacing w:line="360" w:lineRule="auto"/>
        <w:jc w:val="both"/>
      </w:pPr>
      <w:r>
        <w:t>Hospitals</w:t>
      </w:r>
    </w:p>
    <w:p w:rsidR="00DC02D6" w:rsidRDefault="00DC02D6" w:rsidP="00DC02D6">
      <w:pPr>
        <w:pStyle w:val="NormalWeb"/>
        <w:numPr>
          <w:ilvl w:val="0"/>
          <w:numId w:val="3"/>
        </w:numPr>
        <w:spacing w:line="360" w:lineRule="auto"/>
        <w:jc w:val="both"/>
      </w:pPr>
      <w:r>
        <w:t>Home Healthcare</w:t>
      </w:r>
    </w:p>
    <w:p w:rsidR="00DC02D6" w:rsidRDefault="00DC02D6" w:rsidP="00DC02D6">
      <w:pPr>
        <w:pStyle w:val="NormalWeb"/>
        <w:numPr>
          <w:ilvl w:val="0"/>
          <w:numId w:val="3"/>
        </w:numPr>
        <w:spacing w:line="360" w:lineRule="auto"/>
        <w:jc w:val="both"/>
      </w:pPr>
      <w:r>
        <w:t>Ambulatory Surgical Centers</w:t>
      </w:r>
    </w:p>
    <w:p w:rsidR="00DC02D6" w:rsidRDefault="00DC02D6" w:rsidP="00DC02D6">
      <w:pPr>
        <w:pStyle w:val="NormalWeb"/>
        <w:numPr>
          <w:ilvl w:val="0"/>
          <w:numId w:val="3"/>
        </w:numPr>
        <w:spacing w:line="360" w:lineRule="auto"/>
        <w:jc w:val="both"/>
      </w:pPr>
      <w:r>
        <w:t>Clinics</w:t>
      </w:r>
    </w:p>
    <w:p w:rsidR="00DC02D6" w:rsidRDefault="00597506" w:rsidP="00DC02D6">
      <w:pPr>
        <w:pStyle w:val="NormalWeb"/>
        <w:spacing w:line="360" w:lineRule="auto"/>
        <w:jc w:val="both"/>
      </w:pPr>
      <w:r>
        <w:rPr>
          <w:noProof/>
          <w:lang w:val="en-IN" w:eastAsia="en-IN"/>
        </w:rPr>
        <w:drawing>
          <wp:anchor distT="0" distB="0" distL="0" distR="0" simplePos="0" relativeHeight="251663360" behindDoc="1" locked="0" layoutInCell="1" allowOverlap="1">
            <wp:simplePos x="0" y="0"/>
            <wp:positionH relativeFrom="page">
              <wp:posOffset>-34290</wp:posOffset>
            </wp:positionH>
            <wp:positionV relativeFrom="page">
              <wp:posOffset>-259080</wp:posOffset>
            </wp:positionV>
            <wp:extent cx="10222230" cy="1445514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C02D6">
        <w:t>Home healthcare is growing rapidly due to the increasing emphasis on comfort, cost-effectiveness, and patient preference for treatment outside hospitals.</w:t>
      </w:r>
    </w:p>
    <w:p w:rsidR="00DC02D6" w:rsidRDefault="00DC02D6" w:rsidP="00DC02D6">
      <w:pPr>
        <w:pStyle w:val="NormalWeb"/>
        <w:spacing w:line="360" w:lineRule="auto"/>
        <w:jc w:val="both"/>
      </w:pPr>
      <w:r>
        <w:t>Market Segmentation by Region:</w:t>
      </w:r>
      <w:r w:rsidR="00597506" w:rsidRPr="00597506">
        <w:rPr>
          <w:b/>
        </w:rPr>
        <w:t xml:space="preserve"> </w:t>
      </w:r>
    </w:p>
    <w:p w:rsidR="00DC02D6" w:rsidRDefault="00DC02D6" w:rsidP="00DC02D6">
      <w:pPr>
        <w:pStyle w:val="NormalWeb"/>
        <w:numPr>
          <w:ilvl w:val="0"/>
          <w:numId w:val="4"/>
        </w:numPr>
        <w:spacing w:line="360" w:lineRule="auto"/>
        <w:jc w:val="both"/>
      </w:pPr>
      <w:r>
        <w:t>Southern Finland</w:t>
      </w:r>
    </w:p>
    <w:p w:rsidR="00DC02D6" w:rsidRDefault="00DC02D6" w:rsidP="00DC02D6">
      <w:pPr>
        <w:pStyle w:val="NormalWeb"/>
        <w:numPr>
          <w:ilvl w:val="0"/>
          <w:numId w:val="4"/>
        </w:numPr>
        <w:spacing w:line="360" w:lineRule="auto"/>
        <w:jc w:val="both"/>
      </w:pPr>
      <w:r>
        <w:t>Western Finland</w:t>
      </w:r>
    </w:p>
    <w:p w:rsidR="00DC02D6" w:rsidRDefault="00DC02D6" w:rsidP="00DC02D6">
      <w:pPr>
        <w:pStyle w:val="NormalWeb"/>
        <w:numPr>
          <w:ilvl w:val="0"/>
          <w:numId w:val="4"/>
        </w:numPr>
        <w:spacing w:line="360" w:lineRule="auto"/>
        <w:jc w:val="both"/>
      </w:pPr>
      <w:r>
        <w:t>Northern and Eastern Finland</w:t>
      </w:r>
    </w:p>
    <w:p w:rsidR="00DC02D6" w:rsidRDefault="00DC02D6" w:rsidP="00DC02D6">
      <w:pPr>
        <w:pStyle w:val="NormalWeb"/>
        <w:spacing w:line="360" w:lineRule="auto"/>
        <w:jc w:val="both"/>
      </w:pPr>
      <w:r>
        <w:t>Southern Finland leads due to urban concentration, availability of advanced healthcare facilities, and awareness levels. Government initiatives are expanding access in rural northern and eastern areas.</w:t>
      </w:r>
    </w:p>
    <w:p w:rsidR="00DC02D6" w:rsidRPr="00DC02D6" w:rsidRDefault="00DC02D6" w:rsidP="00DC02D6">
      <w:pPr>
        <w:pStyle w:val="NormalWeb"/>
        <w:spacing w:line="360" w:lineRule="auto"/>
        <w:jc w:val="both"/>
        <w:rPr>
          <w:b/>
        </w:rPr>
      </w:pPr>
      <w:r w:rsidRPr="00DC02D6">
        <w:rPr>
          <w:b/>
        </w:rPr>
        <w:t xml:space="preserve">Key Players </w:t>
      </w:r>
    </w:p>
    <w:p w:rsidR="00DC02D6" w:rsidRDefault="00DC02D6" w:rsidP="00DC02D6">
      <w:pPr>
        <w:pStyle w:val="NormalWeb"/>
        <w:spacing w:line="360" w:lineRule="auto"/>
        <w:jc w:val="both"/>
      </w:pPr>
      <w:r>
        <w:t xml:space="preserve">Prominent companies in the Finland respiratory devices market include Philips Healthcare, </w:t>
      </w:r>
      <w:proofErr w:type="spellStart"/>
      <w:r>
        <w:t>ResMed</w:t>
      </w:r>
      <w:proofErr w:type="spellEnd"/>
      <w:r>
        <w:t xml:space="preserve"> Inc., Medtronic plc, </w:t>
      </w:r>
      <w:proofErr w:type="spellStart"/>
      <w:r>
        <w:t>Drägerwerk</w:t>
      </w:r>
      <w:proofErr w:type="spellEnd"/>
      <w:r>
        <w:t xml:space="preserve"> AG &amp; Co. </w:t>
      </w:r>
      <w:proofErr w:type="spellStart"/>
      <w:r>
        <w:t>KGaA</w:t>
      </w:r>
      <w:proofErr w:type="spellEnd"/>
      <w:r>
        <w:t xml:space="preserve">, Fisher &amp; Paykel Healthcare Corporation Limited, GE HealthCare Technologies Inc., </w:t>
      </w:r>
      <w:proofErr w:type="spellStart"/>
      <w:r>
        <w:t>Vyaire</w:t>
      </w:r>
      <w:proofErr w:type="spellEnd"/>
      <w:r>
        <w:t xml:space="preserve"> Medical Inc., </w:t>
      </w:r>
      <w:proofErr w:type="spellStart"/>
      <w:r>
        <w:t>Masimo</w:t>
      </w:r>
      <w:proofErr w:type="spellEnd"/>
      <w:r>
        <w:t xml:space="preserve"> Corporation, and Invacare Corporation.</w:t>
      </w:r>
    </w:p>
    <w:p w:rsidR="00DC02D6" w:rsidRDefault="00DC02D6" w:rsidP="00DC02D6">
      <w:pPr>
        <w:pStyle w:val="NormalWeb"/>
        <w:spacing w:line="360" w:lineRule="auto"/>
        <w:jc w:val="both"/>
        <w:rPr>
          <w:b/>
        </w:rPr>
      </w:pPr>
      <w:r w:rsidRPr="00DC02D6">
        <w:rPr>
          <w:b/>
        </w:rPr>
        <w:t>Key Developments</w:t>
      </w:r>
    </w:p>
    <w:p w:rsidR="00785384" w:rsidRPr="0020753D" w:rsidRDefault="00785384" w:rsidP="00785384">
      <w:pPr>
        <w:pStyle w:val="NormalWeb"/>
        <w:numPr>
          <w:ilvl w:val="0"/>
          <w:numId w:val="5"/>
        </w:numPr>
        <w:spacing w:line="360" w:lineRule="auto"/>
        <w:jc w:val="both"/>
      </w:pPr>
      <w:r>
        <w:lastRenderedPageBreak/>
        <w:t>I</w:t>
      </w:r>
      <w:r w:rsidRPr="00785384">
        <w:t xml:space="preserve">n 2024, Finland-based WellO2 just introduced a new breathing exercise gadget.WellO2 steam breathing minimizes irritation in lungs &amp; clears lungs by promoting the expulsion </w:t>
      </w:r>
      <w:r w:rsidRPr="0020753D">
        <w:t>of mucus, pollen, dust &amp; airborne pollutants.</w:t>
      </w:r>
    </w:p>
    <w:p w:rsidR="0020753D" w:rsidRPr="0020753D" w:rsidRDefault="0020753D" w:rsidP="00DC02D6">
      <w:pPr>
        <w:pStyle w:val="NormalWeb"/>
        <w:numPr>
          <w:ilvl w:val="0"/>
          <w:numId w:val="5"/>
        </w:numPr>
        <w:spacing w:line="360" w:lineRule="auto"/>
        <w:jc w:val="both"/>
        <w:rPr>
          <w:rStyle w:val="editortnoteditedwurp8"/>
        </w:rPr>
      </w:pPr>
      <w:proofErr w:type="spellStart"/>
      <w:r w:rsidRPr="0020753D">
        <w:rPr>
          <w:rStyle w:val="editortnoteditedwurp8"/>
        </w:rPr>
        <w:t>Savara</w:t>
      </w:r>
      <w:proofErr w:type="spellEnd"/>
      <w:r w:rsidRPr="0020753D">
        <w:rPr>
          <w:rStyle w:val="editortnoteditedwurp8"/>
        </w:rPr>
        <w:t xml:space="preserve"> Inc. reported June 2024 top-line results of its Phase 3 IMPALA-2 trial of </w:t>
      </w:r>
      <w:proofErr w:type="spellStart"/>
      <w:r w:rsidRPr="0020753D">
        <w:rPr>
          <w:rStyle w:val="editortnoteditedwurp8"/>
        </w:rPr>
        <w:t>molgramostim</w:t>
      </w:r>
      <w:proofErr w:type="spellEnd"/>
      <w:r w:rsidRPr="0020753D">
        <w:rPr>
          <w:rStyle w:val="editortnoteditedwurp8"/>
        </w:rPr>
        <w:t>, an inhaled therapy of GM-CSF, for orphan respiratory conditions.</w:t>
      </w:r>
    </w:p>
    <w:p w:rsidR="0020753D" w:rsidRPr="0020753D" w:rsidRDefault="00DC02D6" w:rsidP="00DC02D6">
      <w:pPr>
        <w:pStyle w:val="NormalWeb"/>
        <w:spacing w:line="360" w:lineRule="auto"/>
        <w:jc w:val="both"/>
        <w:rPr>
          <w:b/>
        </w:rPr>
      </w:pPr>
      <w:r w:rsidRPr="0020753D">
        <w:rPr>
          <w:b/>
        </w:rPr>
        <w:t xml:space="preserve">Market Attractiveness </w:t>
      </w:r>
    </w:p>
    <w:p w:rsidR="00DC02D6" w:rsidRDefault="00DC02D6" w:rsidP="00DC02D6">
      <w:pPr>
        <w:pStyle w:val="NormalWeb"/>
        <w:spacing w:line="360" w:lineRule="auto"/>
        <w:jc w:val="both"/>
      </w:pPr>
      <w:r>
        <w:t>Finland is considered an attractive respiratory devices market due to robust public healthcare, high awareness, and strong telemedicine adoption. Favorable regulatory support and strategic initiatives to reduce the burden of chronic respiratory diseases enhance its market appeal.</w:t>
      </w:r>
    </w:p>
    <w:p w:rsidR="00DC02D6" w:rsidRPr="00DC02D6" w:rsidRDefault="00597506" w:rsidP="00DC02D6">
      <w:pPr>
        <w:pStyle w:val="NormalWeb"/>
        <w:spacing w:line="360" w:lineRule="auto"/>
        <w:jc w:val="both"/>
        <w:rPr>
          <w:b/>
        </w:rPr>
      </w:pPr>
      <w:r>
        <w:rPr>
          <w:b/>
          <w:noProof/>
          <w:lang w:val="en-IN" w:eastAsia="en-IN"/>
        </w:rPr>
        <w:drawing>
          <wp:anchor distT="0" distB="0" distL="0" distR="0" simplePos="0" relativeHeight="251665408" behindDoc="1" locked="0" layoutInCell="1" allowOverlap="1">
            <wp:simplePos x="0" y="0"/>
            <wp:positionH relativeFrom="page">
              <wp:posOffset>-34290</wp:posOffset>
            </wp:positionH>
            <wp:positionV relativeFrom="page">
              <wp:posOffset>-259080</wp:posOffset>
            </wp:positionV>
            <wp:extent cx="10222230" cy="1445514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C02D6" w:rsidRPr="00DC02D6">
        <w:rPr>
          <w:b/>
        </w:rPr>
        <w:t>Porter's Five Forces</w:t>
      </w:r>
    </w:p>
    <w:p w:rsidR="00DC02D6" w:rsidRDefault="00DC02D6" w:rsidP="00DC02D6">
      <w:pPr>
        <w:pStyle w:val="NormalWeb"/>
        <w:numPr>
          <w:ilvl w:val="0"/>
          <w:numId w:val="6"/>
        </w:numPr>
        <w:spacing w:line="360" w:lineRule="auto"/>
        <w:jc w:val="both"/>
      </w:pPr>
      <w:r>
        <w:t>Threat of New Entrants: Moderate. Regulatory and technological barriers exist, but niche innovations provide entry points.</w:t>
      </w:r>
    </w:p>
    <w:p w:rsidR="00DC02D6" w:rsidRDefault="00DC02D6" w:rsidP="00DC02D6">
      <w:pPr>
        <w:pStyle w:val="NormalWeb"/>
        <w:numPr>
          <w:ilvl w:val="0"/>
          <w:numId w:val="6"/>
        </w:numPr>
        <w:spacing w:line="360" w:lineRule="auto"/>
        <w:jc w:val="both"/>
      </w:pPr>
      <w:r>
        <w:t>Bargaining Power of Suppliers: Moderate. Key components are specialized, but multiple global vendors exist.</w:t>
      </w:r>
    </w:p>
    <w:p w:rsidR="00DC02D6" w:rsidRDefault="00DC02D6" w:rsidP="00DC02D6">
      <w:pPr>
        <w:pStyle w:val="NormalWeb"/>
        <w:numPr>
          <w:ilvl w:val="0"/>
          <w:numId w:val="6"/>
        </w:numPr>
        <w:spacing w:line="360" w:lineRule="auto"/>
        <w:jc w:val="both"/>
      </w:pPr>
      <w:r>
        <w:t>Bargaining Power of Buyers: High. Hospitals and procurement bodies demand cost-effective and high-performance solutions.</w:t>
      </w:r>
    </w:p>
    <w:p w:rsidR="00DC02D6" w:rsidRDefault="00DC02D6" w:rsidP="00DC02D6">
      <w:pPr>
        <w:pStyle w:val="NormalWeb"/>
        <w:numPr>
          <w:ilvl w:val="0"/>
          <w:numId w:val="6"/>
        </w:numPr>
        <w:spacing w:line="360" w:lineRule="auto"/>
        <w:jc w:val="both"/>
      </w:pPr>
      <w:r>
        <w:t>Threat of Substitutes: Low to Moderate. Lifestyle and preventive measures can reduce device dependence, but treatment options remain essential.</w:t>
      </w:r>
    </w:p>
    <w:p w:rsidR="00DC02D6" w:rsidRDefault="00DC02D6" w:rsidP="00DC02D6">
      <w:pPr>
        <w:pStyle w:val="NormalWeb"/>
        <w:numPr>
          <w:ilvl w:val="0"/>
          <w:numId w:val="6"/>
        </w:numPr>
        <w:spacing w:line="360" w:lineRule="auto"/>
        <w:jc w:val="both"/>
      </w:pPr>
      <w:r>
        <w:t>Industry Rivalry: High. Innovation, service support, and pricing fuel competition among top players.</w:t>
      </w: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DC02D6" w:rsidP="00DC02D6">
      <w:pPr>
        <w:pStyle w:val="NormalWeb"/>
        <w:spacing w:line="360" w:lineRule="auto"/>
      </w:pPr>
    </w:p>
    <w:p w:rsidR="00DC02D6" w:rsidRDefault="00597506" w:rsidP="00DC02D6">
      <w:pPr>
        <w:pStyle w:val="NormalWeb"/>
        <w:spacing w:line="360" w:lineRule="auto"/>
      </w:pPr>
      <w:r>
        <w:rPr>
          <w:noProof/>
          <w:lang w:val="en-IN" w:eastAsia="en-IN"/>
        </w:rPr>
        <w:drawing>
          <wp:anchor distT="0" distB="0" distL="0" distR="0" simplePos="0" relativeHeight="251667456" behindDoc="1" locked="0" layoutInCell="1" allowOverlap="1">
            <wp:simplePos x="0" y="0"/>
            <wp:positionH relativeFrom="page">
              <wp:posOffset>-125730</wp:posOffset>
            </wp:positionH>
            <wp:positionV relativeFrom="page">
              <wp:posOffset>-259080</wp:posOffset>
            </wp:positionV>
            <wp:extent cx="10222230" cy="1445514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DC02D6" w:rsidRPr="0020753D" w:rsidRDefault="00DC02D6" w:rsidP="00DC02D6">
      <w:pPr>
        <w:pStyle w:val="NormalWeb"/>
        <w:spacing w:line="360" w:lineRule="auto"/>
        <w:rPr>
          <w:b/>
          <w:sz w:val="32"/>
        </w:rPr>
      </w:pPr>
      <w:r w:rsidRPr="0020753D">
        <w:rPr>
          <w:b/>
          <w:sz w:val="32"/>
        </w:rPr>
        <w:t>TABLE OF CONTENTS</w:t>
      </w:r>
    </w:p>
    <w:p w:rsidR="00DC02D6" w:rsidRPr="00DC02D6" w:rsidRDefault="00DC02D6" w:rsidP="00DC02D6">
      <w:pPr>
        <w:pStyle w:val="NormalWeb"/>
        <w:numPr>
          <w:ilvl w:val="0"/>
          <w:numId w:val="7"/>
        </w:numPr>
        <w:spacing w:line="360" w:lineRule="auto"/>
        <w:rPr>
          <w:b/>
        </w:rPr>
      </w:pPr>
      <w:r w:rsidRPr="00DC02D6">
        <w:rPr>
          <w:b/>
        </w:rPr>
        <w:t xml:space="preserve">INTRODUCTION OF FINLAND RESPIRATORY DEVICES MARKET </w:t>
      </w:r>
    </w:p>
    <w:p w:rsidR="00DC02D6" w:rsidRDefault="00DC02D6" w:rsidP="00DC02D6">
      <w:pPr>
        <w:pStyle w:val="NormalWeb"/>
        <w:spacing w:line="360" w:lineRule="auto"/>
        <w:ind w:left="720"/>
      </w:pPr>
      <w:r>
        <w:t xml:space="preserve">1.1 Overview of the Market </w:t>
      </w:r>
    </w:p>
    <w:p w:rsidR="00DC02D6" w:rsidRDefault="00DC02D6" w:rsidP="00DC02D6">
      <w:pPr>
        <w:pStyle w:val="NormalWeb"/>
        <w:spacing w:line="360" w:lineRule="auto"/>
        <w:ind w:left="720"/>
      </w:pPr>
      <w:r>
        <w:t xml:space="preserve">1.2 Scope of Report </w:t>
      </w:r>
    </w:p>
    <w:p w:rsidR="00DC02D6" w:rsidRDefault="00DC02D6" w:rsidP="00DC02D6">
      <w:pPr>
        <w:pStyle w:val="NormalWeb"/>
        <w:spacing w:line="360" w:lineRule="auto"/>
        <w:ind w:left="720"/>
      </w:pPr>
      <w:r>
        <w:t>1.3 Assumptions</w:t>
      </w:r>
    </w:p>
    <w:p w:rsidR="00DC02D6" w:rsidRPr="00DC02D6" w:rsidRDefault="00DC02D6" w:rsidP="00DC02D6">
      <w:pPr>
        <w:pStyle w:val="NormalWeb"/>
        <w:numPr>
          <w:ilvl w:val="0"/>
          <w:numId w:val="7"/>
        </w:numPr>
        <w:spacing w:line="360" w:lineRule="auto"/>
        <w:rPr>
          <w:b/>
        </w:rPr>
      </w:pPr>
      <w:r w:rsidRPr="00DC02D6">
        <w:rPr>
          <w:b/>
        </w:rPr>
        <w:t>EXECUTIVE SUMMARY</w:t>
      </w:r>
    </w:p>
    <w:p w:rsidR="00DC02D6" w:rsidRPr="00DC02D6" w:rsidRDefault="00DC02D6" w:rsidP="00DC02D6">
      <w:pPr>
        <w:pStyle w:val="NormalWeb"/>
        <w:numPr>
          <w:ilvl w:val="0"/>
          <w:numId w:val="7"/>
        </w:numPr>
        <w:spacing w:line="360" w:lineRule="auto"/>
        <w:rPr>
          <w:b/>
        </w:rPr>
      </w:pPr>
      <w:r w:rsidRPr="00DC02D6">
        <w:rPr>
          <w:b/>
        </w:rPr>
        <w:t xml:space="preserve">RESEARCH METHODOLOGY </w:t>
      </w:r>
    </w:p>
    <w:p w:rsidR="00DC02D6" w:rsidRDefault="00DC02D6" w:rsidP="00DC02D6">
      <w:pPr>
        <w:pStyle w:val="NormalWeb"/>
        <w:spacing w:line="360" w:lineRule="auto"/>
        <w:ind w:left="720"/>
      </w:pPr>
      <w:r>
        <w:t xml:space="preserve">3.1 Data Mining </w:t>
      </w:r>
    </w:p>
    <w:p w:rsidR="00DC02D6" w:rsidRDefault="00DC02D6" w:rsidP="00DC02D6">
      <w:pPr>
        <w:pStyle w:val="NormalWeb"/>
        <w:spacing w:line="360" w:lineRule="auto"/>
        <w:ind w:left="720"/>
      </w:pPr>
      <w:r>
        <w:t xml:space="preserve">3.2 Validation </w:t>
      </w:r>
    </w:p>
    <w:p w:rsidR="00DC02D6" w:rsidRDefault="00DC02D6" w:rsidP="00DC02D6">
      <w:pPr>
        <w:pStyle w:val="NormalWeb"/>
        <w:spacing w:line="360" w:lineRule="auto"/>
        <w:ind w:left="720"/>
      </w:pPr>
      <w:r>
        <w:t xml:space="preserve">3.3 Primary Interviews </w:t>
      </w:r>
    </w:p>
    <w:p w:rsidR="00DC02D6" w:rsidRDefault="00DC02D6" w:rsidP="00DC02D6">
      <w:pPr>
        <w:pStyle w:val="NormalWeb"/>
        <w:spacing w:line="360" w:lineRule="auto"/>
        <w:ind w:left="720"/>
      </w:pPr>
      <w:r>
        <w:t>3.4 List of Data Sources</w:t>
      </w:r>
    </w:p>
    <w:p w:rsidR="00DC02D6" w:rsidRPr="00DC02D6" w:rsidRDefault="00DC02D6" w:rsidP="00DC02D6">
      <w:pPr>
        <w:pStyle w:val="NormalWeb"/>
        <w:numPr>
          <w:ilvl w:val="0"/>
          <w:numId w:val="7"/>
        </w:numPr>
        <w:spacing w:line="360" w:lineRule="auto"/>
        <w:rPr>
          <w:b/>
        </w:rPr>
      </w:pPr>
      <w:r w:rsidRPr="00DC02D6">
        <w:rPr>
          <w:b/>
        </w:rPr>
        <w:t xml:space="preserve">FINLAND RESPIRATORY DEVICES MARKET OUTLOOK </w:t>
      </w:r>
    </w:p>
    <w:p w:rsidR="00DC02D6" w:rsidRDefault="00DC02D6" w:rsidP="00DC02D6">
      <w:pPr>
        <w:pStyle w:val="NormalWeb"/>
        <w:spacing w:line="360" w:lineRule="auto"/>
        <w:ind w:left="720"/>
      </w:pPr>
      <w:r>
        <w:lastRenderedPageBreak/>
        <w:t xml:space="preserve">4.1 Overview </w:t>
      </w:r>
    </w:p>
    <w:p w:rsidR="00DC02D6" w:rsidRDefault="00DC02D6" w:rsidP="00DC02D6">
      <w:pPr>
        <w:pStyle w:val="NormalWeb"/>
        <w:spacing w:line="360" w:lineRule="auto"/>
        <w:ind w:left="720"/>
      </w:pPr>
      <w:r>
        <w:t xml:space="preserve">4.2 Market Dynamics </w:t>
      </w:r>
    </w:p>
    <w:p w:rsidR="00DC02D6" w:rsidRDefault="00DC02D6" w:rsidP="00DC02D6">
      <w:pPr>
        <w:pStyle w:val="NormalWeb"/>
        <w:spacing w:line="360" w:lineRule="auto"/>
        <w:ind w:left="720"/>
      </w:pPr>
      <w:r>
        <w:t xml:space="preserve">4.2.1 Drivers </w:t>
      </w:r>
    </w:p>
    <w:p w:rsidR="00DC02D6" w:rsidRDefault="00DC02D6" w:rsidP="00DC02D6">
      <w:pPr>
        <w:pStyle w:val="NormalWeb"/>
        <w:spacing w:line="360" w:lineRule="auto"/>
        <w:ind w:left="720"/>
      </w:pPr>
      <w:r>
        <w:t xml:space="preserve">4.2.2 Restraints </w:t>
      </w:r>
    </w:p>
    <w:p w:rsidR="00DC02D6" w:rsidRDefault="00DC02D6" w:rsidP="00DC02D6">
      <w:pPr>
        <w:pStyle w:val="NormalWeb"/>
        <w:spacing w:line="360" w:lineRule="auto"/>
        <w:ind w:left="720"/>
      </w:pPr>
      <w:r>
        <w:t xml:space="preserve">4.2.3 Opportunities </w:t>
      </w:r>
    </w:p>
    <w:p w:rsidR="00DC02D6" w:rsidRDefault="00DC02D6" w:rsidP="00DC02D6">
      <w:pPr>
        <w:pStyle w:val="NormalWeb"/>
        <w:spacing w:line="360" w:lineRule="auto"/>
        <w:ind w:left="720"/>
      </w:pPr>
      <w:r>
        <w:t xml:space="preserve">4.2.4 Trends </w:t>
      </w:r>
    </w:p>
    <w:p w:rsidR="00DC02D6" w:rsidRDefault="00597506" w:rsidP="00DC02D6">
      <w:pPr>
        <w:pStyle w:val="NormalWeb"/>
        <w:spacing w:line="360" w:lineRule="auto"/>
        <w:ind w:left="720"/>
      </w:pPr>
      <w:r>
        <w:rPr>
          <w:noProof/>
          <w:lang w:val="en-IN" w:eastAsia="en-IN"/>
        </w:rPr>
        <w:drawing>
          <wp:anchor distT="0" distB="0" distL="0" distR="0" simplePos="0" relativeHeight="251669504" behindDoc="1" locked="0" layoutInCell="1" allowOverlap="1">
            <wp:simplePos x="0" y="0"/>
            <wp:positionH relativeFrom="page">
              <wp:posOffset>-125730</wp:posOffset>
            </wp:positionH>
            <wp:positionV relativeFrom="page">
              <wp:posOffset>-198120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C02D6">
        <w:t xml:space="preserve">4.3 Porter's Five Force Model </w:t>
      </w:r>
    </w:p>
    <w:p w:rsidR="00DC02D6" w:rsidRDefault="00DC02D6" w:rsidP="00DC02D6">
      <w:pPr>
        <w:pStyle w:val="NormalWeb"/>
        <w:spacing w:line="360" w:lineRule="auto"/>
        <w:ind w:left="720"/>
      </w:pPr>
      <w:r>
        <w:t>4.4 Value Chain Analysis</w:t>
      </w:r>
    </w:p>
    <w:p w:rsidR="00DC02D6" w:rsidRPr="00DC02D6" w:rsidRDefault="00DC02D6" w:rsidP="00DC02D6">
      <w:pPr>
        <w:pStyle w:val="NormalWeb"/>
        <w:numPr>
          <w:ilvl w:val="0"/>
          <w:numId w:val="7"/>
        </w:numPr>
        <w:spacing w:line="360" w:lineRule="auto"/>
        <w:rPr>
          <w:b/>
        </w:rPr>
      </w:pPr>
      <w:r w:rsidRPr="00DC02D6">
        <w:rPr>
          <w:b/>
        </w:rPr>
        <w:t xml:space="preserve">FINLAND RESPIRATORY DEVICES MARKET, BY PRODUCT TYPE </w:t>
      </w:r>
    </w:p>
    <w:p w:rsidR="00DC02D6" w:rsidRDefault="00DC02D6" w:rsidP="00DC02D6">
      <w:pPr>
        <w:pStyle w:val="NormalWeb"/>
        <w:spacing w:line="360" w:lineRule="auto"/>
        <w:ind w:left="720"/>
      </w:pPr>
      <w:r>
        <w:t xml:space="preserve">5.1 Therapeutic Devices </w:t>
      </w:r>
    </w:p>
    <w:p w:rsidR="00DC02D6" w:rsidRDefault="00DC02D6" w:rsidP="00DC02D6">
      <w:pPr>
        <w:pStyle w:val="NormalWeb"/>
        <w:spacing w:line="360" w:lineRule="auto"/>
        <w:ind w:left="720"/>
      </w:pPr>
      <w:r>
        <w:t xml:space="preserve">5.2 Monitoring Devices </w:t>
      </w:r>
    </w:p>
    <w:p w:rsidR="00DC02D6" w:rsidRDefault="00DC02D6" w:rsidP="00DC02D6">
      <w:pPr>
        <w:pStyle w:val="NormalWeb"/>
        <w:spacing w:line="360" w:lineRule="auto"/>
        <w:ind w:left="720"/>
      </w:pPr>
      <w:r>
        <w:t>5.3 Diagnostic Devices</w:t>
      </w:r>
    </w:p>
    <w:p w:rsidR="00DC02D6" w:rsidRPr="00DC02D6" w:rsidRDefault="00DC02D6" w:rsidP="00DC02D6">
      <w:pPr>
        <w:pStyle w:val="NormalWeb"/>
        <w:numPr>
          <w:ilvl w:val="0"/>
          <w:numId w:val="7"/>
        </w:numPr>
        <w:spacing w:line="360" w:lineRule="auto"/>
        <w:rPr>
          <w:b/>
        </w:rPr>
      </w:pPr>
      <w:r w:rsidRPr="00DC02D6">
        <w:rPr>
          <w:b/>
        </w:rPr>
        <w:t xml:space="preserve">FINLAND RESPIRATORY DEVICES MARKET, BY INDICATION </w:t>
      </w:r>
    </w:p>
    <w:p w:rsidR="00DC02D6" w:rsidRDefault="00DC02D6" w:rsidP="00DC02D6">
      <w:pPr>
        <w:pStyle w:val="NormalWeb"/>
        <w:spacing w:line="360" w:lineRule="auto"/>
        <w:ind w:left="720"/>
      </w:pPr>
      <w:r>
        <w:t xml:space="preserve">6.1 Asthma </w:t>
      </w:r>
    </w:p>
    <w:p w:rsidR="00DC02D6" w:rsidRDefault="00DC02D6" w:rsidP="00DC02D6">
      <w:pPr>
        <w:pStyle w:val="NormalWeb"/>
        <w:spacing w:line="360" w:lineRule="auto"/>
        <w:ind w:left="720"/>
      </w:pPr>
      <w:r>
        <w:t xml:space="preserve">6.2 Chronic Obstructive Pulmonary Disease (COPD) </w:t>
      </w:r>
    </w:p>
    <w:p w:rsidR="00DC02D6" w:rsidRDefault="00DC02D6" w:rsidP="00DC02D6">
      <w:pPr>
        <w:pStyle w:val="NormalWeb"/>
        <w:spacing w:line="360" w:lineRule="auto"/>
        <w:ind w:left="720"/>
      </w:pPr>
      <w:r>
        <w:t xml:space="preserve">6.3 Sleep Apnea </w:t>
      </w:r>
    </w:p>
    <w:p w:rsidR="00DC02D6" w:rsidRDefault="00DC02D6" w:rsidP="00DC02D6">
      <w:pPr>
        <w:pStyle w:val="NormalWeb"/>
        <w:spacing w:line="360" w:lineRule="auto"/>
        <w:ind w:left="720"/>
      </w:pPr>
      <w:r>
        <w:t xml:space="preserve">6.4 Respiratory Infections </w:t>
      </w:r>
    </w:p>
    <w:p w:rsidR="00DC02D6" w:rsidRDefault="00DC02D6" w:rsidP="00DC02D6">
      <w:pPr>
        <w:pStyle w:val="NormalWeb"/>
        <w:spacing w:line="360" w:lineRule="auto"/>
        <w:ind w:left="720"/>
      </w:pPr>
      <w:r>
        <w:t>6.5 Others</w:t>
      </w:r>
    </w:p>
    <w:p w:rsidR="00DC02D6" w:rsidRPr="00DC02D6" w:rsidRDefault="00DC02D6" w:rsidP="00DC02D6">
      <w:pPr>
        <w:pStyle w:val="NormalWeb"/>
        <w:numPr>
          <w:ilvl w:val="0"/>
          <w:numId w:val="7"/>
        </w:numPr>
        <w:spacing w:line="360" w:lineRule="auto"/>
        <w:rPr>
          <w:b/>
        </w:rPr>
      </w:pPr>
      <w:r w:rsidRPr="00DC02D6">
        <w:rPr>
          <w:b/>
        </w:rPr>
        <w:t xml:space="preserve">FINLAND RESPIRATORY DEVICES MARKET, BY END USER </w:t>
      </w:r>
    </w:p>
    <w:p w:rsidR="00DC02D6" w:rsidRDefault="00DC02D6" w:rsidP="00DC02D6">
      <w:pPr>
        <w:pStyle w:val="NormalWeb"/>
        <w:spacing w:line="360" w:lineRule="auto"/>
        <w:ind w:left="720"/>
      </w:pPr>
      <w:r>
        <w:lastRenderedPageBreak/>
        <w:t xml:space="preserve">7.1 Hospitals </w:t>
      </w:r>
    </w:p>
    <w:p w:rsidR="00DC02D6" w:rsidRDefault="00DC02D6" w:rsidP="00DC02D6">
      <w:pPr>
        <w:pStyle w:val="NormalWeb"/>
        <w:spacing w:line="360" w:lineRule="auto"/>
        <w:ind w:left="720"/>
      </w:pPr>
      <w:r>
        <w:t xml:space="preserve">7.2 Home Healthcare </w:t>
      </w:r>
    </w:p>
    <w:p w:rsidR="00DC02D6" w:rsidRDefault="00DC02D6" w:rsidP="00DC02D6">
      <w:pPr>
        <w:pStyle w:val="NormalWeb"/>
        <w:spacing w:line="360" w:lineRule="auto"/>
        <w:ind w:left="720"/>
      </w:pPr>
      <w:r>
        <w:t xml:space="preserve">7.3 Ambulatory Surgical Centers </w:t>
      </w:r>
    </w:p>
    <w:p w:rsidR="00DC02D6" w:rsidRDefault="00DC02D6" w:rsidP="00DC02D6">
      <w:pPr>
        <w:pStyle w:val="NormalWeb"/>
        <w:spacing w:line="360" w:lineRule="auto"/>
        <w:ind w:left="720"/>
      </w:pPr>
      <w:r>
        <w:t>7.4 Clinics</w:t>
      </w:r>
    </w:p>
    <w:p w:rsidR="00DC02D6" w:rsidRPr="00DC02D6" w:rsidRDefault="00DC02D6" w:rsidP="00DC02D6">
      <w:pPr>
        <w:pStyle w:val="NormalWeb"/>
        <w:numPr>
          <w:ilvl w:val="0"/>
          <w:numId w:val="7"/>
        </w:numPr>
        <w:spacing w:line="360" w:lineRule="auto"/>
        <w:rPr>
          <w:b/>
        </w:rPr>
      </w:pPr>
      <w:r w:rsidRPr="00DC02D6">
        <w:rPr>
          <w:b/>
        </w:rPr>
        <w:t xml:space="preserve">FINLAND RESPIRATORY DEVICES MARKET, BY REGION </w:t>
      </w:r>
    </w:p>
    <w:p w:rsidR="00DC02D6" w:rsidRDefault="00DC02D6" w:rsidP="00DC02D6">
      <w:pPr>
        <w:pStyle w:val="NormalWeb"/>
        <w:spacing w:line="360" w:lineRule="auto"/>
        <w:ind w:left="720"/>
      </w:pPr>
      <w:r>
        <w:t xml:space="preserve">8.1 Southern Finland </w:t>
      </w:r>
    </w:p>
    <w:p w:rsidR="00DC02D6" w:rsidRDefault="00597506" w:rsidP="00DC02D6">
      <w:pPr>
        <w:pStyle w:val="NormalWeb"/>
        <w:spacing w:line="360" w:lineRule="auto"/>
        <w:ind w:left="720"/>
      </w:pPr>
      <w:r>
        <w:rPr>
          <w:noProof/>
          <w:lang w:val="en-IN" w:eastAsia="en-IN"/>
        </w:rPr>
        <w:drawing>
          <wp:anchor distT="0" distB="0" distL="0" distR="0" simplePos="0" relativeHeight="251671552" behindDoc="1" locked="0" layoutInCell="1" allowOverlap="1">
            <wp:simplePos x="0" y="0"/>
            <wp:positionH relativeFrom="page">
              <wp:posOffset>-201930</wp:posOffset>
            </wp:positionH>
            <wp:positionV relativeFrom="page">
              <wp:posOffset>-259080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C02D6">
        <w:t xml:space="preserve">8.2 Western Finland </w:t>
      </w:r>
    </w:p>
    <w:p w:rsidR="00DC02D6" w:rsidRDefault="00DC02D6" w:rsidP="00DC02D6">
      <w:pPr>
        <w:pStyle w:val="NormalWeb"/>
        <w:spacing w:line="360" w:lineRule="auto"/>
        <w:ind w:left="720"/>
      </w:pPr>
      <w:r>
        <w:t>8.3 Northern and Eastern Finland</w:t>
      </w:r>
    </w:p>
    <w:p w:rsidR="00DC02D6" w:rsidRPr="00DC02D6" w:rsidRDefault="00DC02D6" w:rsidP="00DC02D6">
      <w:pPr>
        <w:pStyle w:val="NormalWeb"/>
        <w:numPr>
          <w:ilvl w:val="0"/>
          <w:numId w:val="7"/>
        </w:numPr>
        <w:spacing w:line="360" w:lineRule="auto"/>
        <w:rPr>
          <w:b/>
        </w:rPr>
      </w:pPr>
      <w:r w:rsidRPr="00DC02D6">
        <w:rPr>
          <w:b/>
        </w:rPr>
        <w:t xml:space="preserve">FINLAND RESPIRATORY DEVICES MARKET COMPETITIVE LANDSCAPE </w:t>
      </w:r>
    </w:p>
    <w:p w:rsidR="00DC02D6" w:rsidRDefault="00DC02D6" w:rsidP="00DC02D6">
      <w:pPr>
        <w:pStyle w:val="NormalWeb"/>
        <w:spacing w:line="360" w:lineRule="auto"/>
        <w:ind w:left="720"/>
      </w:pPr>
      <w:r>
        <w:t xml:space="preserve">9.1 Overview </w:t>
      </w:r>
    </w:p>
    <w:p w:rsidR="00DC02D6" w:rsidRDefault="00DC02D6" w:rsidP="00DC02D6">
      <w:pPr>
        <w:pStyle w:val="NormalWeb"/>
        <w:spacing w:line="360" w:lineRule="auto"/>
        <w:ind w:left="720"/>
      </w:pPr>
      <w:r>
        <w:t xml:space="preserve">9.2 Company Market Ranking </w:t>
      </w:r>
    </w:p>
    <w:p w:rsidR="00DC02D6" w:rsidRDefault="00DC02D6" w:rsidP="00DC02D6">
      <w:pPr>
        <w:pStyle w:val="NormalWeb"/>
        <w:spacing w:line="360" w:lineRule="auto"/>
        <w:ind w:left="720"/>
      </w:pPr>
      <w:r>
        <w:t>9.3 Key Development Strategies</w:t>
      </w:r>
    </w:p>
    <w:p w:rsidR="00DC02D6" w:rsidRPr="00DC02D6" w:rsidRDefault="00DC02D6" w:rsidP="00DC02D6">
      <w:pPr>
        <w:pStyle w:val="NormalWeb"/>
        <w:numPr>
          <w:ilvl w:val="0"/>
          <w:numId w:val="7"/>
        </w:numPr>
        <w:spacing w:line="360" w:lineRule="auto"/>
        <w:rPr>
          <w:b/>
        </w:rPr>
      </w:pPr>
      <w:r w:rsidRPr="00DC02D6">
        <w:rPr>
          <w:b/>
        </w:rPr>
        <w:t xml:space="preserve">COMPANY PROFILES </w:t>
      </w:r>
    </w:p>
    <w:p w:rsidR="00DC02D6" w:rsidRPr="00DC02D6" w:rsidRDefault="00DC02D6" w:rsidP="00DC02D6">
      <w:pPr>
        <w:pStyle w:val="NormalWeb"/>
        <w:spacing w:line="360" w:lineRule="auto"/>
        <w:ind w:left="720"/>
        <w:rPr>
          <w:b/>
        </w:rPr>
      </w:pPr>
      <w:r w:rsidRPr="00DC02D6">
        <w:rPr>
          <w:b/>
        </w:rPr>
        <w:t xml:space="preserve">10.1 Philips Healthcare </w:t>
      </w:r>
    </w:p>
    <w:p w:rsidR="00DC02D6" w:rsidRDefault="00DC02D6" w:rsidP="00DC02D6">
      <w:pPr>
        <w:pStyle w:val="NormalWeb"/>
        <w:spacing w:line="360" w:lineRule="auto"/>
        <w:ind w:left="720"/>
      </w:pPr>
      <w:r>
        <w:t xml:space="preserve">10.1.1 Overview </w:t>
      </w:r>
    </w:p>
    <w:p w:rsidR="00DC02D6" w:rsidRDefault="00DC02D6" w:rsidP="00DC02D6">
      <w:pPr>
        <w:pStyle w:val="NormalWeb"/>
        <w:spacing w:line="360" w:lineRule="auto"/>
        <w:ind w:left="720"/>
      </w:pPr>
      <w:r>
        <w:t xml:space="preserve">10.1.2 Financial Performance </w:t>
      </w:r>
    </w:p>
    <w:p w:rsidR="00DC02D6" w:rsidRDefault="00DC02D6" w:rsidP="00DC02D6">
      <w:pPr>
        <w:pStyle w:val="NormalWeb"/>
        <w:spacing w:line="360" w:lineRule="auto"/>
        <w:ind w:left="720"/>
      </w:pPr>
      <w:r>
        <w:t xml:space="preserve">10.1.3 Product Outlook </w:t>
      </w:r>
    </w:p>
    <w:p w:rsidR="00DC02D6" w:rsidRDefault="00DC02D6" w:rsidP="00DC02D6">
      <w:pPr>
        <w:pStyle w:val="NormalWeb"/>
        <w:spacing w:line="360" w:lineRule="auto"/>
        <w:ind w:left="720"/>
      </w:pPr>
      <w:r>
        <w:t>10.1.4 Key Developments</w:t>
      </w:r>
    </w:p>
    <w:p w:rsidR="00DC02D6" w:rsidRPr="00DC02D6" w:rsidRDefault="00DC02D6" w:rsidP="00DC02D6">
      <w:pPr>
        <w:pStyle w:val="NormalWeb"/>
        <w:spacing w:line="360" w:lineRule="auto"/>
        <w:rPr>
          <w:b/>
        </w:rPr>
      </w:pPr>
      <w:r w:rsidRPr="00DC02D6">
        <w:rPr>
          <w:b/>
        </w:rPr>
        <w:t xml:space="preserve">10.2 </w:t>
      </w:r>
      <w:proofErr w:type="spellStart"/>
      <w:r w:rsidRPr="00DC02D6">
        <w:rPr>
          <w:b/>
        </w:rPr>
        <w:t>ResMed</w:t>
      </w:r>
      <w:proofErr w:type="spellEnd"/>
      <w:r w:rsidRPr="00DC02D6">
        <w:rPr>
          <w:b/>
        </w:rPr>
        <w:t xml:space="preserve"> Inc. </w:t>
      </w:r>
    </w:p>
    <w:p w:rsidR="00DC02D6" w:rsidRDefault="00DC02D6" w:rsidP="00DC02D6">
      <w:pPr>
        <w:pStyle w:val="NormalWeb"/>
        <w:spacing w:line="360" w:lineRule="auto"/>
      </w:pPr>
      <w:r>
        <w:lastRenderedPageBreak/>
        <w:t xml:space="preserve">10.2.1 Overview </w:t>
      </w:r>
    </w:p>
    <w:p w:rsidR="00DC02D6" w:rsidRDefault="00DC02D6" w:rsidP="00DC02D6">
      <w:pPr>
        <w:pStyle w:val="NormalWeb"/>
        <w:spacing w:line="360" w:lineRule="auto"/>
      </w:pPr>
      <w:r>
        <w:t xml:space="preserve">10.2.2 Financial Performance </w:t>
      </w:r>
    </w:p>
    <w:p w:rsidR="00DC02D6" w:rsidRDefault="00DC02D6" w:rsidP="00DC02D6">
      <w:pPr>
        <w:pStyle w:val="NormalWeb"/>
        <w:spacing w:line="360" w:lineRule="auto"/>
      </w:pPr>
      <w:r>
        <w:t xml:space="preserve">10.2.3 Product Outlook </w:t>
      </w:r>
    </w:p>
    <w:p w:rsidR="00DC02D6" w:rsidRDefault="00DC02D6" w:rsidP="00DC02D6">
      <w:pPr>
        <w:pStyle w:val="NormalWeb"/>
        <w:spacing w:line="360" w:lineRule="auto"/>
      </w:pPr>
      <w:r>
        <w:t>10.2.4 Key Developments</w:t>
      </w:r>
    </w:p>
    <w:p w:rsidR="00DC02D6" w:rsidRPr="00DC02D6" w:rsidRDefault="00DC02D6" w:rsidP="00DC02D6">
      <w:pPr>
        <w:pStyle w:val="NormalWeb"/>
        <w:spacing w:line="360" w:lineRule="auto"/>
        <w:rPr>
          <w:b/>
        </w:rPr>
      </w:pPr>
      <w:r w:rsidRPr="00DC02D6">
        <w:rPr>
          <w:b/>
        </w:rPr>
        <w:t xml:space="preserve">10.3 Medtronic plc </w:t>
      </w:r>
    </w:p>
    <w:p w:rsidR="00DC02D6" w:rsidRDefault="00DC02D6" w:rsidP="00DC02D6">
      <w:pPr>
        <w:pStyle w:val="NormalWeb"/>
        <w:spacing w:line="360" w:lineRule="auto"/>
      </w:pPr>
      <w:r>
        <w:t xml:space="preserve">10.3.1 Overview </w:t>
      </w:r>
    </w:p>
    <w:p w:rsidR="00DC02D6" w:rsidRDefault="00597506" w:rsidP="00DC02D6">
      <w:pPr>
        <w:pStyle w:val="NormalWeb"/>
        <w:spacing w:line="360" w:lineRule="auto"/>
      </w:pPr>
      <w:r>
        <w:rPr>
          <w:noProof/>
          <w:lang w:val="en-IN" w:eastAsia="en-IN"/>
        </w:rPr>
        <w:drawing>
          <wp:anchor distT="0" distB="0" distL="0" distR="0" simplePos="0" relativeHeight="251673600" behindDoc="1" locked="0" layoutInCell="1" allowOverlap="1">
            <wp:simplePos x="0" y="0"/>
            <wp:positionH relativeFrom="page">
              <wp:posOffset>-201930</wp:posOffset>
            </wp:positionH>
            <wp:positionV relativeFrom="page">
              <wp:posOffset>-198120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C02D6">
        <w:t xml:space="preserve">10.3.2 Financial Performance </w:t>
      </w:r>
    </w:p>
    <w:p w:rsidR="00DC02D6" w:rsidRDefault="00DC02D6" w:rsidP="00DC02D6">
      <w:pPr>
        <w:pStyle w:val="NormalWeb"/>
        <w:spacing w:line="360" w:lineRule="auto"/>
      </w:pPr>
      <w:r>
        <w:t xml:space="preserve">10.3.3 Product Outlook </w:t>
      </w:r>
    </w:p>
    <w:p w:rsidR="00DC02D6" w:rsidRDefault="00DC02D6" w:rsidP="00DC02D6">
      <w:pPr>
        <w:pStyle w:val="NormalWeb"/>
        <w:spacing w:line="360" w:lineRule="auto"/>
      </w:pPr>
      <w:r>
        <w:t>10.3.4 Key Developments</w:t>
      </w:r>
    </w:p>
    <w:p w:rsidR="00DC02D6" w:rsidRPr="00DC02D6" w:rsidRDefault="00DC02D6" w:rsidP="00DC02D6">
      <w:pPr>
        <w:pStyle w:val="NormalWeb"/>
        <w:spacing w:line="360" w:lineRule="auto"/>
        <w:rPr>
          <w:b/>
        </w:rPr>
      </w:pPr>
      <w:r w:rsidRPr="00DC02D6">
        <w:rPr>
          <w:b/>
        </w:rPr>
        <w:t xml:space="preserve">10.4 </w:t>
      </w:r>
      <w:proofErr w:type="spellStart"/>
      <w:r w:rsidRPr="00DC02D6">
        <w:rPr>
          <w:b/>
        </w:rPr>
        <w:t>Drägerwerk</w:t>
      </w:r>
      <w:proofErr w:type="spellEnd"/>
      <w:r w:rsidRPr="00DC02D6">
        <w:rPr>
          <w:b/>
        </w:rPr>
        <w:t xml:space="preserve"> AG &amp; Co. </w:t>
      </w:r>
      <w:proofErr w:type="spellStart"/>
      <w:r w:rsidRPr="00DC02D6">
        <w:rPr>
          <w:b/>
        </w:rPr>
        <w:t>KGaA</w:t>
      </w:r>
      <w:proofErr w:type="spellEnd"/>
      <w:r w:rsidRPr="00DC02D6">
        <w:rPr>
          <w:b/>
        </w:rPr>
        <w:t xml:space="preserve"> </w:t>
      </w:r>
    </w:p>
    <w:p w:rsidR="00DC02D6" w:rsidRDefault="00DC02D6" w:rsidP="00DC02D6">
      <w:pPr>
        <w:pStyle w:val="NormalWeb"/>
        <w:spacing w:line="360" w:lineRule="auto"/>
      </w:pPr>
      <w:r>
        <w:t xml:space="preserve">10.4.1 Overview </w:t>
      </w:r>
    </w:p>
    <w:p w:rsidR="00DC02D6" w:rsidRDefault="00DC02D6" w:rsidP="00DC02D6">
      <w:pPr>
        <w:pStyle w:val="NormalWeb"/>
        <w:spacing w:line="360" w:lineRule="auto"/>
      </w:pPr>
      <w:r>
        <w:t xml:space="preserve">10.4.2 Financial Performance </w:t>
      </w:r>
    </w:p>
    <w:p w:rsidR="00DC02D6" w:rsidRDefault="00DC02D6" w:rsidP="00DC02D6">
      <w:pPr>
        <w:pStyle w:val="NormalWeb"/>
        <w:spacing w:line="360" w:lineRule="auto"/>
      </w:pPr>
      <w:r>
        <w:t xml:space="preserve">10.4.3 Product Outlook </w:t>
      </w:r>
    </w:p>
    <w:p w:rsidR="00DC02D6" w:rsidRDefault="00DC02D6" w:rsidP="00DC02D6">
      <w:pPr>
        <w:pStyle w:val="NormalWeb"/>
        <w:spacing w:line="360" w:lineRule="auto"/>
      </w:pPr>
      <w:r>
        <w:t>10.4.4 Key Developments</w:t>
      </w:r>
    </w:p>
    <w:p w:rsidR="00DC02D6" w:rsidRPr="00DC02D6" w:rsidRDefault="00DC02D6" w:rsidP="00DC02D6">
      <w:pPr>
        <w:pStyle w:val="NormalWeb"/>
        <w:spacing w:line="360" w:lineRule="auto"/>
        <w:rPr>
          <w:b/>
        </w:rPr>
      </w:pPr>
      <w:r w:rsidRPr="00DC02D6">
        <w:rPr>
          <w:b/>
        </w:rPr>
        <w:t xml:space="preserve">10.5 Fisher &amp; Paykel Healthcare </w:t>
      </w:r>
    </w:p>
    <w:p w:rsidR="00DC02D6" w:rsidRDefault="00DC02D6" w:rsidP="00DC02D6">
      <w:pPr>
        <w:pStyle w:val="NormalWeb"/>
        <w:spacing w:line="360" w:lineRule="auto"/>
      </w:pPr>
      <w:r>
        <w:t xml:space="preserve">10.5.1 Overview </w:t>
      </w:r>
    </w:p>
    <w:p w:rsidR="00DC02D6" w:rsidRDefault="00DC02D6" w:rsidP="00DC02D6">
      <w:pPr>
        <w:pStyle w:val="NormalWeb"/>
        <w:spacing w:line="360" w:lineRule="auto"/>
      </w:pPr>
      <w:r>
        <w:t xml:space="preserve">10.5.2 Financial Performance </w:t>
      </w:r>
    </w:p>
    <w:p w:rsidR="00DC02D6" w:rsidRDefault="00DC02D6" w:rsidP="00DC02D6">
      <w:pPr>
        <w:pStyle w:val="NormalWeb"/>
        <w:spacing w:line="360" w:lineRule="auto"/>
      </w:pPr>
      <w:r>
        <w:t xml:space="preserve">10.5.3 Product Outlook </w:t>
      </w:r>
    </w:p>
    <w:p w:rsidR="00DC02D6" w:rsidRDefault="00DC02D6" w:rsidP="00DC02D6">
      <w:pPr>
        <w:pStyle w:val="NormalWeb"/>
        <w:spacing w:line="360" w:lineRule="auto"/>
      </w:pPr>
      <w:r>
        <w:t>10.5.4 Key Developments</w:t>
      </w:r>
    </w:p>
    <w:p w:rsidR="00DC02D6" w:rsidRPr="00DC02D6" w:rsidRDefault="00DC02D6" w:rsidP="00DC02D6">
      <w:pPr>
        <w:pStyle w:val="NormalWeb"/>
        <w:spacing w:line="360" w:lineRule="auto"/>
        <w:rPr>
          <w:b/>
        </w:rPr>
      </w:pPr>
      <w:r w:rsidRPr="00DC02D6">
        <w:rPr>
          <w:b/>
        </w:rPr>
        <w:lastRenderedPageBreak/>
        <w:t xml:space="preserve">10.6 GE HealthCare Technologies Inc. </w:t>
      </w:r>
    </w:p>
    <w:p w:rsidR="00DC02D6" w:rsidRDefault="00DC02D6" w:rsidP="00DC02D6">
      <w:pPr>
        <w:pStyle w:val="NormalWeb"/>
        <w:spacing w:line="360" w:lineRule="auto"/>
      </w:pPr>
      <w:r>
        <w:t xml:space="preserve">10.6.1 Overview </w:t>
      </w:r>
    </w:p>
    <w:p w:rsidR="00DC02D6" w:rsidRDefault="00DC02D6" w:rsidP="00DC02D6">
      <w:pPr>
        <w:pStyle w:val="NormalWeb"/>
        <w:spacing w:line="360" w:lineRule="auto"/>
      </w:pPr>
      <w:r>
        <w:t xml:space="preserve">10.6.2 Financial Performance </w:t>
      </w:r>
    </w:p>
    <w:p w:rsidR="00DC02D6" w:rsidRDefault="00DC02D6" w:rsidP="00DC02D6">
      <w:pPr>
        <w:pStyle w:val="NormalWeb"/>
        <w:spacing w:line="360" w:lineRule="auto"/>
      </w:pPr>
      <w:r>
        <w:t xml:space="preserve">10.6.3 Product Outlook </w:t>
      </w:r>
    </w:p>
    <w:p w:rsidR="00DC02D6" w:rsidRDefault="00DC02D6" w:rsidP="00DC02D6">
      <w:pPr>
        <w:pStyle w:val="NormalWeb"/>
        <w:spacing w:line="360" w:lineRule="auto"/>
      </w:pPr>
      <w:r>
        <w:t>10.6.4 Key Developments</w:t>
      </w:r>
    </w:p>
    <w:p w:rsidR="00DC02D6" w:rsidRPr="00DC02D6" w:rsidRDefault="00DC02D6" w:rsidP="00DC02D6">
      <w:pPr>
        <w:pStyle w:val="NormalWeb"/>
        <w:spacing w:line="360" w:lineRule="auto"/>
        <w:rPr>
          <w:b/>
        </w:rPr>
      </w:pPr>
      <w:r w:rsidRPr="00DC02D6">
        <w:rPr>
          <w:b/>
        </w:rPr>
        <w:t xml:space="preserve">10.7 </w:t>
      </w:r>
      <w:proofErr w:type="spellStart"/>
      <w:r w:rsidRPr="00DC02D6">
        <w:rPr>
          <w:b/>
        </w:rPr>
        <w:t>Vyaire</w:t>
      </w:r>
      <w:proofErr w:type="spellEnd"/>
      <w:r w:rsidRPr="00DC02D6">
        <w:rPr>
          <w:b/>
        </w:rPr>
        <w:t xml:space="preserve"> Medical Inc. </w:t>
      </w:r>
    </w:p>
    <w:p w:rsidR="00DC02D6" w:rsidRDefault="00597506" w:rsidP="00DC02D6">
      <w:pPr>
        <w:pStyle w:val="NormalWeb"/>
        <w:spacing w:line="360" w:lineRule="auto"/>
      </w:pPr>
      <w:r>
        <w:rPr>
          <w:noProof/>
          <w:lang w:val="en-IN" w:eastAsia="en-IN"/>
        </w:rPr>
        <w:drawing>
          <wp:anchor distT="0" distB="0" distL="0" distR="0" simplePos="0" relativeHeight="251675648" behindDoc="1" locked="0" layoutInCell="1" allowOverlap="1">
            <wp:simplePos x="0" y="0"/>
            <wp:positionH relativeFrom="page">
              <wp:posOffset>-49530</wp:posOffset>
            </wp:positionH>
            <wp:positionV relativeFrom="page">
              <wp:posOffset>-259080</wp:posOffset>
            </wp:positionV>
            <wp:extent cx="10222230" cy="1445514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C02D6">
        <w:t xml:space="preserve">10.7.1 Overview </w:t>
      </w:r>
    </w:p>
    <w:p w:rsidR="00DC02D6" w:rsidRDefault="00DC02D6" w:rsidP="00DC02D6">
      <w:pPr>
        <w:pStyle w:val="NormalWeb"/>
        <w:spacing w:line="360" w:lineRule="auto"/>
      </w:pPr>
      <w:r>
        <w:t xml:space="preserve">10.7.2 Financial Performance </w:t>
      </w:r>
    </w:p>
    <w:p w:rsidR="00DC02D6" w:rsidRDefault="00DC02D6" w:rsidP="00DC02D6">
      <w:pPr>
        <w:pStyle w:val="NormalWeb"/>
        <w:spacing w:line="360" w:lineRule="auto"/>
      </w:pPr>
      <w:r>
        <w:t xml:space="preserve">10.7.3 Product Outlook </w:t>
      </w:r>
    </w:p>
    <w:p w:rsidR="00DC02D6" w:rsidRDefault="00DC02D6" w:rsidP="00DC02D6">
      <w:pPr>
        <w:pStyle w:val="NormalWeb"/>
        <w:spacing w:line="360" w:lineRule="auto"/>
      </w:pPr>
      <w:r>
        <w:t>10.7.4 Key Developments</w:t>
      </w:r>
    </w:p>
    <w:p w:rsidR="00DC02D6" w:rsidRPr="00DC02D6" w:rsidRDefault="00DC02D6" w:rsidP="00DC02D6">
      <w:pPr>
        <w:pStyle w:val="NormalWeb"/>
        <w:spacing w:line="360" w:lineRule="auto"/>
        <w:rPr>
          <w:b/>
        </w:rPr>
      </w:pPr>
      <w:r w:rsidRPr="00DC02D6">
        <w:rPr>
          <w:b/>
        </w:rPr>
        <w:t xml:space="preserve">10.8 </w:t>
      </w:r>
      <w:proofErr w:type="spellStart"/>
      <w:r w:rsidRPr="00DC02D6">
        <w:rPr>
          <w:b/>
        </w:rPr>
        <w:t>Masimo</w:t>
      </w:r>
      <w:proofErr w:type="spellEnd"/>
      <w:r w:rsidRPr="00DC02D6">
        <w:rPr>
          <w:b/>
        </w:rPr>
        <w:t xml:space="preserve"> Corporation </w:t>
      </w:r>
    </w:p>
    <w:p w:rsidR="00DC02D6" w:rsidRDefault="00DC02D6" w:rsidP="00DC02D6">
      <w:pPr>
        <w:pStyle w:val="NormalWeb"/>
        <w:spacing w:line="360" w:lineRule="auto"/>
      </w:pPr>
      <w:r>
        <w:t xml:space="preserve">10.8.1 Overview </w:t>
      </w:r>
    </w:p>
    <w:p w:rsidR="00DC02D6" w:rsidRDefault="00DC02D6" w:rsidP="00DC02D6">
      <w:pPr>
        <w:pStyle w:val="NormalWeb"/>
        <w:spacing w:line="360" w:lineRule="auto"/>
      </w:pPr>
      <w:r>
        <w:t xml:space="preserve">10.8.2 Financial Performance </w:t>
      </w:r>
    </w:p>
    <w:p w:rsidR="00DC02D6" w:rsidRDefault="00DC02D6" w:rsidP="00DC02D6">
      <w:pPr>
        <w:pStyle w:val="NormalWeb"/>
        <w:spacing w:line="360" w:lineRule="auto"/>
      </w:pPr>
      <w:r>
        <w:t xml:space="preserve">10.8.3 Product Outlook </w:t>
      </w:r>
    </w:p>
    <w:p w:rsidR="00DC02D6" w:rsidRDefault="00DC02D6" w:rsidP="00DC02D6">
      <w:pPr>
        <w:pStyle w:val="NormalWeb"/>
        <w:spacing w:line="360" w:lineRule="auto"/>
      </w:pPr>
      <w:r>
        <w:t>10.8.4 Key Developments</w:t>
      </w:r>
    </w:p>
    <w:p w:rsidR="00DC02D6" w:rsidRPr="00DC02D6" w:rsidRDefault="00DC02D6" w:rsidP="00DC02D6">
      <w:pPr>
        <w:pStyle w:val="NormalWeb"/>
        <w:spacing w:line="360" w:lineRule="auto"/>
        <w:rPr>
          <w:b/>
        </w:rPr>
      </w:pPr>
      <w:r w:rsidRPr="00DC02D6">
        <w:rPr>
          <w:b/>
        </w:rPr>
        <w:t xml:space="preserve">10.9 Invacare Corporation </w:t>
      </w:r>
    </w:p>
    <w:p w:rsidR="00DC02D6" w:rsidRDefault="00DC02D6" w:rsidP="00DC02D6">
      <w:pPr>
        <w:pStyle w:val="NormalWeb"/>
        <w:spacing w:line="360" w:lineRule="auto"/>
      </w:pPr>
      <w:r>
        <w:t xml:space="preserve">10.9.1 Overview </w:t>
      </w:r>
    </w:p>
    <w:p w:rsidR="00DC02D6" w:rsidRDefault="00DC02D6" w:rsidP="00DC02D6">
      <w:pPr>
        <w:pStyle w:val="NormalWeb"/>
        <w:spacing w:line="360" w:lineRule="auto"/>
      </w:pPr>
      <w:r>
        <w:t xml:space="preserve">10.9.2 Financial Performance </w:t>
      </w:r>
    </w:p>
    <w:p w:rsidR="00DC02D6" w:rsidRDefault="00DC02D6" w:rsidP="00DC02D6">
      <w:pPr>
        <w:pStyle w:val="NormalWeb"/>
        <w:spacing w:line="360" w:lineRule="auto"/>
      </w:pPr>
      <w:r>
        <w:t xml:space="preserve">10.9.3 Product Outlook </w:t>
      </w:r>
    </w:p>
    <w:p w:rsidR="00DC02D6" w:rsidRDefault="00DC02D6" w:rsidP="00DC02D6">
      <w:pPr>
        <w:pStyle w:val="NormalWeb"/>
        <w:spacing w:line="360" w:lineRule="auto"/>
      </w:pPr>
      <w:r>
        <w:lastRenderedPageBreak/>
        <w:t>10.9.4 Key Developments</w:t>
      </w:r>
    </w:p>
    <w:p w:rsidR="00DC02D6" w:rsidRPr="00DC02D6" w:rsidRDefault="00DC02D6" w:rsidP="00DC02D6">
      <w:pPr>
        <w:pStyle w:val="NormalWeb"/>
        <w:numPr>
          <w:ilvl w:val="0"/>
          <w:numId w:val="8"/>
        </w:numPr>
        <w:spacing w:line="360" w:lineRule="auto"/>
        <w:rPr>
          <w:b/>
        </w:rPr>
      </w:pPr>
      <w:r w:rsidRPr="00DC02D6">
        <w:rPr>
          <w:b/>
        </w:rPr>
        <w:t xml:space="preserve">KEY DEVELOPMENTS </w:t>
      </w:r>
    </w:p>
    <w:p w:rsidR="00DC02D6" w:rsidRDefault="00DC02D6" w:rsidP="00DC02D6">
      <w:pPr>
        <w:pStyle w:val="NormalWeb"/>
        <w:spacing w:line="360" w:lineRule="auto"/>
        <w:ind w:left="720"/>
      </w:pPr>
      <w:r>
        <w:t xml:space="preserve">11.1 Product Launches/Developments </w:t>
      </w:r>
    </w:p>
    <w:p w:rsidR="00DC02D6" w:rsidRDefault="00DC02D6" w:rsidP="00DC02D6">
      <w:pPr>
        <w:pStyle w:val="NormalWeb"/>
        <w:spacing w:line="360" w:lineRule="auto"/>
        <w:ind w:left="720"/>
      </w:pPr>
      <w:r>
        <w:t xml:space="preserve">11.2 Mergers and Acquisitions </w:t>
      </w:r>
    </w:p>
    <w:p w:rsidR="00DC02D6" w:rsidRDefault="00DC02D6" w:rsidP="00DC02D6">
      <w:pPr>
        <w:pStyle w:val="NormalWeb"/>
        <w:spacing w:line="360" w:lineRule="auto"/>
        <w:ind w:left="720"/>
      </w:pPr>
      <w:r>
        <w:t xml:space="preserve">11.3 Business Expansions </w:t>
      </w:r>
    </w:p>
    <w:p w:rsidR="00DC02D6" w:rsidRDefault="00DC02D6" w:rsidP="00DC02D6">
      <w:pPr>
        <w:pStyle w:val="NormalWeb"/>
        <w:spacing w:line="360" w:lineRule="auto"/>
        <w:ind w:left="720"/>
      </w:pPr>
      <w:r>
        <w:t>11.4 Partnerships and Collaborations</w:t>
      </w:r>
    </w:p>
    <w:p w:rsidR="00DC02D6" w:rsidRPr="00DC02D6" w:rsidRDefault="00597506" w:rsidP="00DC02D6">
      <w:pPr>
        <w:pStyle w:val="NormalWeb"/>
        <w:numPr>
          <w:ilvl w:val="0"/>
          <w:numId w:val="8"/>
        </w:numPr>
        <w:spacing w:line="360" w:lineRule="auto"/>
        <w:rPr>
          <w:b/>
        </w:rPr>
      </w:pPr>
      <w:r>
        <w:rPr>
          <w:b/>
          <w:noProof/>
          <w:lang w:val="en-IN" w:eastAsia="en-IN"/>
        </w:rPr>
        <w:drawing>
          <wp:anchor distT="0" distB="0" distL="0" distR="0" simplePos="0" relativeHeight="251677696" behindDoc="1" locked="0" layoutInCell="1" allowOverlap="1">
            <wp:simplePos x="0" y="0"/>
            <wp:positionH relativeFrom="page">
              <wp:posOffset>-57150</wp:posOffset>
            </wp:positionH>
            <wp:positionV relativeFrom="page">
              <wp:posOffset>-259080</wp:posOffset>
            </wp:positionV>
            <wp:extent cx="10222230" cy="14455140"/>
            <wp:effectExtent l="19050" t="0" r="762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DC02D6" w:rsidRPr="00DC02D6">
        <w:rPr>
          <w:b/>
        </w:rPr>
        <w:t xml:space="preserve">APPENDIX </w:t>
      </w:r>
    </w:p>
    <w:p w:rsidR="00DC02D6" w:rsidRDefault="00DC02D6" w:rsidP="00DC02D6">
      <w:pPr>
        <w:pStyle w:val="NormalWeb"/>
        <w:spacing w:line="360" w:lineRule="auto"/>
        <w:ind w:left="720"/>
      </w:pPr>
      <w:r>
        <w:t>12.1 Related Research</w:t>
      </w:r>
    </w:p>
    <w:p w:rsidR="00D759E9" w:rsidRDefault="00D759E9" w:rsidP="00DC02D6">
      <w:pPr>
        <w:spacing w:line="360" w:lineRule="auto"/>
      </w:pPr>
    </w:p>
    <w:sectPr w:rsidR="00D759E9"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587"/>
    <w:multiLevelType w:val="multilevel"/>
    <w:tmpl w:val="7D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4568B"/>
    <w:multiLevelType w:val="multilevel"/>
    <w:tmpl w:val="95DE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93D68"/>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10036"/>
    <w:multiLevelType w:val="multilevel"/>
    <w:tmpl w:val="89A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970C1"/>
    <w:multiLevelType w:val="multilevel"/>
    <w:tmpl w:val="C728C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17895"/>
    <w:multiLevelType w:val="multilevel"/>
    <w:tmpl w:val="7C0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C7A51"/>
    <w:multiLevelType w:val="multilevel"/>
    <w:tmpl w:val="8F30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C4090"/>
    <w:multiLevelType w:val="multilevel"/>
    <w:tmpl w:val="51B036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C02D6"/>
    <w:rsid w:val="0020753D"/>
    <w:rsid w:val="002A1505"/>
    <w:rsid w:val="00482495"/>
    <w:rsid w:val="00597506"/>
    <w:rsid w:val="00785384"/>
    <w:rsid w:val="00BD15CC"/>
    <w:rsid w:val="00D759E9"/>
    <w:rsid w:val="00DC02D6"/>
    <w:rsid w:val="00DC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5E4B"/>
  <w15:docId w15:val="{8B5A5D8D-6211-4FFB-9260-D5495237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ortnoteditedwurp8">
    <w:name w:val="editor_t__not_edited__wurp8"/>
    <w:basedOn w:val="DefaultParagraphFont"/>
    <w:rsid w:val="00785384"/>
  </w:style>
  <w:style w:type="character" w:customStyle="1" w:styleId="editortaddedltunj">
    <w:name w:val="editor_t__added__ltunj"/>
    <w:basedOn w:val="DefaultParagraphFont"/>
    <w:rsid w:val="00785384"/>
  </w:style>
  <w:style w:type="character" w:customStyle="1" w:styleId="editortnoteditedlongjunnx">
    <w:name w:val="editor_t__not_edited_long__junnx"/>
    <w:basedOn w:val="DefaultParagraphFont"/>
    <w:rsid w:val="0078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7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2025-04-22T09:12:00Z</dcterms:created>
  <dcterms:modified xsi:type="dcterms:W3CDTF">2025-05-13T09:17:00Z</dcterms:modified>
</cp:coreProperties>
</file>