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4B76" w:rsidRDefault="006909E9">
      <w:pPr>
        <w:pBdr>
          <w:top w:val="nil"/>
          <w:left w:val="nil"/>
          <w:bottom w:val="nil"/>
          <w:right w:val="nil"/>
          <w:between w:val="nil"/>
        </w:pBdr>
        <w:spacing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noProof/>
          <w:color w:val="000000"/>
          <w:sz w:val="24"/>
          <w:szCs w:val="24"/>
          <w:lang w:val="en-IN"/>
        </w:rPr>
        <w:drawing>
          <wp:anchor distT="0" distB="0" distL="0" distR="0" simplePos="0" relativeHeight="251658240" behindDoc="1" locked="0" layoutInCell="1" hidden="0" allowOverlap="1">
            <wp:simplePos x="0" y="0"/>
            <wp:positionH relativeFrom="page">
              <wp:posOffset>-26669</wp:posOffset>
            </wp:positionH>
            <wp:positionV relativeFrom="page">
              <wp:posOffset>7620</wp:posOffset>
            </wp:positionV>
            <wp:extent cx="10222230" cy="14455140"/>
            <wp:effectExtent l="0" t="0" r="0" b="0"/>
            <wp:wrapNone/>
            <wp:docPr id="24"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22230" cy="14455140"/>
                    </a:xfrm>
                    <a:prstGeom prst="rect">
                      <a:avLst/>
                    </a:prstGeom>
                    <a:ln/>
                  </pic:spPr>
                </pic:pic>
              </a:graphicData>
            </a:graphic>
          </wp:anchor>
        </w:drawing>
      </w:r>
      <w:r>
        <w:rPr>
          <w:rFonts w:ascii="Times New Roman" w:eastAsia="Times New Roman" w:hAnsi="Times New Roman" w:cs="Times New Roman"/>
          <w:b/>
          <w:color w:val="000000"/>
          <w:sz w:val="24"/>
          <w:szCs w:val="24"/>
        </w:rPr>
        <w:t>Spain Respiratory Devices Market</w:t>
      </w:r>
    </w:p>
    <w:p w:rsidR="00234B76" w:rsidRDefault="006909E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w:t>
      </w:r>
      <w:proofErr w:type="spellStart"/>
      <w:r>
        <w:rPr>
          <w:rFonts w:ascii="Times New Roman" w:eastAsia="Times New Roman" w:hAnsi="Times New Roman" w:cs="Times New Roman"/>
          <w:sz w:val="24"/>
          <w:szCs w:val="24"/>
        </w:rPr>
        <w:t>Intelli</w:t>
      </w:r>
      <w:proofErr w:type="spellEnd"/>
      <w:r>
        <w:rPr>
          <w:rFonts w:ascii="Times New Roman" w:eastAsia="Times New Roman" w:hAnsi="Times New Roman" w:cs="Times New Roman"/>
          <w:sz w:val="24"/>
          <w:szCs w:val="24"/>
        </w:rPr>
        <w:t xml:space="preserve">, the Spain Respiratory Devices Market was valued at approximately </w:t>
      </w:r>
      <w:r>
        <w:rPr>
          <w:rFonts w:ascii="Times New Roman" w:eastAsia="Times New Roman" w:hAnsi="Times New Roman" w:cs="Times New Roman"/>
          <w:sz w:val="24"/>
          <w:szCs w:val="24"/>
        </w:rPr>
        <w:t xml:space="preserve">USD </w:t>
      </w:r>
      <w:r>
        <w:t>1,173.3</w:t>
      </w:r>
      <w:r>
        <w:rPr>
          <w:rFonts w:ascii="Times New Roman" w:eastAsia="Times New Roman" w:hAnsi="Times New Roman" w:cs="Times New Roman"/>
          <w:sz w:val="24"/>
          <w:szCs w:val="24"/>
        </w:rPr>
        <w:t xml:space="preserve"> million</w:t>
      </w:r>
      <w:r>
        <w:rPr>
          <w:rFonts w:ascii="Times New Roman" w:eastAsia="Times New Roman" w:hAnsi="Times New Roman" w:cs="Times New Roman"/>
          <w:sz w:val="24"/>
          <w:szCs w:val="24"/>
        </w:rPr>
        <w:t xml:space="preserve"> in 2024 and is projected to reach USD </w:t>
      </w:r>
      <w:r>
        <w:rPr>
          <w:rFonts w:ascii="Times New Roman" w:eastAsia="Times New Roman" w:hAnsi="Times New Roman" w:cs="Times New Roman"/>
          <w:color w:val="000000"/>
          <w:sz w:val="24"/>
          <w:szCs w:val="24"/>
        </w:rPr>
        <w:t>1624.24 million</w:t>
      </w:r>
      <w:r>
        <w:rPr>
          <w:rFonts w:ascii="Times New Roman" w:eastAsia="Times New Roman" w:hAnsi="Times New Roman" w:cs="Times New Roman"/>
          <w:sz w:val="24"/>
          <w:szCs w:val="24"/>
        </w:rPr>
        <w:t xml:space="preserve"> , growing at a </w:t>
      </w:r>
      <w:r>
        <w:rPr>
          <w:rFonts w:ascii="Times New Roman" w:eastAsia="Times New Roman" w:hAnsi="Times New Roman" w:cs="Times New Roman"/>
          <w:sz w:val="24"/>
          <w:szCs w:val="24"/>
        </w:rPr>
        <w:t>compound annual growth rate (CAGR) of 5.05%</w:t>
      </w:r>
      <w:r>
        <w:rPr>
          <w:rFonts w:ascii="Times New Roman" w:eastAsia="Times New Roman" w:hAnsi="Times New Roman" w:cs="Times New Roman"/>
          <w:sz w:val="24"/>
          <w:szCs w:val="24"/>
        </w:rPr>
        <w:t xml:space="preserve"> during the forecast period of 2024-2032.</w:t>
      </w:r>
    </w:p>
    <w:p w:rsidR="006909E9" w:rsidRDefault="006909E9">
      <w:pPr>
        <w:spacing w:line="360" w:lineRule="auto"/>
        <w:jc w:val="both"/>
        <w:rPr>
          <w:rFonts w:ascii="Times New Roman" w:eastAsia="Times New Roman" w:hAnsi="Times New Roman" w:cs="Times New Roman"/>
          <w:color w:val="000000"/>
          <w:sz w:val="24"/>
          <w:szCs w:val="24"/>
        </w:rPr>
      </w:pPr>
      <w:bookmarkStart w:id="0" w:name="_GoBack"/>
      <w:r>
        <w:rPr>
          <w:rFonts w:ascii="Times New Roman" w:eastAsia="Times New Roman" w:hAnsi="Times New Roman" w:cs="Times New Roman"/>
          <w:noProof/>
          <w:color w:val="000000"/>
          <w:sz w:val="24"/>
          <w:szCs w:val="24"/>
          <w:lang w:val="en-IN"/>
        </w:rPr>
        <w:drawing>
          <wp:inline distT="0" distB="0" distL="0" distR="0">
            <wp:extent cx="5943600" cy="2954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ain Respiratory.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954020"/>
                    </a:xfrm>
                    <a:prstGeom prst="rect">
                      <a:avLst/>
                    </a:prstGeom>
                  </pic:spPr>
                </pic:pic>
              </a:graphicData>
            </a:graphic>
          </wp:inline>
        </w:drawing>
      </w:r>
      <w:bookmarkEnd w:id="0"/>
    </w:p>
    <w:p w:rsidR="00234B76" w:rsidRDefault="006909E9">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Spain Respiratory Devices Market Definition</w:t>
      </w:r>
      <w:r>
        <w:rPr>
          <w:rFonts w:ascii="Times New Roman" w:eastAsia="Times New Roman" w:hAnsi="Times New Roman" w:cs="Times New Roman"/>
          <w:color w:val="000000"/>
          <w:sz w:val="24"/>
          <w:szCs w:val="24"/>
        </w:rPr>
        <w:t xml:space="preserve"> </w:t>
      </w:r>
    </w:p>
    <w:p w:rsidR="00234B76" w:rsidRDefault="006909E9">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Respiratory devices include diagnostic and therapeutic tools used for the prevention, diagnosis, and treatment of both acute and chronic pulmonary conditions. Common dev</w:t>
      </w:r>
      <w:r>
        <w:rPr>
          <w:rFonts w:ascii="Times New Roman" w:eastAsia="Times New Roman" w:hAnsi="Times New Roman" w:cs="Times New Roman"/>
          <w:color w:val="000000"/>
          <w:sz w:val="24"/>
          <w:szCs w:val="24"/>
        </w:rPr>
        <w:t xml:space="preserve">ices include nebulizers, inhalers, ventilators, oxygen concentrators, CPAP and </w:t>
      </w:r>
      <w:proofErr w:type="spellStart"/>
      <w:r>
        <w:rPr>
          <w:rFonts w:ascii="Times New Roman" w:eastAsia="Times New Roman" w:hAnsi="Times New Roman" w:cs="Times New Roman"/>
          <w:color w:val="000000"/>
          <w:sz w:val="24"/>
          <w:szCs w:val="24"/>
        </w:rPr>
        <w:t>BiPAP</w:t>
      </w:r>
      <w:proofErr w:type="spellEnd"/>
      <w:r>
        <w:rPr>
          <w:rFonts w:ascii="Times New Roman" w:eastAsia="Times New Roman" w:hAnsi="Times New Roman" w:cs="Times New Roman"/>
          <w:color w:val="000000"/>
          <w:sz w:val="24"/>
          <w:szCs w:val="24"/>
        </w:rPr>
        <w:t xml:space="preserve"> machines, humidifiers, and respiratory monitoring systems. In Spain, these devices play a critical role in managing chronic diseases, postoperative care, and intensive car</w:t>
      </w:r>
      <w:r>
        <w:rPr>
          <w:rFonts w:ascii="Times New Roman" w:eastAsia="Times New Roman" w:hAnsi="Times New Roman" w:cs="Times New Roman"/>
          <w:color w:val="000000"/>
          <w:sz w:val="24"/>
          <w:szCs w:val="24"/>
        </w:rPr>
        <w:t>e treatment. These tools also support telemedicine and home healthcare initiatives, which are gaining popularity as the healthcare system moves toward value-based care and outpatient services.</w:t>
      </w:r>
    </w:p>
    <w:p w:rsidR="00234B76" w:rsidRDefault="006909E9">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Spain Respiratory Devices Market Overview</w:t>
      </w:r>
      <w:r>
        <w:rPr>
          <w:rFonts w:ascii="Times New Roman" w:eastAsia="Times New Roman" w:hAnsi="Times New Roman" w:cs="Times New Roman"/>
          <w:color w:val="000000"/>
          <w:sz w:val="24"/>
          <w:szCs w:val="24"/>
        </w:rPr>
        <w:t xml:space="preserve"> </w:t>
      </w:r>
    </w:p>
    <w:p w:rsidR="00234B76" w:rsidRDefault="006909E9">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respiratory devi</w:t>
      </w:r>
      <w:r>
        <w:rPr>
          <w:rFonts w:ascii="Times New Roman" w:eastAsia="Times New Roman" w:hAnsi="Times New Roman" w:cs="Times New Roman"/>
          <w:color w:val="000000"/>
          <w:sz w:val="24"/>
          <w:szCs w:val="24"/>
        </w:rPr>
        <w:t>ces market in Spain is experiencing a consistent rise in demand due to the growing aging population, increased awareness about respiratory illnesses, and enhanced access to medical treatment. Furthermore, the COVID-19 pandemic significantly accelerated the</w:t>
      </w:r>
      <w:r>
        <w:rPr>
          <w:rFonts w:ascii="Times New Roman" w:eastAsia="Times New Roman" w:hAnsi="Times New Roman" w:cs="Times New Roman"/>
          <w:color w:val="000000"/>
          <w:sz w:val="24"/>
          <w:szCs w:val="24"/>
        </w:rPr>
        <w:t xml:space="preserve"> adoption </w:t>
      </w:r>
      <w:r>
        <w:rPr>
          <w:rFonts w:ascii="Times New Roman" w:eastAsia="Times New Roman" w:hAnsi="Times New Roman" w:cs="Times New Roman"/>
          <w:color w:val="000000"/>
          <w:sz w:val="24"/>
          <w:szCs w:val="24"/>
        </w:rPr>
        <w:lastRenderedPageBreak/>
        <w:t>of ventilators and oxygen delivery systems across hospitals and homecare settings. National health programs have focused on early diagnosis and long-term disease management, contributing to greater usage of diagnostic tools such as spirometers an</w:t>
      </w:r>
      <w:r>
        <w:rPr>
          <w:rFonts w:ascii="Times New Roman" w:eastAsia="Times New Roman" w:hAnsi="Times New Roman" w:cs="Times New Roman"/>
          <w:color w:val="000000"/>
          <w:sz w:val="24"/>
          <w:szCs w:val="24"/>
        </w:rPr>
        <w:t>d peak flow meters. Meanwhile, the increasing preference for minimally invasive respiratory treatments and wearable monitoring devices is expanding the market’s reach beyond traditional hospital settings.</w:t>
      </w:r>
    </w:p>
    <w:p w:rsidR="00234B76" w:rsidRDefault="006909E9">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Spain Respiratory Devices Market Segmentation Analy</w:t>
      </w:r>
      <w:r>
        <w:rPr>
          <w:rFonts w:ascii="Times New Roman" w:eastAsia="Times New Roman" w:hAnsi="Times New Roman" w:cs="Times New Roman"/>
          <w:b/>
          <w:color w:val="000000"/>
          <w:sz w:val="24"/>
          <w:szCs w:val="24"/>
        </w:rPr>
        <w:t>sis</w:t>
      </w:r>
      <w:r>
        <w:rPr>
          <w:rFonts w:ascii="Times New Roman" w:eastAsia="Times New Roman" w:hAnsi="Times New Roman" w:cs="Times New Roman"/>
          <w:color w:val="000000"/>
          <w:sz w:val="24"/>
          <w:szCs w:val="24"/>
        </w:rPr>
        <w:t xml:space="preserve"> </w:t>
      </w:r>
    </w:p>
    <w:p w:rsidR="00234B76" w:rsidRDefault="006909E9">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Spain Respiratory Devices Market is segmented based on Product Type, Application, End-user, and Region. This segmentation provides a comprehensive understanding of demand distribution and market potential across multiple categories.</w:t>
      </w:r>
    </w:p>
    <w:p w:rsidR="00234B76" w:rsidRDefault="006909E9">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Spain Respirat</w:t>
      </w:r>
      <w:r>
        <w:rPr>
          <w:rFonts w:ascii="Times New Roman" w:eastAsia="Times New Roman" w:hAnsi="Times New Roman" w:cs="Times New Roman"/>
          <w:b/>
          <w:color w:val="000000"/>
          <w:sz w:val="24"/>
          <w:szCs w:val="24"/>
        </w:rPr>
        <w:t xml:space="preserve">ory Devices Market </w:t>
      </w:r>
      <w:proofErr w:type="gramStart"/>
      <w:r>
        <w:rPr>
          <w:rFonts w:ascii="Times New Roman" w:eastAsia="Times New Roman" w:hAnsi="Times New Roman" w:cs="Times New Roman"/>
          <w:b/>
          <w:color w:val="000000"/>
          <w:sz w:val="24"/>
          <w:szCs w:val="24"/>
        </w:rPr>
        <w:t>By</w:t>
      </w:r>
      <w:proofErr w:type="gramEnd"/>
      <w:r>
        <w:rPr>
          <w:rFonts w:ascii="Times New Roman" w:eastAsia="Times New Roman" w:hAnsi="Times New Roman" w:cs="Times New Roman"/>
          <w:b/>
          <w:color w:val="000000"/>
          <w:sz w:val="24"/>
          <w:szCs w:val="24"/>
        </w:rPr>
        <w:t xml:space="preserve"> Product Type</w:t>
      </w:r>
      <w:r>
        <w:rPr>
          <w:rFonts w:ascii="Times New Roman" w:eastAsia="Times New Roman" w:hAnsi="Times New Roman" w:cs="Times New Roman"/>
          <w:color w:val="000000"/>
          <w:sz w:val="24"/>
          <w:szCs w:val="24"/>
        </w:rPr>
        <w:t xml:space="preserve"> </w:t>
      </w:r>
    </w:p>
    <w:p w:rsidR="00234B76" w:rsidRDefault="006909E9">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lang w:val="en-IN"/>
        </w:rPr>
        <w:drawing>
          <wp:anchor distT="0" distB="0" distL="0" distR="0" simplePos="0" relativeHeight="251659264" behindDoc="1" locked="0" layoutInCell="1" hidden="0" allowOverlap="1">
            <wp:simplePos x="0" y="0"/>
            <wp:positionH relativeFrom="page">
              <wp:posOffset>-26669</wp:posOffset>
            </wp:positionH>
            <wp:positionV relativeFrom="page">
              <wp:posOffset>7620</wp:posOffset>
            </wp:positionV>
            <wp:extent cx="10222230" cy="14455140"/>
            <wp:effectExtent l="0" t="0" r="0" b="0"/>
            <wp:wrapNone/>
            <wp:docPr id="23"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22230" cy="14455140"/>
                    </a:xfrm>
                    <a:prstGeom prst="rect">
                      <a:avLst/>
                    </a:prstGeom>
                    <a:ln/>
                  </pic:spPr>
                </pic:pic>
              </a:graphicData>
            </a:graphic>
          </wp:anchor>
        </w:drawing>
      </w:r>
      <w:r>
        <w:rPr>
          <w:rFonts w:ascii="Times New Roman" w:eastAsia="Times New Roman" w:hAnsi="Times New Roman" w:cs="Times New Roman"/>
          <w:color w:val="000000"/>
          <w:sz w:val="24"/>
          <w:szCs w:val="24"/>
        </w:rPr>
        <w:t>Key product segments include:</w:t>
      </w:r>
    </w:p>
    <w:p w:rsidR="00234B76" w:rsidRDefault="006909E9">
      <w:pPr>
        <w:numPr>
          <w:ilvl w:val="0"/>
          <w:numId w:val="2"/>
        </w:numPr>
        <w:pBdr>
          <w:top w:val="nil"/>
          <w:left w:val="nil"/>
          <w:bottom w:val="nil"/>
          <w:right w:val="nil"/>
          <w:between w:val="nil"/>
        </w:pBdr>
        <w:spacing w:before="280" w:after="0" w:line="360" w:lineRule="auto"/>
        <w:jc w:val="both"/>
      </w:pPr>
      <w:r>
        <w:rPr>
          <w:rFonts w:ascii="Times New Roman" w:eastAsia="Times New Roman" w:hAnsi="Times New Roman" w:cs="Times New Roman"/>
          <w:b/>
          <w:color w:val="000000"/>
          <w:sz w:val="24"/>
          <w:szCs w:val="24"/>
        </w:rPr>
        <w:t>Therapeutic Devices</w:t>
      </w:r>
      <w:r>
        <w:rPr>
          <w:rFonts w:ascii="Times New Roman" w:eastAsia="Times New Roman" w:hAnsi="Times New Roman" w:cs="Times New Roman"/>
          <w:color w:val="000000"/>
          <w:sz w:val="24"/>
          <w:szCs w:val="24"/>
        </w:rPr>
        <w:t xml:space="preserve">: Inhalers, nebulizers, ventilators, CPAP and </w:t>
      </w:r>
      <w:proofErr w:type="spellStart"/>
      <w:r>
        <w:rPr>
          <w:rFonts w:ascii="Times New Roman" w:eastAsia="Times New Roman" w:hAnsi="Times New Roman" w:cs="Times New Roman"/>
          <w:color w:val="000000"/>
          <w:sz w:val="24"/>
          <w:szCs w:val="24"/>
        </w:rPr>
        <w:t>BiPAP</w:t>
      </w:r>
      <w:proofErr w:type="spellEnd"/>
      <w:r>
        <w:rPr>
          <w:rFonts w:ascii="Times New Roman" w:eastAsia="Times New Roman" w:hAnsi="Times New Roman" w:cs="Times New Roman"/>
          <w:color w:val="000000"/>
          <w:sz w:val="24"/>
          <w:szCs w:val="24"/>
        </w:rPr>
        <w:t xml:space="preserve"> devices, oxygen concentrators.</w:t>
      </w:r>
    </w:p>
    <w:p w:rsidR="00234B76" w:rsidRDefault="006909E9">
      <w:pPr>
        <w:numPr>
          <w:ilvl w:val="0"/>
          <w:numId w:val="2"/>
        </w:numPr>
        <w:pBdr>
          <w:top w:val="nil"/>
          <w:left w:val="nil"/>
          <w:bottom w:val="nil"/>
          <w:right w:val="nil"/>
          <w:between w:val="nil"/>
        </w:pBdr>
        <w:spacing w:after="0" w:line="360" w:lineRule="auto"/>
        <w:jc w:val="both"/>
      </w:pPr>
      <w:r>
        <w:rPr>
          <w:rFonts w:ascii="Times New Roman" w:eastAsia="Times New Roman" w:hAnsi="Times New Roman" w:cs="Times New Roman"/>
          <w:b/>
          <w:color w:val="000000"/>
          <w:sz w:val="24"/>
          <w:szCs w:val="24"/>
        </w:rPr>
        <w:t>Monitoring Devices</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Capnographs</w:t>
      </w:r>
      <w:proofErr w:type="spellEnd"/>
      <w:r>
        <w:rPr>
          <w:rFonts w:ascii="Times New Roman" w:eastAsia="Times New Roman" w:hAnsi="Times New Roman" w:cs="Times New Roman"/>
          <w:color w:val="000000"/>
          <w:sz w:val="24"/>
          <w:szCs w:val="24"/>
        </w:rPr>
        <w:t>, pulse oximeters, respiratory rate monitors.</w:t>
      </w:r>
    </w:p>
    <w:p w:rsidR="00234B76" w:rsidRDefault="006909E9">
      <w:pPr>
        <w:numPr>
          <w:ilvl w:val="0"/>
          <w:numId w:val="2"/>
        </w:numPr>
        <w:pBdr>
          <w:top w:val="nil"/>
          <w:left w:val="nil"/>
          <w:bottom w:val="nil"/>
          <w:right w:val="nil"/>
          <w:between w:val="nil"/>
        </w:pBdr>
        <w:spacing w:after="280" w:line="360" w:lineRule="auto"/>
        <w:jc w:val="both"/>
      </w:pPr>
      <w:r>
        <w:rPr>
          <w:rFonts w:ascii="Times New Roman" w:eastAsia="Times New Roman" w:hAnsi="Times New Roman" w:cs="Times New Roman"/>
          <w:b/>
          <w:color w:val="000000"/>
          <w:sz w:val="24"/>
          <w:szCs w:val="24"/>
        </w:rPr>
        <w:t>Diagnostic Devices</w:t>
      </w:r>
      <w:r>
        <w:rPr>
          <w:rFonts w:ascii="Times New Roman" w:eastAsia="Times New Roman" w:hAnsi="Times New Roman" w:cs="Times New Roman"/>
          <w:color w:val="000000"/>
          <w:sz w:val="24"/>
          <w:szCs w:val="24"/>
        </w:rPr>
        <w:t>: Spirometers, peak flow meters, polysomnography devices. Among these, inhalers and oxygen concentrators account for the largest share due to their routine use in managing asthma, COPD, and respiratory distress syndromes. The demand for v</w:t>
      </w:r>
      <w:r>
        <w:rPr>
          <w:rFonts w:ascii="Times New Roman" w:eastAsia="Times New Roman" w:hAnsi="Times New Roman" w:cs="Times New Roman"/>
          <w:color w:val="000000"/>
          <w:sz w:val="24"/>
          <w:szCs w:val="24"/>
        </w:rPr>
        <w:t>entilators has also grown, especially for critical care settings, influenced by COVID-19 and the increasing number of ICU admissions.</w:t>
      </w:r>
    </w:p>
    <w:p w:rsidR="00234B76" w:rsidRDefault="006909E9">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Spain Respiratory Devices Market </w:t>
      </w:r>
      <w:proofErr w:type="gramStart"/>
      <w:r>
        <w:rPr>
          <w:rFonts w:ascii="Times New Roman" w:eastAsia="Times New Roman" w:hAnsi="Times New Roman" w:cs="Times New Roman"/>
          <w:b/>
          <w:color w:val="000000"/>
          <w:sz w:val="24"/>
          <w:szCs w:val="24"/>
        </w:rPr>
        <w:t>By</w:t>
      </w:r>
      <w:proofErr w:type="gramEnd"/>
      <w:r>
        <w:rPr>
          <w:rFonts w:ascii="Times New Roman" w:eastAsia="Times New Roman" w:hAnsi="Times New Roman" w:cs="Times New Roman"/>
          <w:b/>
          <w:color w:val="000000"/>
          <w:sz w:val="24"/>
          <w:szCs w:val="24"/>
        </w:rPr>
        <w:t xml:space="preserve"> Application</w:t>
      </w:r>
      <w:r>
        <w:rPr>
          <w:rFonts w:ascii="Times New Roman" w:eastAsia="Times New Roman" w:hAnsi="Times New Roman" w:cs="Times New Roman"/>
          <w:color w:val="000000"/>
          <w:sz w:val="24"/>
          <w:szCs w:val="24"/>
        </w:rPr>
        <w:t xml:space="preserve"> </w:t>
      </w:r>
    </w:p>
    <w:p w:rsidR="00234B76" w:rsidRDefault="006909E9">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Major applications include:</w:t>
      </w:r>
    </w:p>
    <w:p w:rsidR="00234B76" w:rsidRDefault="006909E9">
      <w:pPr>
        <w:numPr>
          <w:ilvl w:val="0"/>
          <w:numId w:val="3"/>
        </w:numPr>
        <w:pBdr>
          <w:top w:val="nil"/>
          <w:left w:val="nil"/>
          <w:bottom w:val="nil"/>
          <w:right w:val="nil"/>
          <w:between w:val="nil"/>
        </w:pBdr>
        <w:spacing w:before="280" w:after="0" w:line="360" w:lineRule="auto"/>
        <w:jc w:val="both"/>
      </w:pPr>
      <w:r>
        <w:rPr>
          <w:rFonts w:ascii="Times New Roman" w:eastAsia="Times New Roman" w:hAnsi="Times New Roman" w:cs="Times New Roman"/>
          <w:b/>
          <w:color w:val="000000"/>
          <w:sz w:val="24"/>
          <w:szCs w:val="24"/>
        </w:rPr>
        <w:t>Asthma</w:t>
      </w:r>
      <w:r>
        <w:rPr>
          <w:rFonts w:ascii="Times New Roman" w:eastAsia="Times New Roman" w:hAnsi="Times New Roman" w:cs="Times New Roman"/>
          <w:color w:val="000000"/>
          <w:sz w:val="24"/>
          <w:szCs w:val="24"/>
        </w:rPr>
        <w:t>: Inhalers and nebulizers are frequently prescribed to manage bronchial constriction.</w:t>
      </w:r>
    </w:p>
    <w:p w:rsidR="00234B76" w:rsidRDefault="006909E9">
      <w:pPr>
        <w:numPr>
          <w:ilvl w:val="0"/>
          <w:numId w:val="3"/>
        </w:numPr>
        <w:pBdr>
          <w:top w:val="nil"/>
          <w:left w:val="nil"/>
          <w:bottom w:val="nil"/>
          <w:right w:val="nil"/>
          <w:between w:val="nil"/>
        </w:pBdr>
        <w:spacing w:after="0" w:line="360" w:lineRule="auto"/>
        <w:jc w:val="both"/>
      </w:pPr>
      <w:r>
        <w:rPr>
          <w:rFonts w:ascii="Times New Roman" w:eastAsia="Times New Roman" w:hAnsi="Times New Roman" w:cs="Times New Roman"/>
          <w:b/>
          <w:color w:val="000000"/>
          <w:sz w:val="24"/>
          <w:szCs w:val="24"/>
        </w:rPr>
        <w:t>COPD</w:t>
      </w:r>
      <w:r>
        <w:rPr>
          <w:rFonts w:ascii="Times New Roman" w:eastAsia="Times New Roman" w:hAnsi="Times New Roman" w:cs="Times New Roman"/>
          <w:color w:val="000000"/>
          <w:sz w:val="24"/>
          <w:szCs w:val="24"/>
        </w:rPr>
        <w:t>: Oxygen therapy and non-invasive ventilators are widely adopted.</w:t>
      </w:r>
    </w:p>
    <w:p w:rsidR="00234B76" w:rsidRDefault="006909E9">
      <w:pPr>
        <w:numPr>
          <w:ilvl w:val="0"/>
          <w:numId w:val="3"/>
        </w:numPr>
        <w:pBdr>
          <w:top w:val="nil"/>
          <w:left w:val="nil"/>
          <w:bottom w:val="nil"/>
          <w:right w:val="nil"/>
          <w:between w:val="nil"/>
        </w:pBdr>
        <w:spacing w:after="0" w:line="360" w:lineRule="auto"/>
        <w:jc w:val="both"/>
      </w:pPr>
      <w:r>
        <w:rPr>
          <w:rFonts w:ascii="Times New Roman" w:eastAsia="Times New Roman" w:hAnsi="Times New Roman" w:cs="Times New Roman"/>
          <w:b/>
          <w:color w:val="000000"/>
          <w:sz w:val="24"/>
          <w:szCs w:val="24"/>
        </w:rPr>
        <w:t>Sleep Apnea</w:t>
      </w:r>
      <w:r>
        <w:rPr>
          <w:rFonts w:ascii="Times New Roman" w:eastAsia="Times New Roman" w:hAnsi="Times New Roman" w:cs="Times New Roman"/>
          <w:color w:val="000000"/>
          <w:sz w:val="24"/>
          <w:szCs w:val="24"/>
        </w:rPr>
        <w:t xml:space="preserve">: CPAP and </w:t>
      </w:r>
      <w:proofErr w:type="spellStart"/>
      <w:r>
        <w:rPr>
          <w:rFonts w:ascii="Times New Roman" w:eastAsia="Times New Roman" w:hAnsi="Times New Roman" w:cs="Times New Roman"/>
          <w:color w:val="000000"/>
          <w:sz w:val="24"/>
          <w:szCs w:val="24"/>
        </w:rPr>
        <w:t>BiPAP</w:t>
      </w:r>
      <w:proofErr w:type="spellEnd"/>
      <w:r>
        <w:rPr>
          <w:rFonts w:ascii="Times New Roman" w:eastAsia="Times New Roman" w:hAnsi="Times New Roman" w:cs="Times New Roman"/>
          <w:color w:val="000000"/>
          <w:sz w:val="24"/>
          <w:szCs w:val="24"/>
        </w:rPr>
        <w:t xml:space="preserve"> machines are key therapeutic tools. </w:t>
      </w:r>
    </w:p>
    <w:p w:rsidR="00234B76" w:rsidRDefault="006909E9">
      <w:pPr>
        <w:numPr>
          <w:ilvl w:val="0"/>
          <w:numId w:val="3"/>
        </w:numPr>
        <w:pBdr>
          <w:top w:val="nil"/>
          <w:left w:val="nil"/>
          <w:bottom w:val="nil"/>
          <w:right w:val="nil"/>
          <w:between w:val="nil"/>
        </w:pBdr>
        <w:spacing w:after="280" w:line="360" w:lineRule="auto"/>
        <w:jc w:val="both"/>
      </w:pPr>
      <w:r>
        <w:rPr>
          <w:rFonts w:ascii="Times New Roman" w:eastAsia="Times New Roman" w:hAnsi="Times New Roman" w:cs="Times New Roman"/>
          <w:b/>
          <w:color w:val="000000"/>
          <w:sz w:val="24"/>
          <w:szCs w:val="24"/>
        </w:rPr>
        <w:lastRenderedPageBreak/>
        <w:t>Infectious Diseases</w:t>
      </w:r>
      <w:r>
        <w:rPr>
          <w:rFonts w:ascii="Times New Roman" w:eastAsia="Times New Roman" w:hAnsi="Times New Roman" w:cs="Times New Roman"/>
          <w:color w:val="000000"/>
          <w:sz w:val="24"/>
          <w:szCs w:val="24"/>
        </w:rPr>
        <w:t>: Ventilators and humidifiers assist in respiratory support for pneumonia and post-COVID complications. COPD remains the most dominant application segment, driven by its increasing prevalence among the aging population and smokers. Furthermore, sleep apnea</w:t>
      </w:r>
      <w:r>
        <w:rPr>
          <w:rFonts w:ascii="Times New Roman" w:eastAsia="Times New Roman" w:hAnsi="Times New Roman" w:cs="Times New Roman"/>
          <w:color w:val="000000"/>
          <w:sz w:val="24"/>
          <w:szCs w:val="24"/>
        </w:rPr>
        <w:t xml:space="preserve"> is gaining attention due to greater awareness of its impact on overall health and productivity, resulting in wider adoption of sleep diagnostic and therapy devices.</w:t>
      </w:r>
    </w:p>
    <w:p w:rsidR="00234B76" w:rsidRDefault="006909E9">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Spain Respiratory Devices Market </w:t>
      </w:r>
      <w:proofErr w:type="gramStart"/>
      <w:r>
        <w:rPr>
          <w:rFonts w:ascii="Times New Roman" w:eastAsia="Times New Roman" w:hAnsi="Times New Roman" w:cs="Times New Roman"/>
          <w:b/>
          <w:color w:val="000000"/>
          <w:sz w:val="24"/>
          <w:szCs w:val="24"/>
        </w:rPr>
        <w:t>By</w:t>
      </w:r>
      <w:proofErr w:type="gramEnd"/>
      <w:r>
        <w:rPr>
          <w:rFonts w:ascii="Times New Roman" w:eastAsia="Times New Roman" w:hAnsi="Times New Roman" w:cs="Times New Roman"/>
          <w:b/>
          <w:color w:val="000000"/>
          <w:sz w:val="24"/>
          <w:szCs w:val="24"/>
        </w:rPr>
        <w:t xml:space="preserve"> End-user</w:t>
      </w:r>
      <w:r>
        <w:rPr>
          <w:rFonts w:ascii="Times New Roman" w:eastAsia="Times New Roman" w:hAnsi="Times New Roman" w:cs="Times New Roman"/>
          <w:color w:val="000000"/>
          <w:sz w:val="24"/>
          <w:szCs w:val="24"/>
        </w:rPr>
        <w:t xml:space="preserve"> </w:t>
      </w:r>
    </w:p>
    <w:p w:rsidR="00234B76" w:rsidRDefault="006909E9">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End-users include:</w:t>
      </w:r>
    </w:p>
    <w:p w:rsidR="00234B76" w:rsidRDefault="006909E9">
      <w:pPr>
        <w:numPr>
          <w:ilvl w:val="0"/>
          <w:numId w:val="4"/>
        </w:numPr>
        <w:pBdr>
          <w:top w:val="nil"/>
          <w:left w:val="nil"/>
          <w:bottom w:val="nil"/>
          <w:right w:val="nil"/>
          <w:between w:val="nil"/>
        </w:pBdr>
        <w:spacing w:before="280" w:after="0" w:line="360" w:lineRule="auto"/>
        <w:jc w:val="both"/>
      </w:pPr>
      <w:r>
        <w:rPr>
          <w:rFonts w:ascii="Times New Roman" w:eastAsia="Times New Roman" w:hAnsi="Times New Roman" w:cs="Times New Roman"/>
          <w:b/>
          <w:color w:val="000000"/>
          <w:sz w:val="24"/>
          <w:szCs w:val="24"/>
        </w:rPr>
        <w:t>Hospitals</w:t>
      </w:r>
      <w:r>
        <w:rPr>
          <w:rFonts w:ascii="Times New Roman" w:eastAsia="Times New Roman" w:hAnsi="Times New Roman" w:cs="Times New Roman"/>
          <w:color w:val="000000"/>
          <w:sz w:val="24"/>
          <w:szCs w:val="24"/>
        </w:rPr>
        <w:t>: Largest consum</w:t>
      </w:r>
      <w:r>
        <w:rPr>
          <w:rFonts w:ascii="Times New Roman" w:eastAsia="Times New Roman" w:hAnsi="Times New Roman" w:cs="Times New Roman"/>
          <w:color w:val="000000"/>
          <w:sz w:val="24"/>
          <w:szCs w:val="24"/>
        </w:rPr>
        <w:t>ers of high-end diagnostic and therapeutic equipment.</w:t>
      </w:r>
    </w:p>
    <w:p w:rsidR="00234B76" w:rsidRDefault="006909E9">
      <w:pPr>
        <w:numPr>
          <w:ilvl w:val="0"/>
          <w:numId w:val="4"/>
        </w:numPr>
        <w:pBdr>
          <w:top w:val="nil"/>
          <w:left w:val="nil"/>
          <w:bottom w:val="nil"/>
          <w:right w:val="nil"/>
          <w:between w:val="nil"/>
        </w:pBdr>
        <w:spacing w:after="0" w:line="360" w:lineRule="auto"/>
        <w:jc w:val="both"/>
      </w:pPr>
      <w:r>
        <w:rPr>
          <w:rFonts w:ascii="Times New Roman" w:eastAsia="Times New Roman" w:hAnsi="Times New Roman" w:cs="Times New Roman"/>
          <w:b/>
          <w:color w:val="000000"/>
          <w:sz w:val="24"/>
          <w:szCs w:val="24"/>
        </w:rPr>
        <w:t>Homecare Settings</w:t>
      </w:r>
      <w:r>
        <w:rPr>
          <w:rFonts w:ascii="Times New Roman" w:eastAsia="Times New Roman" w:hAnsi="Times New Roman" w:cs="Times New Roman"/>
          <w:color w:val="000000"/>
          <w:sz w:val="24"/>
          <w:szCs w:val="24"/>
        </w:rPr>
        <w:t>: Rapidly growing due to cost-efficiency and patient comfort.</w:t>
      </w:r>
    </w:p>
    <w:p w:rsidR="00234B76" w:rsidRDefault="006909E9">
      <w:pPr>
        <w:numPr>
          <w:ilvl w:val="0"/>
          <w:numId w:val="4"/>
        </w:numPr>
        <w:pBdr>
          <w:top w:val="nil"/>
          <w:left w:val="nil"/>
          <w:bottom w:val="nil"/>
          <w:right w:val="nil"/>
          <w:between w:val="nil"/>
        </w:pBdr>
        <w:spacing w:after="0" w:line="360" w:lineRule="auto"/>
        <w:jc w:val="both"/>
      </w:pPr>
      <w:r>
        <w:rPr>
          <w:rFonts w:ascii="Times New Roman" w:eastAsia="Times New Roman" w:hAnsi="Times New Roman" w:cs="Times New Roman"/>
          <w:b/>
          <w:color w:val="000000"/>
          <w:sz w:val="24"/>
          <w:szCs w:val="24"/>
        </w:rPr>
        <w:t>Clinics</w:t>
      </w:r>
      <w:r>
        <w:rPr>
          <w:rFonts w:ascii="Times New Roman" w:eastAsia="Times New Roman" w:hAnsi="Times New Roman" w:cs="Times New Roman"/>
          <w:color w:val="000000"/>
          <w:sz w:val="24"/>
          <w:szCs w:val="24"/>
        </w:rPr>
        <w:t>: Often use portable diagnostic tools for preliminary assessment.</w:t>
      </w:r>
    </w:p>
    <w:p w:rsidR="00234B76" w:rsidRDefault="006909E9">
      <w:pPr>
        <w:numPr>
          <w:ilvl w:val="0"/>
          <w:numId w:val="4"/>
        </w:numPr>
        <w:pBdr>
          <w:top w:val="nil"/>
          <w:left w:val="nil"/>
          <w:bottom w:val="nil"/>
          <w:right w:val="nil"/>
          <w:between w:val="nil"/>
        </w:pBdr>
        <w:spacing w:after="280" w:line="360" w:lineRule="auto"/>
        <w:jc w:val="both"/>
      </w:pPr>
      <w:r>
        <w:rPr>
          <w:rFonts w:ascii="Times New Roman" w:eastAsia="Times New Roman" w:hAnsi="Times New Roman" w:cs="Times New Roman"/>
          <w:b/>
          <w:noProof/>
          <w:color w:val="000000"/>
          <w:sz w:val="24"/>
          <w:szCs w:val="24"/>
          <w:lang w:val="en-IN"/>
        </w:rPr>
        <w:drawing>
          <wp:anchor distT="0" distB="0" distL="0" distR="0" simplePos="0" relativeHeight="251660288" behindDoc="1" locked="0" layoutInCell="1" hidden="0" allowOverlap="1">
            <wp:simplePos x="0" y="0"/>
            <wp:positionH relativeFrom="page">
              <wp:posOffset>-26669</wp:posOffset>
            </wp:positionH>
            <wp:positionV relativeFrom="page">
              <wp:posOffset>129539</wp:posOffset>
            </wp:positionV>
            <wp:extent cx="10222230" cy="14455140"/>
            <wp:effectExtent l="0" t="0" r="0" b="0"/>
            <wp:wrapNone/>
            <wp:docPr id="26"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22230" cy="14455140"/>
                    </a:xfrm>
                    <a:prstGeom prst="rect">
                      <a:avLst/>
                    </a:prstGeom>
                    <a:ln/>
                  </pic:spPr>
                </pic:pic>
              </a:graphicData>
            </a:graphic>
          </wp:anchor>
        </w:drawing>
      </w:r>
      <w:r>
        <w:rPr>
          <w:rFonts w:ascii="Times New Roman" w:eastAsia="Times New Roman" w:hAnsi="Times New Roman" w:cs="Times New Roman"/>
          <w:b/>
          <w:color w:val="000000"/>
          <w:sz w:val="24"/>
          <w:szCs w:val="24"/>
        </w:rPr>
        <w:t>Ambulatory Centers</w:t>
      </w:r>
      <w:r>
        <w:rPr>
          <w:rFonts w:ascii="Times New Roman" w:eastAsia="Times New Roman" w:hAnsi="Times New Roman" w:cs="Times New Roman"/>
          <w:color w:val="000000"/>
          <w:sz w:val="24"/>
          <w:szCs w:val="24"/>
        </w:rPr>
        <w:t>: Provide short-term respiratory treatments and outpatient services. Hospitals dominate due to their comprehensive infrastructure, but there is a noticeable shift toward home-based respiratory management to minimize hospitalization costs and provide chroni</w:t>
      </w:r>
      <w:r>
        <w:rPr>
          <w:rFonts w:ascii="Times New Roman" w:eastAsia="Times New Roman" w:hAnsi="Times New Roman" w:cs="Times New Roman"/>
          <w:color w:val="000000"/>
          <w:sz w:val="24"/>
          <w:szCs w:val="24"/>
        </w:rPr>
        <w:t>c care in familiar environments. Homecare settings are projected to experience the fastest growth over the forecast period.</w:t>
      </w:r>
    </w:p>
    <w:p w:rsidR="00234B76" w:rsidRDefault="006909E9">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Spain Respiratory Devices Market, By Region</w:t>
      </w:r>
      <w:r>
        <w:rPr>
          <w:rFonts w:ascii="Times New Roman" w:eastAsia="Times New Roman" w:hAnsi="Times New Roman" w:cs="Times New Roman"/>
          <w:color w:val="000000"/>
          <w:sz w:val="24"/>
          <w:szCs w:val="24"/>
        </w:rPr>
        <w:t xml:space="preserve"> </w:t>
      </w:r>
    </w:p>
    <w:p w:rsidR="00234B76" w:rsidRDefault="006909E9">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Key regions analyzed include:</w:t>
      </w:r>
    </w:p>
    <w:p w:rsidR="00234B76" w:rsidRDefault="006909E9">
      <w:pPr>
        <w:numPr>
          <w:ilvl w:val="0"/>
          <w:numId w:val="5"/>
        </w:numPr>
        <w:pBdr>
          <w:top w:val="nil"/>
          <w:left w:val="nil"/>
          <w:bottom w:val="nil"/>
          <w:right w:val="nil"/>
          <w:between w:val="nil"/>
        </w:pBdr>
        <w:spacing w:before="280" w:after="0" w:line="360" w:lineRule="auto"/>
        <w:jc w:val="both"/>
      </w:pPr>
      <w:r>
        <w:rPr>
          <w:rFonts w:ascii="Times New Roman" w:eastAsia="Times New Roman" w:hAnsi="Times New Roman" w:cs="Times New Roman"/>
          <w:b/>
          <w:color w:val="000000"/>
          <w:sz w:val="24"/>
          <w:szCs w:val="24"/>
        </w:rPr>
        <w:t>Madrid</w:t>
      </w:r>
      <w:r>
        <w:rPr>
          <w:rFonts w:ascii="Times New Roman" w:eastAsia="Times New Roman" w:hAnsi="Times New Roman" w:cs="Times New Roman"/>
          <w:color w:val="000000"/>
          <w:sz w:val="24"/>
          <w:szCs w:val="24"/>
        </w:rPr>
        <w:t>: High market share due to advanced healthcare infrastructure and research institutions.</w:t>
      </w:r>
    </w:p>
    <w:p w:rsidR="00234B76" w:rsidRDefault="006909E9">
      <w:pPr>
        <w:numPr>
          <w:ilvl w:val="0"/>
          <w:numId w:val="5"/>
        </w:numPr>
        <w:pBdr>
          <w:top w:val="nil"/>
          <w:left w:val="nil"/>
          <w:bottom w:val="nil"/>
          <w:right w:val="nil"/>
          <w:between w:val="nil"/>
        </w:pBdr>
        <w:spacing w:after="0" w:line="360" w:lineRule="auto"/>
        <w:jc w:val="both"/>
      </w:pPr>
      <w:r>
        <w:rPr>
          <w:rFonts w:ascii="Times New Roman" w:eastAsia="Times New Roman" w:hAnsi="Times New Roman" w:cs="Times New Roman"/>
          <w:b/>
          <w:color w:val="000000"/>
          <w:sz w:val="24"/>
          <w:szCs w:val="24"/>
        </w:rPr>
        <w:t>Barcelona</w:t>
      </w:r>
      <w:r>
        <w:rPr>
          <w:rFonts w:ascii="Times New Roman" w:eastAsia="Times New Roman" w:hAnsi="Times New Roman" w:cs="Times New Roman"/>
          <w:color w:val="000000"/>
          <w:sz w:val="24"/>
          <w:szCs w:val="24"/>
        </w:rPr>
        <w:t>: A leader in healthcare innovation and private-public medical collaboration.</w:t>
      </w:r>
    </w:p>
    <w:p w:rsidR="00234B76" w:rsidRDefault="006909E9">
      <w:pPr>
        <w:numPr>
          <w:ilvl w:val="0"/>
          <w:numId w:val="5"/>
        </w:numPr>
        <w:pBdr>
          <w:top w:val="nil"/>
          <w:left w:val="nil"/>
          <w:bottom w:val="nil"/>
          <w:right w:val="nil"/>
          <w:between w:val="nil"/>
        </w:pBdr>
        <w:spacing w:after="0" w:line="360" w:lineRule="auto"/>
        <w:jc w:val="both"/>
      </w:pPr>
      <w:r>
        <w:rPr>
          <w:rFonts w:ascii="Times New Roman" w:eastAsia="Times New Roman" w:hAnsi="Times New Roman" w:cs="Times New Roman"/>
          <w:b/>
          <w:color w:val="000000"/>
          <w:sz w:val="24"/>
          <w:szCs w:val="24"/>
        </w:rPr>
        <w:t>Valencia</w:t>
      </w:r>
      <w:r>
        <w:rPr>
          <w:rFonts w:ascii="Times New Roman" w:eastAsia="Times New Roman" w:hAnsi="Times New Roman" w:cs="Times New Roman"/>
          <w:color w:val="000000"/>
          <w:sz w:val="24"/>
          <w:szCs w:val="24"/>
        </w:rPr>
        <w:t>: A growing hub for medical device distribution.</w:t>
      </w:r>
    </w:p>
    <w:p w:rsidR="00234B76" w:rsidRDefault="006909E9">
      <w:pPr>
        <w:numPr>
          <w:ilvl w:val="0"/>
          <w:numId w:val="5"/>
        </w:numPr>
        <w:pBdr>
          <w:top w:val="nil"/>
          <w:left w:val="nil"/>
          <w:bottom w:val="nil"/>
          <w:right w:val="nil"/>
          <w:between w:val="nil"/>
        </w:pBdr>
        <w:spacing w:after="0" w:line="360" w:lineRule="auto"/>
        <w:jc w:val="both"/>
      </w:pPr>
      <w:r>
        <w:rPr>
          <w:rFonts w:ascii="Times New Roman" w:eastAsia="Times New Roman" w:hAnsi="Times New Roman" w:cs="Times New Roman"/>
          <w:b/>
          <w:color w:val="000000"/>
          <w:sz w:val="24"/>
          <w:szCs w:val="24"/>
        </w:rPr>
        <w:t>Andalusia</w:t>
      </w:r>
      <w:r>
        <w:rPr>
          <w:rFonts w:ascii="Times New Roman" w:eastAsia="Times New Roman" w:hAnsi="Times New Roman" w:cs="Times New Roman"/>
          <w:color w:val="000000"/>
          <w:sz w:val="24"/>
          <w:szCs w:val="24"/>
        </w:rPr>
        <w:t>: Emerging mar</w:t>
      </w:r>
      <w:r>
        <w:rPr>
          <w:rFonts w:ascii="Times New Roman" w:eastAsia="Times New Roman" w:hAnsi="Times New Roman" w:cs="Times New Roman"/>
          <w:color w:val="000000"/>
          <w:sz w:val="24"/>
          <w:szCs w:val="24"/>
        </w:rPr>
        <w:t>ket with increasing adoption in rural and semi-urban centers.</w:t>
      </w:r>
    </w:p>
    <w:p w:rsidR="00234B76" w:rsidRDefault="006909E9">
      <w:pPr>
        <w:numPr>
          <w:ilvl w:val="0"/>
          <w:numId w:val="5"/>
        </w:numPr>
        <w:pBdr>
          <w:top w:val="nil"/>
          <w:left w:val="nil"/>
          <w:bottom w:val="nil"/>
          <w:right w:val="nil"/>
          <w:between w:val="nil"/>
        </w:pBdr>
        <w:spacing w:after="280" w:line="360" w:lineRule="auto"/>
        <w:jc w:val="both"/>
      </w:pPr>
      <w:r>
        <w:rPr>
          <w:rFonts w:ascii="Times New Roman" w:eastAsia="Times New Roman" w:hAnsi="Times New Roman" w:cs="Times New Roman"/>
          <w:b/>
          <w:color w:val="000000"/>
          <w:sz w:val="24"/>
          <w:szCs w:val="24"/>
        </w:rPr>
        <w:lastRenderedPageBreak/>
        <w:t>Rest of Spain</w:t>
      </w:r>
      <w:r>
        <w:rPr>
          <w:rFonts w:ascii="Times New Roman" w:eastAsia="Times New Roman" w:hAnsi="Times New Roman" w:cs="Times New Roman"/>
          <w:color w:val="000000"/>
          <w:sz w:val="24"/>
          <w:szCs w:val="24"/>
        </w:rPr>
        <w:t xml:space="preserve">: Includes Basque Country, Galicia, and others with varying levels of device penetration. Madrid and Barcelona account for the bulk of demand due to their concentration of tertiary </w:t>
      </w:r>
      <w:r>
        <w:rPr>
          <w:rFonts w:ascii="Times New Roman" w:eastAsia="Times New Roman" w:hAnsi="Times New Roman" w:cs="Times New Roman"/>
          <w:color w:val="000000"/>
          <w:sz w:val="24"/>
          <w:szCs w:val="24"/>
        </w:rPr>
        <w:t>hospitals, research facilities, and early technology adoption.</w:t>
      </w:r>
    </w:p>
    <w:p w:rsidR="00234B76" w:rsidRDefault="006909E9">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Key Players</w:t>
      </w:r>
      <w:r>
        <w:rPr>
          <w:rFonts w:ascii="Times New Roman" w:eastAsia="Times New Roman" w:hAnsi="Times New Roman" w:cs="Times New Roman"/>
          <w:color w:val="000000"/>
          <w:sz w:val="24"/>
          <w:szCs w:val="24"/>
        </w:rPr>
        <w:t xml:space="preserve"> </w:t>
      </w:r>
    </w:p>
    <w:p w:rsidR="00234B76" w:rsidRDefault="006909E9">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Notable players in the Spain Respiratory Devices Market include: </w:t>
      </w:r>
    </w:p>
    <w:p w:rsidR="00234B76" w:rsidRDefault="006909E9">
      <w:pPr>
        <w:numPr>
          <w:ilvl w:val="0"/>
          <w:numId w:val="6"/>
        </w:numPr>
        <w:pBdr>
          <w:top w:val="nil"/>
          <w:left w:val="nil"/>
          <w:bottom w:val="nil"/>
          <w:right w:val="nil"/>
          <w:between w:val="nil"/>
        </w:pBdr>
        <w:spacing w:before="280" w:after="0" w:line="360" w:lineRule="auto"/>
        <w:jc w:val="both"/>
      </w:pPr>
      <w:r>
        <w:rPr>
          <w:rFonts w:ascii="Times New Roman" w:eastAsia="Times New Roman" w:hAnsi="Times New Roman" w:cs="Times New Roman"/>
          <w:b/>
          <w:color w:val="000000"/>
          <w:sz w:val="24"/>
          <w:szCs w:val="24"/>
        </w:rPr>
        <w:t>Philips Healthcare</w:t>
      </w:r>
      <w:r>
        <w:rPr>
          <w:rFonts w:ascii="Times New Roman" w:eastAsia="Times New Roman" w:hAnsi="Times New Roman" w:cs="Times New Roman"/>
          <w:color w:val="000000"/>
          <w:sz w:val="24"/>
          <w:szCs w:val="24"/>
        </w:rPr>
        <w:t>: Offers a wide range of oxygen therapy and monitoring solutions.</w:t>
      </w:r>
    </w:p>
    <w:p w:rsidR="00234B76" w:rsidRDefault="006909E9">
      <w:pPr>
        <w:numPr>
          <w:ilvl w:val="0"/>
          <w:numId w:val="6"/>
        </w:numPr>
        <w:pBdr>
          <w:top w:val="nil"/>
          <w:left w:val="nil"/>
          <w:bottom w:val="nil"/>
          <w:right w:val="nil"/>
          <w:between w:val="nil"/>
        </w:pBdr>
        <w:spacing w:after="0" w:line="360" w:lineRule="auto"/>
        <w:jc w:val="both"/>
      </w:pPr>
      <w:proofErr w:type="spellStart"/>
      <w:r>
        <w:rPr>
          <w:rFonts w:ascii="Times New Roman" w:eastAsia="Times New Roman" w:hAnsi="Times New Roman" w:cs="Times New Roman"/>
          <w:b/>
          <w:color w:val="000000"/>
          <w:sz w:val="24"/>
          <w:szCs w:val="24"/>
        </w:rPr>
        <w:t>ResMed</w:t>
      </w:r>
      <w:proofErr w:type="spellEnd"/>
      <w:r>
        <w:rPr>
          <w:rFonts w:ascii="Times New Roman" w:eastAsia="Times New Roman" w:hAnsi="Times New Roman" w:cs="Times New Roman"/>
          <w:color w:val="000000"/>
          <w:sz w:val="24"/>
          <w:szCs w:val="24"/>
        </w:rPr>
        <w:t>: Specializes in sleep apnea therapy devices and cloud-connected CPAP machines.</w:t>
      </w:r>
    </w:p>
    <w:p w:rsidR="00234B76" w:rsidRDefault="006909E9">
      <w:pPr>
        <w:numPr>
          <w:ilvl w:val="0"/>
          <w:numId w:val="6"/>
        </w:numPr>
        <w:pBdr>
          <w:top w:val="nil"/>
          <w:left w:val="nil"/>
          <w:bottom w:val="nil"/>
          <w:right w:val="nil"/>
          <w:between w:val="nil"/>
        </w:pBdr>
        <w:spacing w:after="0" w:line="360" w:lineRule="auto"/>
        <w:jc w:val="both"/>
      </w:pPr>
      <w:r>
        <w:rPr>
          <w:rFonts w:ascii="Times New Roman" w:eastAsia="Times New Roman" w:hAnsi="Times New Roman" w:cs="Times New Roman"/>
          <w:b/>
          <w:color w:val="000000"/>
          <w:sz w:val="24"/>
          <w:szCs w:val="24"/>
        </w:rPr>
        <w:t>Medtronic</w:t>
      </w:r>
      <w:r>
        <w:rPr>
          <w:rFonts w:ascii="Times New Roman" w:eastAsia="Times New Roman" w:hAnsi="Times New Roman" w:cs="Times New Roman"/>
          <w:color w:val="000000"/>
          <w:sz w:val="24"/>
          <w:szCs w:val="24"/>
        </w:rPr>
        <w:t>: Provides invasive and non-invasive ventilators along with respiratory monitoring equipment.</w:t>
      </w:r>
    </w:p>
    <w:p w:rsidR="00234B76" w:rsidRDefault="006909E9">
      <w:pPr>
        <w:numPr>
          <w:ilvl w:val="0"/>
          <w:numId w:val="6"/>
        </w:numPr>
        <w:pBdr>
          <w:top w:val="nil"/>
          <w:left w:val="nil"/>
          <w:bottom w:val="nil"/>
          <w:right w:val="nil"/>
          <w:between w:val="nil"/>
        </w:pBdr>
        <w:spacing w:after="0" w:line="360" w:lineRule="auto"/>
        <w:jc w:val="both"/>
      </w:pPr>
      <w:r>
        <w:rPr>
          <w:rFonts w:ascii="Times New Roman" w:eastAsia="Times New Roman" w:hAnsi="Times New Roman" w:cs="Times New Roman"/>
          <w:b/>
          <w:color w:val="000000"/>
          <w:sz w:val="24"/>
          <w:szCs w:val="24"/>
        </w:rPr>
        <w:t>GE Healthcare</w:t>
      </w:r>
      <w:r>
        <w:rPr>
          <w:rFonts w:ascii="Times New Roman" w:eastAsia="Times New Roman" w:hAnsi="Times New Roman" w:cs="Times New Roman"/>
          <w:color w:val="000000"/>
          <w:sz w:val="24"/>
          <w:szCs w:val="24"/>
        </w:rPr>
        <w:t>: Known for high-performance anesthesia and ventilation syst</w:t>
      </w:r>
      <w:r>
        <w:rPr>
          <w:rFonts w:ascii="Times New Roman" w:eastAsia="Times New Roman" w:hAnsi="Times New Roman" w:cs="Times New Roman"/>
          <w:color w:val="000000"/>
          <w:sz w:val="24"/>
          <w:szCs w:val="24"/>
        </w:rPr>
        <w:t>ems.</w:t>
      </w:r>
    </w:p>
    <w:p w:rsidR="00234B76" w:rsidRDefault="006909E9">
      <w:pPr>
        <w:numPr>
          <w:ilvl w:val="0"/>
          <w:numId w:val="6"/>
        </w:numPr>
        <w:pBdr>
          <w:top w:val="nil"/>
          <w:left w:val="nil"/>
          <w:bottom w:val="nil"/>
          <w:right w:val="nil"/>
          <w:between w:val="nil"/>
        </w:pBdr>
        <w:spacing w:after="280" w:line="360" w:lineRule="auto"/>
        <w:jc w:val="both"/>
      </w:pPr>
      <w:r>
        <w:rPr>
          <w:rFonts w:ascii="Times New Roman" w:eastAsia="Times New Roman" w:hAnsi="Times New Roman" w:cs="Times New Roman"/>
          <w:b/>
          <w:color w:val="000000"/>
          <w:sz w:val="24"/>
          <w:szCs w:val="24"/>
        </w:rPr>
        <w:t>Fisher &amp; Paykel Healthcare</w:t>
      </w:r>
      <w:r>
        <w:rPr>
          <w:rFonts w:ascii="Times New Roman" w:eastAsia="Times New Roman" w:hAnsi="Times New Roman" w:cs="Times New Roman"/>
          <w:color w:val="000000"/>
          <w:sz w:val="24"/>
          <w:szCs w:val="24"/>
        </w:rPr>
        <w:t>: Offers respiratory humidification systems widely used in ICUs and homecare. These companies maintain a strong presence in the Spanish market through distribution partnerships, technology innovation, and participation in national health procurement initia</w:t>
      </w:r>
      <w:r>
        <w:rPr>
          <w:rFonts w:ascii="Times New Roman" w:eastAsia="Times New Roman" w:hAnsi="Times New Roman" w:cs="Times New Roman"/>
          <w:color w:val="000000"/>
          <w:sz w:val="24"/>
          <w:szCs w:val="24"/>
        </w:rPr>
        <w:t>tives.</w:t>
      </w:r>
    </w:p>
    <w:p w:rsidR="00234B76" w:rsidRDefault="006909E9">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noProof/>
          <w:color w:val="000000"/>
          <w:sz w:val="24"/>
          <w:szCs w:val="24"/>
          <w:lang w:val="en-IN"/>
        </w:rPr>
        <w:drawing>
          <wp:anchor distT="0" distB="0" distL="0" distR="0" simplePos="0" relativeHeight="251661312" behindDoc="1" locked="0" layoutInCell="1" hidden="0" allowOverlap="1">
            <wp:simplePos x="0" y="0"/>
            <wp:positionH relativeFrom="page">
              <wp:posOffset>-102869</wp:posOffset>
            </wp:positionH>
            <wp:positionV relativeFrom="page">
              <wp:posOffset>7620</wp:posOffset>
            </wp:positionV>
            <wp:extent cx="10222230" cy="14455140"/>
            <wp:effectExtent l="0" t="0" r="0" b="0"/>
            <wp:wrapNone/>
            <wp:docPr id="25"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22230" cy="14455140"/>
                    </a:xfrm>
                    <a:prstGeom prst="rect">
                      <a:avLst/>
                    </a:prstGeom>
                    <a:ln/>
                  </pic:spPr>
                </pic:pic>
              </a:graphicData>
            </a:graphic>
          </wp:anchor>
        </w:drawing>
      </w:r>
      <w:r>
        <w:rPr>
          <w:rFonts w:ascii="Times New Roman" w:eastAsia="Times New Roman" w:hAnsi="Times New Roman" w:cs="Times New Roman"/>
          <w:b/>
          <w:color w:val="000000"/>
          <w:sz w:val="24"/>
          <w:szCs w:val="24"/>
        </w:rPr>
        <w:t>Key Developments</w:t>
      </w:r>
    </w:p>
    <w:p w:rsidR="00234B76" w:rsidRDefault="006909E9">
      <w:pPr>
        <w:numPr>
          <w:ilvl w:val="0"/>
          <w:numId w:val="7"/>
        </w:numPr>
        <w:pBdr>
          <w:top w:val="nil"/>
          <w:left w:val="nil"/>
          <w:bottom w:val="nil"/>
          <w:right w:val="nil"/>
          <w:between w:val="nil"/>
        </w:pBdr>
        <w:spacing w:before="280" w:after="0" w:line="360" w:lineRule="auto"/>
        <w:jc w:val="both"/>
      </w:pPr>
      <w:r>
        <w:rPr>
          <w:rFonts w:ascii="Times New Roman" w:eastAsia="Times New Roman" w:hAnsi="Times New Roman" w:cs="Times New Roman"/>
          <w:b/>
          <w:color w:val="000000"/>
          <w:sz w:val="24"/>
          <w:szCs w:val="24"/>
        </w:rPr>
        <w:t>In March 2024</w:t>
      </w:r>
      <w:r>
        <w:rPr>
          <w:rFonts w:ascii="Times New Roman" w:eastAsia="Times New Roman" w:hAnsi="Times New Roman" w:cs="Times New Roman"/>
          <w:color w:val="000000"/>
          <w:sz w:val="24"/>
          <w:szCs w:val="24"/>
        </w:rPr>
        <w:t>, Philips Healthcare introduced its advanced intelligent ventilation systems, designed to enhance respiratory care through adaptive, patient-specific support. These systems integrate AI-driven algorithms to automatical</w:t>
      </w:r>
      <w:r>
        <w:rPr>
          <w:rFonts w:ascii="Times New Roman" w:eastAsia="Times New Roman" w:hAnsi="Times New Roman" w:cs="Times New Roman"/>
          <w:color w:val="000000"/>
          <w:sz w:val="24"/>
          <w:szCs w:val="24"/>
        </w:rPr>
        <w:t>ly adjust ventilation parameters in real time, improving patient outcomes and reducing the workload on healthcare professionals.</w:t>
      </w:r>
    </w:p>
    <w:p w:rsidR="00234B76" w:rsidRDefault="006909E9">
      <w:pPr>
        <w:numPr>
          <w:ilvl w:val="0"/>
          <w:numId w:val="7"/>
        </w:numPr>
        <w:pBdr>
          <w:top w:val="nil"/>
          <w:left w:val="nil"/>
          <w:bottom w:val="nil"/>
          <w:right w:val="nil"/>
          <w:between w:val="nil"/>
        </w:pBdr>
        <w:spacing w:after="0" w:line="360" w:lineRule="auto"/>
        <w:jc w:val="both"/>
      </w:pPr>
      <w:r>
        <w:rPr>
          <w:rFonts w:ascii="Times New Roman" w:eastAsia="Times New Roman" w:hAnsi="Times New Roman" w:cs="Times New Roman"/>
          <w:b/>
          <w:color w:val="000000"/>
          <w:sz w:val="24"/>
          <w:szCs w:val="24"/>
        </w:rPr>
        <w:t>In May 2024</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ResMed</w:t>
      </w:r>
      <w:proofErr w:type="spellEnd"/>
      <w:r>
        <w:rPr>
          <w:rFonts w:ascii="Times New Roman" w:eastAsia="Times New Roman" w:hAnsi="Times New Roman" w:cs="Times New Roman"/>
          <w:color w:val="000000"/>
          <w:sz w:val="24"/>
          <w:szCs w:val="24"/>
        </w:rPr>
        <w:t xml:space="preserve"> launched innovative home respiratory monitoring solutions aimed at improving the management of chronic respiratory conditions such as COPD and sleep apnea. These solutions leverage connected technology and real-time data tracking to enable remote </w:t>
      </w:r>
      <w:r>
        <w:rPr>
          <w:rFonts w:ascii="Times New Roman" w:eastAsia="Times New Roman" w:hAnsi="Times New Roman" w:cs="Times New Roman"/>
          <w:color w:val="000000"/>
          <w:sz w:val="24"/>
          <w:szCs w:val="24"/>
        </w:rPr>
        <w:t>patient monitoring, early intervention, and enhanced treatment adherence.</w:t>
      </w:r>
    </w:p>
    <w:p w:rsidR="00234B76" w:rsidRDefault="006909E9">
      <w:pPr>
        <w:numPr>
          <w:ilvl w:val="0"/>
          <w:numId w:val="7"/>
        </w:numPr>
        <w:pBdr>
          <w:top w:val="nil"/>
          <w:left w:val="nil"/>
          <w:bottom w:val="nil"/>
          <w:right w:val="nil"/>
          <w:between w:val="nil"/>
        </w:pBdr>
        <w:spacing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In April 2024</w:t>
      </w:r>
      <w:r>
        <w:rPr>
          <w:rFonts w:ascii="Times New Roman" w:eastAsia="Times New Roman" w:hAnsi="Times New Roman" w:cs="Times New Roman"/>
          <w:color w:val="000000"/>
          <w:sz w:val="24"/>
          <w:szCs w:val="24"/>
        </w:rPr>
        <w:t xml:space="preserve">, Medtronic expanded its respiratory care portfolio by launching the </w:t>
      </w:r>
      <w:proofErr w:type="spellStart"/>
      <w:r>
        <w:rPr>
          <w:rFonts w:ascii="Times New Roman" w:eastAsia="Times New Roman" w:hAnsi="Times New Roman" w:cs="Times New Roman"/>
          <w:color w:val="000000"/>
          <w:sz w:val="24"/>
          <w:szCs w:val="24"/>
        </w:rPr>
        <w:t>VitalFlow</w:t>
      </w:r>
      <w:proofErr w:type="spellEnd"/>
      <w:r>
        <w:rPr>
          <w:rFonts w:ascii="Times New Roman" w:eastAsia="Times New Roman" w:hAnsi="Times New Roman" w:cs="Times New Roman"/>
          <w:color w:val="000000"/>
          <w:sz w:val="24"/>
          <w:szCs w:val="24"/>
        </w:rPr>
        <w:t xml:space="preserve">™ Extracorporeal Membrane Oxygenation (ECMO) system. This innovative, </w:t>
      </w:r>
      <w:r>
        <w:rPr>
          <w:rFonts w:ascii="Times New Roman" w:eastAsia="Times New Roman" w:hAnsi="Times New Roman" w:cs="Times New Roman"/>
          <w:color w:val="000000"/>
          <w:sz w:val="24"/>
          <w:szCs w:val="24"/>
        </w:rPr>
        <w:lastRenderedPageBreak/>
        <w:t>configurable ECMO solution is designed to simplify critical care delivery, offering seamless integration bet</w:t>
      </w:r>
      <w:r>
        <w:rPr>
          <w:rFonts w:ascii="Times New Roman" w:eastAsia="Times New Roman" w:hAnsi="Times New Roman" w:cs="Times New Roman"/>
          <w:color w:val="000000"/>
          <w:sz w:val="24"/>
          <w:szCs w:val="24"/>
        </w:rPr>
        <w:t>ween bedside management and intra-hospital transport.</w:t>
      </w:r>
    </w:p>
    <w:p w:rsidR="00234B76" w:rsidRDefault="006909E9">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Market Attractiveness</w:t>
      </w:r>
      <w:r>
        <w:rPr>
          <w:rFonts w:ascii="Times New Roman" w:eastAsia="Times New Roman" w:hAnsi="Times New Roman" w:cs="Times New Roman"/>
          <w:color w:val="000000"/>
          <w:sz w:val="24"/>
          <w:szCs w:val="24"/>
        </w:rPr>
        <w:t xml:space="preserve"> </w:t>
      </w:r>
    </w:p>
    <w:p w:rsidR="00234B76" w:rsidRDefault="006909E9">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Spain presents an attractive market landscape due to several factors:</w:t>
      </w:r>
    </w:p>
    <w:p w:rsidR="00234B76" w:rsidRDefault="006909E9">
      <w:pPr>
        <w:numPr>
          <w:ilvl w:val="0"/>
          <w:numId w:val="8"/>
        </w:numPr>
        <w:pBdr>
          <w:top w:val="nil"/>
          <w:left w:val="nil"/>
          <w:bottom w:val="nil"/>
          <w:right w:val="nil"/>
          <w:between w:val="nil"/>
        </w:pBdr>
        <w:spacing w:before="280" w:after="0" w:line="360" w:lineRule="auto"/>
        <w:jc w:val="both"/>
      </w:pPr>
      <w:r>
        <w:rPr>
          <w:rFonts w:ascii="Times New Roman" w:eastAsia="Times New Roman" w:hAnsi="Times New Roman" w:cs="Times New Roman"/>
          <w:b/>
          <w:color w:val="000000"/>
          <w:sz w:val="24"/>
          <w:szCs w:val="24"/>
        </w:rPr>
        <w:t>Aging Population</w:t>
      </w:r>
      <w:r>
        <w:rPr>
          <w:rFonts w:ascii="Times New Roman" w:eastAsia="Times New Roman" w:hAnsi="Times New Roman" w:cs="Times New Roman"/>
          <w:color w:val="000000"/>
          <w:sz w:val="24"/>
          <w:szCs w:val="24"/>
        </w:rPr>
        <w:t>: Increases demand for chronic disease management tools.</w:t>
      </w:r>
    </w:p>
    <w:p w:rsidR="00234B76" w:rsidRDefault="006909E9">
      <w:pPr>
        <w:numPr>
          <w:ilvl w:val="0"/>
          <w:numId w:val="8"/>
        </w:numPr>
        <w:pBdr>
          <w:top w:val="nil"/>
          <w:left w:val="nil"/>
          <w:bottom w:val="nil"/>
          <w:right w:val="nil"/>
          <w:between w:val="nil"/>
        </w:pBdr>
        <w:spacing w:after="0" w:line="360" w:lineRule="auto"/>
        <w:jc w:val="both"/>
      </w:pPr>
      <w:r>
        <w:rPr>
          <w:rFonts w:ascii="Times New Roman" w:eastAsia="Times New Roman" w:hAnsi="Times New Roman" w:cs="Times New Roman"/>
          <w:b/>
          <w:color w:val="000000"/>
          <w:sz w:val="24"/>
          <w:szCs w:val="24"/>
        </w:rPr>
        <w:t>Government Support</w:t>
      </w:r>
      <w:r>
        <w:rPr>
          <w:rFonts w:ascii="Times New Roman" w:eastAsia="Times New Roman" w:hAnsi="Times New Roman" w:cs="Times New Roman"/>
          <w:color w:val="000000"/>
          <w:sz w:val="24"/>
          <w:szCs w:val="24"/>
        </w:rPr>
        <w:t>: Subsidized healthcare access and strategic investments in medical technology.</w:t>
      </w:r>
    </w:p>
    <w:p w:rsidR="00234B76" w:rsidRDefault="006909E9">
      <w:pPr>
        <w:numPr>
          <w:ilvl w:val="0"/>
          <w:numId w:val="8"/>
        </w:numPr>
        <w:pBdr>
          <w:top w:val="nil"/>
          <w:left w:val="nil"/>
          <w:bottom w:val="nil"/>
          <w:right w:val="nil"/>
          <w:between w:val="nil"/>
        </w:pBdr>
        <w:spacing w:after="0" w:line="360" w:lineRule="auto"/>
        <w:jc w:val="both"/>
      </w:pPr>
      <w:r>
        <w:rPr>
          <w:rFonts w:ascii="Times New Roman" w:eastAsia="Times New Roman" w:hAnsi="Times New Roman" w:cs="Times New Roman"/>
          <w:b/>
          <w:color w:val="000000"/>
          <w:sz w:val="24"/>
          <w:szCs w:val="24"/>
        </w:rPr>
        <w:t>Homecare Adoption</w:t>
      </w:r>
      <w:r>
        <w:rPr>
          <w:rFonts w:ascii="Times New Roman" w:eastAsia="Times New Roman" w:hAnsi="Times New Roman" w:cs="Times New Roman"/>
          <w:color w:val="000000"/>
          <w:sz w:val="24"/>
          <w:szCs w:val="24"/>
        </w:rPr>
        <w:t xml:space="preserve">: Growing preference for at-home respiratory treatment supported by telemedicine. </w:t>
      </w:r>
    </w:p>
    <w:p w:rsidR="00234B76" w:rsidRDefault="006909E9">
      <w:pPr>
        <w:numPr>
          <w:ilvl w:val="0"/>
          <w:numId w:val="8"/>
        </w:numPr>
        <w:pBdr>
          <w:top w:val="nil"/>
          <w:left w:val="nil"/>
          <w:bottom w:val="nil"/>
          <w:right w:val="nil"/>
          <w:between w:val="nil"/>
        </w:pBdr>
        <w:spacing w:after="280" w:line="360" w:lineRule="auto"/>
        <w:jc w:val="both"/>
      </w:pPr>
      <w:r>
        <w:rPr>
          <w:rFonts w:ascii="Times New Roman" w:eastAsia="Times New Roman" w:hAnsi="Times New Roman" w:cs="Times New Roman"/>
          <w:b/>
          <w:color w:val="000000"/>
          <w:sz w:val="24"/>
          <w:szCs w:val="24"/>
        </w:rPr>
        <w:t>R&amp;D Initiatives</w:t>
      </w:r>
      <w:r>
        <w:rPr>
          <w:rFonts w:ascii="Times New Roman" w:eastAsia="Times New Roman" w:hAnsi="Times New Roman" w:cs="Times New Roman"/>
          <w:color w:val="000000"/>
          <w:sz w:val="24"/>
          <w:szCs w:val="24"/>
        </w:rPr>
        <w:t>: Collaborations between academic institutions and industry p</w:t>
      </w:r>
      <w:r>
        <w:rPr>
          <w:rFonts w:ascii="Times New Roman" w:eastAsia="Times New Roman" w:hAnsi="Times New Roman" w:cs="Times New Roman"/>
          <w:color w:val="000000"/>
          <w:sz w:val="24"/>
          <w:szCs w:val="24"/>
        </w:rPr>
        <w:t>layers to develop user-friendly, digital respiratory solutions. Together, these elements make Spain a fertile ground for long-term growth in respiratory care.</w:t>
      </w:r>
    </w:p>
    <w:p w:rsidR="00234B76" w:rsidRDefault="006909E9">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Porter’s Five Forces</w:t>
      </w:r>
    </w:p>
    <w:p w:rsidR="00234B76" w:rsidRDefault="006909E9">
      <w:pPr>
        <w:numPr>
          <w:ilvl w:val="0"/>
          <w:numId w:val="9"/>
        </w:numPr>
        <w:pBdr>
          <w:top w:val="nil"/>
          <w:left w:val="nil"/>
          <w:bottom w:val="nil"/>
          <w:right w:val="nil"/>
          <w:between w:val="nil"/>
        </w:pBdr>
        <w:spacing w:before="280" w:after="0" w:line="360" w:lineRule="auto"/>
        <w:jc w:val="both"/>
      </w:pPr>
      <w:r>
        <w:rPr>
          <w:rFonts w:ascii="Times New Roman" w:eastAsia="Times New Roman" w:hAnsi="Times New Roman" w:cs="Times New Roman"/>
          <w:b/>
          <w:color w:val="000000"/>
          <w:sz w:val="24"/>
          <w:szCs w:val="24"/>
        </w:rPr>
        <w:t>Threat of New Entrants</w:t>
      </w:r>
      <w:r>
        <w:rPr>
          <w:rFonts w:ascii="Times New Roman" w:eastAsia="Times New Roman" w:hAnsi="Times New Roman" w:cs="Times New Roman"/>
          <w:color w:val="000000"/>
          <w:sz w:val="24"/>
          <w:szCs w:val="24"/>
        </w:rPr>
        <w:t>: Moderate. The market is regulated but open to innovation-driven newcomers.</w:t>
      </w:r>
    </w:p>
    <w:p w:rsidR="00234B76" w:rsidRDefault="006909E9">
      <w:pPr>
        <w:numPr>
          <w:ilvl w:val="0"/>
          <w:numId w:val="9"/>
        </w:numPr>
        <w:pBdr>
          <w:top w:val="nil"/>
          <w:left w:val="nil"/>
          <w:bottom w:val="nil"/>
          <w:right w:val="nil"/>
          <w:between w:val="nil"/>
        </w:pBdr>
        <w:spacing w:after="0" w:line="360" w:lineRule="auto"/>
        <w:jc w:val="both"/>
      </w:pPr>
      <w:r>
        <w:rPr>
          <w:rFonts w:ascii="Times New Roman" w:eastAsia="Times New Roman" w:hAnsi="Times New Roman" w:cs="Times New Roman"/>
          <w:b/>
          <w:color w:val="000000"/>
          <w:sz w:val="24"/>
          <w:szCs w:val="24"/>
        </w:rPr>
        <w:t>Bargaining Power of Suppliers</w:t>
      </w:r>
      <w:r>
        <w:rPr>
          <w:rFonts w:ascii="Times New Roman" w:eastAsia="Times New Roman" w:hAnsi="Times New Roman" w:cs="Times New Roman"/>
          <w:color w:val="000000"/>
          <w:sz w:val="24"/>
          <w:szCs w:val="24"/>
        </w:rPr>
        <w:t>: Moderate to High. Specialized components and limited vendors can influence supply chain pricing.</w:t>
      </w:r>
    </w:p>
    <w:p w:rsidR="00234B76" w:rsidRDefault="006909E9">
      <w:pPr>
        <w:numPr>
          <w:ilvl w:val="0"/>
          <w:numId w:val="9"/>
        </w:numPr>
        <w:pBdr>
          <w:top w:val="nil"/>
          <w:left w:val="nil"/>
          <w:bottom w:val="nil"/>
          <w:right w:val="nil"/>
          <w:between w:val="nil"/>
        </w:pBdr>
        <w:spacing w:after="0" w:line="360" w:lineRule="auto"/>
        <w:jc w:val="both"/>
      </w:pPr>
      <w:r>
        <w:rPr>
          <w:rFonts w:ascii="Times New Roman" w:eastAsia="Times New Roman" w:hAnsi="Times New Roman" w:cs="Times New Roman"/>
          <w:b/>
          <w:color w:val="000000"/>
          <w:sz w:val="24"/>
          <w:szCs w:val="24"/>
        </w:rPr>
        <w:t>Bargaining Power of Buyers</w:t>
      </w:r>
      <w:r>
        <w:rPr>
          <w:rFonts w:ascii="Times New Roman" w:eastAsia="Times New Roman" w:hAnsi="Times New Roman" w:cs="Times New Roman"/>
          <w:color w:val="000000"/>
          <w:sz w:val="24"/>
          <w:szCs w:val="24"/>
        </w:rPr>
        <w:t xml:space="preserve">: High. Public hospitals </w:t>
      </w:r>
      <w:r>
        <w:rPr>
          <w:rFonts w:ascii="Times New Roman" w:eastAsia="Times New Roman" w:hAnsi="Times New Roman" w:cs="Times New Roman"/>
          <w:color w:val="000000"/>
          <w:sz w:val="24"/>
          <w:szCs w:val="24"/>
        </w:rPr>
        <w:t>and government tenders hold significant procurement power.</w:t>
      </w:r>
    </w:p>
    <w:p w:rsidR="00234B76" w:rsidRDefault="006909E9">
      <w:pPr>
        <w:numPr>
          <w:ilvl w:val="0"/>
          <w:numId w:val="9"/>
        </w:numPr>
        <w:pBdr>
          <w:top w:val="nil"/>
          <w:left w:val="nil"/>
          <w:bottom w:val="nil"/>
          <w:right w:val="nil"/>
          <w:between w:val="nil"/>
        </w:pBdr>
        <w:spacing w:after="0" w:line="360" w:lineRule="auto"/>
        <w:jc w:val="both"/>
      </w:pPr>
      <w:r>
        <w:rPr>
          <w:rFonts w:ascii="Times New Roman" w:eastAsia="Times New Roman" w:hAnsi="Times New Roman" w:cs="Times New Roman"/>
          <w:b/>
          <w:noProof/>
          <w:color w:val="000000"/>
          <w:sz w:val="24"/>
          <w:szCs w:val="24"/>
          <w:lang w:val="en-IN"/>
        </w:rPr>
        <w:drawing>
          <wp:anchor distT="0" distB="0" distL="0" distR="0" simplePos="0" relativeHeight="251662336" behindDoc="1" locked="0" layoutInCell="1" hidden="0" allowOverlap="1">
            <wp:simplePos x="0" y="0"/>
            <wp:positionH relativeFrom="page">
              <wp:posOffset>3810</wp:posOffset>
            </wp:positionH>
            <wp:positionV relativeFrom="page">
              <wp:posOffset>-22859</wp:posOffset>
            </wp:positionV>
            <wp:extent cx="10222230" cy="14455140"/>
            <wp:effectExtent l="0" t="0" r="0" b="0"/>
            <wp:wrapNone/>
            <wp:docPr id="30"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22230" cy="14455140"/>
                    </a:xfrm>
                    <a:prstGeom prst="rect">
                      <a:avLst/>
                    </a:prstGeom>
                    <a:ln/>
                  </pic:spPr>
                </pic:pic>
              </a:graphicData>
            </a:graphic>
          </wp:anchor>
        </w:drawing>
      </w:r>
      <w:r>
        <w:rPr>
          <w:rFonts w:ascii="Times New Roman" w:eastAsia="Times New Roman" w:hAnsi="Times New Roman" w:cs="Times New Roman"/>
          <w:b/>
          <w:color w:val="000000"/>
          <w:sz w:val="24"/>
          <w:szCs w:val="24"/>
        </w:rPr>
        <w:t>Threat of Substitutes</w:t>
      </w:r>
      <w:r>
        <w:rPr>
          <w:rFonts w:ascii="Times New Roman" w:eastAsia="Times New Roman" w:hAnsi="Times New Roman" w:cs="Times New Roman"/>
          <w:color w:val="000000"/>
          <w:sz w:val="24"/>
          <w:szCs w:val="24"/>
        </w:rPr>
        <w:t>: Low. Few alternative treatments offer the effectiveness and immediacy of respiratory devices.</w:t>
      </w:r>
    </w:p>
    <w:p w:rsidR="00234B76" w:rsidRDefault="006909E9">
      <w:pPr>
        <w:numPr>
          <w:ilvl w:val="0"/>
          <w:numId w:val="9"/>
        </w:numPr>
        <w:pBdr>
          <w:top w:val="nil"/>
          <w:left w:val="nil"/>
          <w:bottom w:val="nil"/>
          <w:right w:val="nil"/>
          <w:between w:val="nil"/>
        </w:pBdr>
        <w:spacing w:after="280" w:line="360" w:lineRule="auto"/>
        <w:jc w:val="both"/>
      </w:pPr>
      <w:r>
        <w:rPr>
          <w:rFonts w:ascii="Times New Roman" w:eastAsia="Times New Roman" w:hAnsi="Times New Roman" w:cs="Times New Roman"/>
          <w:b/>
          <w:color w:val="000000"/>
          <w:sz w:val="24"/>
          <w:szCs w:val="24"/>
        </w:rPr>
        <w:t>Industry Rivalry</w:t>
      </w:r>
      <w:r>
        <w:rPr>
          <w:rFonts w:ascii="Times New Roman" w:eastAsia="Times New Roman" w:hAnsi="Times New Roman" w:cs="Times New Roman"/>
          <w:color w:val="000000"/>
          <w:sz w:val="24"/>
          <w:szCs w:val="24"/>
        </w:rPr>
        <w:t>: High. Competitive pressure exists due to rapid technological evolution and pricing competition.</w:t>
      </w:r>
    </w:p>
    <w:p w:rsidR="00234B76" w:rsidRDefault="00234B76">
      <w:pPr>
        <w:pBdr>
          <w:top w:val="nil"/>
          <w:left w:val="nil"/>
          <w:bottom w:val="nil"/>
          <w:right w:val="nil"/>
          <w:between w:val="nil"/>
        </w:pBdr>
        <w:spacing w:before="280" w:after="280" w:line="360" w:lineRule="auto"/>
        <w:jc w:val="both"/>
        <w:rPr>
          <w:rFonts w:ascii="Times New Roman" w:eastAsia="Times New Roman" w:hAnsi="Times New Roman" w:cs="Times New Roman"/>
          <w:b/>
          <w:color w:val="000000"/>
          <w:sz w:val="24"/>
          <w:szCs w:val="24"/>
        </w:rPr>
      </w:pPr>
    </w:p>
    <w:p w:rsidR="00234B76" w:rsidRDefault="00234B76">
      <w:pPr>
        <w:pBdr>
          <w:top w:val="nil"/>
          <w:left w:val="nil"/>
          <w:bottom w:val="nil"/>
          <w:right w:val="nil"/>
          <w:between w:val="nil"/>
        </w:pBdr>
        <w:spacing w:before="280" w:after="280" w:line="360" w:lineRule="auto"/>
        <w:jc w:val="both"/>
        <w:rPr>
          <w:rFonts w:ascii="Times New Roman" w:eastAsia="Times New Roman" w:hAnsi="Times New Roman" w:cs="Times New Roman"/>
          <w:b/>
          <w:color w:val="000000"/>
          <w:sz w:val="24"/>
          <w:szCs w:val="24"/>
        </w:rPr>
      </w:pPr>
    </w:p>
    <w:p w:rsidR="00234B76" w:rsidRDefault="00234B76">
      <w:pPr>
        <w:pBdr>
          <w:top w:val="nil"/>
          <w:left w:val="nil"/>
          <w:bottom w:val="nil"/>
          <w:right w:val="nil"/>
          <w:between w:val="nil"/>
        </w:pBdr>
        <w:spacing w:before="280" w:after="280" w:line="360" w:lineRule="auto"/>
        <w:jc w:val="both"/>
        <w:rPr>
          <w:rFonts w:ascii="Times New Roman" w:eastAsia="Times New Roman" w:hAnsi="Times New Roman" w:cs="Times New Roman"/>
          <w:b/>
          <w:color w:val="000000"/>
          <w:sz w:val="24"/>
          <w:szCs w:val="24"/>
        </w:rPr>
      </w:pPr>
    </w:p>
    <w:p w:rsidR="00234B76" w:rsidRDefault="00234B76">
      <w:pPr>
        <w:pBdr>
          <w:top w:val="nil"/>
          <w:left w:val="nil"/>
          <w:bottom w:val="nil"/>
          <w:right w:val="nil"/>
          <w:between w:val="nil"/>
        </w:pBdr>
        <w:spacing w:before="280" w:after="280" w:line="360" w:lineRule="auto"/>
        <w:jc w:val="both"/>
        <w:rPr>
          <w:rFonts w:ascii="Times New Roman" w:eastAsia="Times New Roman" w:hAnsi="Times New Roman" w:cs="Times New Roman"/>
          <w:b/>
          <w:color w:val="000000"/>
          <w:sz w:val="24"/>
          <w:szCs w:val="24"/>
        </w:rPr>
      </w:pPr>
    </w:p>
    <w:p w:rsidR="00234B76" w:rsidRDefault="00234B76">
      <w:pPr>
        <w:pBdr>
          <w:top w:val="nil"/>
          <w:left w:val="nil"/>
          <w:bottom w:val="nil"/>
          <w:right w:val="nil"/>
          <w:between w:val="nil"/>
        </w:pBdr>
        <w:spacing w:before="280" w:after="280" w:line="360" w:lineRule="auto"/>
        <w:jc w:val="both"/>
        <w:rPr>
          <w:rFonts w:ascii="Times New Roman" w:eastAsia="Times New Roman" w:hAnsi="Times New Roman" w:cs="Times New Roman"/>
          <w:b/>
          <w:color w:val="000000"/>
          <w:sz w:val="24"/>
          <w:szCs w:val="24"/>
        </w:rPr>
      </w:pPr>
    </w:p>
    <w:p w:rsidR="00234B76" w:rsidRDefault="00234B76">
      <w:pPr>
        <w:pBdr>
          <w:top w:val="nil"/>
          <w:left w:val="nil"/>
          <w:bottom w:val="nil"/>
          <w:right w:val="nil"/>
          <w:between w:val="nil"/>
        </w:pBdr>
        <w:spacing w:before="280" w:after="280" w:line="360" w:lineRule="auto"/>
        <w:jc w:val="both"/>
        <w:rPr>
          <w:rFonts w:ascii="Times New Roman" w:eastAsia="Times New Roman" w:hAnsi="Times New Roman" w:cs="Times New Roman"/>
          <w:b/>
          <w:color w:val="000000"/>
          <w:sz w:val="24"/>
          <w:szCs w:val="24"/>
        </w:rPr>
      </w:pPr>
    </w:p>
    <w:p w:rsidR="00234B76" w:rsidRDefault="00234B76">
      <w:pPr>
        <w:pBdr>
          <w:top w:val="nil"/>
          <w:left w:val="nil"/>
          <w:bottom w:val="nil"/>
          <w:right w:val="nil"/>
          <w:between w:val="nil"/>
        </w:pBdr>
        <w:spacing w:before="280" w:after="280" w:line="360" w:lineRule="auto"/>
        <w:jc w:val="both"/>
        <w:rPr>
          <w:rFonts w:ascii="Times New Roman" w:eastAsia="Times New Roman" w:hAnsi="Times New Roman" w:cs="Times New Roman"/>
          <w:b/>
          <w:color w:val="000000"/>
          <w:sz w:val="24"/>
          <w:szCs w:val="24"/>
        </w:rPr>
      </w:pPr>
    </w:p>
    <w:p w:rsidR="00234B76" w:rsidRDefault="00234B76">
      <w:pPr>
        <w:pBdr>
          <w:top w:val="nil"/>
          <w:left w:val="nil"/>
          <w:bottom w:val="nil"/>
          <w:right w:val="nil"/>
          <w:between w:val="nil"/>
        </w:pBdr>
        <w:spacing w:before="280" w:after="280" w:line="360" w:lineRule="auto"/>
        <w:jc w:val="both"/>
        <w:rPr>
          <w:rFonts w:ascii="Times New Roman" w:eastAsia="Times New Roman" w:hAnsi="Times New Roman" w:cs="Times New Roman"/>
          <w:b/>
          <w:color w:val="000000"/>
          <w:sz w:val="24"/>
          <w:szCs w:val="24"/>
        </w:rPr>
      </w:pPr>
    </w:p>
    <w:p w:rsidR="00234B76" w:rsidRDefault="00234B76">
      <w:pPr>
        <w:pBdr>
          <w:top w:val="nil"/>
          <w:left w:val="nil"/>
          <w:bottom w:val="nil"/>
          <w:right w:val="nil"/>
          <w:between w:val="nil"/>
        </w:pBdr>
        <w:spacing w:before="280" w:after="280" w:line="360" w:lineRule="auto"/>
        <w:jc w:val="both"/>
        <w:rPr>
          <w:rFonts w:ascii="Times New Roman" w:eastAsia="Times New Roman" w:hAnsi="Times New Roman" w:cs="Times New Roman"/>
          <w:b/>
          <w:color w:val="000000"/>
          <w:sz w:val="24"/>
          <w:szCs w:val="24"/>
        </w:rPr>
      </w:pPr>
    </w:p>
    <w:p w:rsidR="00234B76" w:rsidRDefault="00234B76">
      <w:pPr>
        <w:pBdr>
          <w:top w:val="nil"/>
          <w:left w:val="nil"/>
          <w:bottom w:val="nil"/>
          <w:right w:val="nil"/>
          <w:between w:val="nil"/>
        </w:pBdr>
        <w:spacing w:before="280" w:after="280" w:line="360" w:lineRule="auto"/>
        <w:jc w:val="both"/>
        <w:rPr>
          <w:rFonts w:ascii="Times New Roman" w:eastAsia="Times New Roman" w:hAnsi="Times New Roman" w:cs="Times New Roman"/>
          <w:b/>
          <w:color w:val="000000"/>
          <w:sz w:val="24"/>
          <w:szCs w:val="24"/>
        </w:rPr>
      </w:pPr>
    </w:p>
    <w:p w:rsidR="00234B76" w:rsidRDefault="00234B76">
      <w:pPr>
        <w:pBdr>
          <w:top w:val="nil"/>
          <w:left w:val="nil"/>
          <w:bottom w:val="nil"/>
          <w:right w:val="nil"/>
          <w:between w:val="nil"/>
        </w:pBdr>
        <w:spacing w:before="280" w:after="280" w:line="360" w:lineRule="auto"/>
        <w:jc w:val="both"/>
        <w:rPr>
          <w:rFonts w:ascii="Times New Roman" w:eastAsia="Times New Roman" w:hAnsi="Times New Roman" w:cs="Times New Roman"/>
          <w:b/>
          <w:color w:val="000000"/>
          <w:sz w:val="24"/>
          <w:szCs w:val="24"/>
        </w:rPr>
      </w:pPr>
    </w:p>
    <w:p w:rsidR="00234B76" w:rsidRDefault="00234B76">
      <w:pPr>
        <w:pBdr>
          <w:top w:val="nil"/>
          <w:left w:val="nil"/>
          <w:bottom w:val="nil"/>
          <w:right w:val="nil"/>
          <w:between w:val="nil"/>
        </w:pBdr>
        <w:spacing w:before="280" w:after="280" w:line="360" w:lineRule="auto"/>
        <w:jc w:val="both"/>
        <w:rPr>
          <w:rFonts w:ascii="Times New Roman" w:eastAsia="Times New Roman" w:hAnsi="Times New Roman" w:cs="Times New Roman"/>
          <w:b/>
          <w:color w:val="000000"/>
          <w:sz w:val="24"/>
          <w:szCs w:val="24"/>
        </w:rPr>
      </w:pPr>
    </w:p>
    <w:p w:rsidR="00234B76" w:rsidRDefault="00234B76">
      <w:pPr>
        <w:pBdr>
          <w:top w:val="nil"/>
          <w:left w:val="nil"/>
          <w:bottom w:val="nil"/>
          <w:right w:val="nil"/>
          <w:between w:val="nil"/>
        </w:pBdr>
        <w:spacing w:before="280" w:after="280" w:line="360" w:lineRule="auto"/>
        <w:jc w:val="both"/>
        <w:rPr>
          <w:rFonts w:ascii="Times New Roman" w:eastAsia="Times New Roman" w:hAnsi="Times New Roman" w:cs="Times New Roman"/>
          <w:b/>
          <w:color w:val="000000"/>
          <w:sz w:val="24"/>
          <w:szCs w:val="24"/>
        </w:rPr>
      </w:pPr>
    </w:p>
    <w:p w:rsidR="00234B76" w:rsidRDefault="00234B76">
      <w:pPr>
        <w:pBdr>
          <w:top w:val="nil"/>
          <w:left w:val="nil"/>
          <w:bottom w:val="nil"/>
          <w:right w:val="nil"/>
          <w:between w:val="nil"/>
        </w:pBdr>
        <w:spacing w:before="280" w:after="280" w:line="360" w:lineRule="auto"/>
        <w:jc w:val="both"/>
        <w:rPr>
          <w:rFonts w:ascii="Times New Roman" w:eastAsia="Times New Roman" w:hAnsi="Times New Roman" w:cs="Times New Roman"/>
          <w:b/>
          <w:color w:val="000000"/>
          <w:sz w:val="24"/>
          <w:szCs w:val="24"/>
        </w:rPr>
      </w:pPr>
    </w:p>
    <w:p w:rsidR="00234B76" w:rsidRDefault="006909E9">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32"/>
          <w:szCs w:val="32"/>
        </w:rPr>
      </w:pPr>
      <w:r>
        <w:rPr>
          <w:rFonts w:ascii="Times New Roman" w:eastAsia="Times New Roman" w:hAnsi="Times New Roman" w:cs="Times New Roman"/>
          <w:b/>
          <w:noProof/>
          <w:color w:val="000000"/>
          <w:sz w:val="32"/>
          <w:szCs w:val="32"/>
          <w:lang w:val="en-IN"/>
        </w:rPr>
        <w:drawing>
          <wp:anchor distT="0" distB="0" distL="0" distR="0" simplePos="0" relativeHeight="251663360" behindDoc="1" locked="0" layoutInCell="1" hidden="0" allowOverlap="1">
            <wp:simplePos x="0" y="0"/>
            <wp:positionH relativeFrom="page">
              <wp:posOffset>3810</wp:posOffset>
            </wp:positionH>
            <wp:positionV relativeFrom="page">
              <wp:posOffset>-22859</wp:posOffset>
            </wp:positionV>
            <wp:extent cx="10222230" cy="14455140"/>
            <wp:effectExtent l="0" t="0" r="0" b="0"/>
            <wp:wrapNone/>
            <wp:docPr id="28"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22230" cy="14455140"/>
                    </a:xfrm>
                    <a:prstGeom prst="rect">
                      <a:avLst/>
                    </a:prstGeom>
                    <a:ln/>
                  </pic:spPr>
                </pic:pic>
              </a:graphicData>
            </a:graphic>
          </wp:anchor>
        </w:drawing>
      </w:r>
      <w:r>
        <w:rPr>
          <w:rFonts w:ascii="Times New Roman" w:eastAsia="Times New Roman" w:hAnsi="Times New Roman" w:cs="Times New Roman"/>
          <w:b/>
          <w:color w:val="000000"/>
          <w:sz w:val="32"/>
          <w:szCs w:val="32"/>
        </w:rPr>
        <w:t>TABLE OF CONTENT</w:t>
      </w:r>
    </w:p>
    <w:p w:rsidR="00234B76" w:rsidRDefault="006909E9">
      <w:pPr>
        <w:numPr>
          <w:ilvl w:val="0"/>
          <w:numId w:val="1"/>
        </w:numPr>
        <w:pBdr>
          <w:top w:val="nil"/>
          <w:left w:val="nil"/>
          <w:bottom w:val="nil"/>
          <w:right w:val="nil"/>
          <w:between w:val="nil"/>
        </w:pBdr>
        <w:spacing w:before="280" w:after="28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INTRODUCTION OF SPAIN RESPIRATORY DEVICES MARKET </w:t>
      </w:r>
    </w:p>
    <w:p w:rsidR="00234B76" w:rsidRDefault="006909E9">
      <w:pPr>
        <w:pBdr>
          <w:top w:val="nil"/>
          <w:left w:val="nil"/>
          <w:bottom w:val="nil"/>
          <w:right w:val="nil"/>
          <w:between w:val="nil"/>
        </w:pBdr>
        <w:spacing w:before="280" w:after="280"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1.1 Overview of the Market </w:t>
      </w:r>
    </w:p>
    <w:p w:rsidR="00234B76" w:rsidRDefault="006909E9">
      <w:pPr>
        <w:pBdr>
          <w:top w:val="nil"/>
          <w:left w:val="nil"/>
          <w:bottom w:val="nil"/>
          <w:right w:val="nil"/>
          <w:between w:val="nil"/>
        </w:pBdr>
        <w:spacing w:before="280" w:after="280"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1.2 Scope of Report </w:t>
      </w:r>
    </w:p>
    <w:p w:rsidR="00234B76" w:rsidRDefault="006909E9">
      <w:pPr>
        <w:pBdr>
          <w:top w:val="nil"/>
          <w:left w:val="nil"/>
          <w:bottom w:val="nil"/>
          <w:right w:val="nil"/>
          <w:between w:val="nil"/>
        </w:pBdr>
        <w:spacing w:before="280" w:after="280"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 Assumptions</w:t>
      </w:r>
    </w:p>
    <w:p w:rsidR="00234B76" w:rsidRDefault="006909E9">
      <w:pPr>
        <w:numPr>
          <w:ilvl w:val="0"/>
          <w:numId w:val="1"/>
        </w:numPr>
        <w:pBdr>
          <w:top w:val="nil"/>
          <w:left w:val="nil"/>
          <w:bottom w:val="nil"/>
          <w:right w:val="nil"/>
          <w:between w:val="nil"/>
        </w:pBdr>
        <w:spacing w:before="280" w:after="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EXECUTIVE SUMMARY</w:t>
      </w:r>
    </w:p>
    <w:p w:rsidR="00234B76" w:rsidRDefault="006909E9">
      <w:pPr>
        <w:numPr>
          <w:ilvl w:val="0"/>
          <w:numId w:val="1"/>
        </w:numPr>
        <w:pBdr>
          <w:top w:val="nil"/>
          <w:left w:val="nil"/>
          <w:bottom w:val="nil"/>
          <w:right w:val="nil"/>
          <w:between w:val="nil"/>
        </w:pBdr>
        <w:spacing w:after="28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RESEARCH METHODOLOGY </w:t>
      </w:r>
    </w:p>
    <w:p w:rsidR="00234B76" w:rsidRDefault="006909E9">
      <w:pPr>
        <w:pBdr>
          <w:top w:val="nil"/>
          <w:left w:val="nil"/>
          <w:bottom w:val="nil"/>
          <w:right w:val="nil"/>
          <w:between w:val="nil"/>
        </w:pBdr>
        <w:spacing w:before="280" w:after="280"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3.1 Data Mining </w:t>
      </w:r>
    </w:p>
    <w:p w:rsidR="00234B76" w:rsidRDefault="006909E9">
      <w:pPr>
        <w:pBdr>
          <w:top w:val="nil"/>
          <w:left w:val="nil"/>
          <w:bottom w:val="nil"/>
          <w:right w:val="nil"/>
          <w:between w:val="nil"/>
        </w:pBdr>
        <w:spacing w:before="280" w:after="280"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3.2 Validation </w:t>
      </w:r>
    </w:p>
    <w:p w:rsidR="00234B76" w:rsidRDefault="006909E9">
      <w:pPr>
        <w:pBdr>
          <w:top w:val="nil"/>
          <w:left w:val="nil"/>
          <w:bottom w:val="nil"/>
          <w:right w:val="nil"/>
          <w:between w:val="nil"/>
        </w:pBdr>
        <w:spacing w:before="280" w:after="280"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3.3 Primary Interviews </w:t>
      </w:r>
    </w:p>
    <w:p w:rsidR="00234B76" w:rsidRDefault="006909E9">
      <w:pPr>
        <w:pBdr>
          <w:top w:val="nil"/>
          <w:left w:val="nil"/>
          <w:bottom w:val="nil"/>
          <w:right w:val="nil"/>
          <w:between w:val="nil"/>
        </w:pBdr>
        <w:spacing w:before="280" w:after="280"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3.4 List of Data Sources</w:t>
      </w:r>
    </w:p>
    <w:p w:rsidR="00234B76" w:rsidRDefault="006909E9">
      <w:pPr>
        <w:numPr>
          <w:ilvl w:val="0"/>
          <w:numId w:val="1"/>
        </w:numPr>
        <w:pBdr>
          <w:top w:val="nil"/>
          <w:left w:val="nil"/>
          <w:bottom w:val="nil"/>
          <w:right w:val="nil"/>
          <w:between w:val="nil"/>
        </w:pBdr>
        <w:spacing w:before="280" w:after="28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SPAIN RESPIRATORY DEVICES MARKET OUTLOOK </w:t>
      </w:r>
    </w:p>
    <w:p w:rsidR="00234B76" w:rsidRDefault="006909E9">
      <w:pPr>
        <w:pBdr>
          <w:top w:val="nil"/>
          <w:left w:val="nil"/>
          <w:bottom w:val="nil"/>
          <w:right w:val="nil"/>
          <w:between w:val="nil"/>
        </w:pBdr>
        <w:spacing w:before="280" w:after="280"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4.1 Overview </w:t>
      </w:r>
    </w:p>
    <w:p w:rsidR="00234B76" w:rsidRDefault="006909E9">
      <w:pPr>
        <w:pBdr>
          <w:top w:val="nil"/>
          <w:left w:val="nil"/>
          <w:bottom w:val="nil"/>
          <w:right w:val="nil"/>
          <w:between w:val="nil"/>
        </w:pBdr>
        <w:spacing w:before="280" w:after="280"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4.2 Market Dynamics </w:t>
      </w:r>
    </w:p>
    <w:p w:rsidR="00234B76" w:rsidRDefault="006909E9">
      <w:pPr>
        <w:pBdr>
          <w:top w:val="nil"/>
          <w:left w:val="nil"/>
          <w:bottom w:val="nil"/>
          <w:right w:val="nil"/>
          <w:between w:val="nil"/>
        </w:pBdr>
        <w:spacing w:before="280" w:after="280"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4.3 Drivers </w:t>
      </w:r>
    </w:p>
    <w:p w:rsidR="00234B76" w:rsidRDefault="006909E9">
      <w:pPr>
        <w:pBdr>
          <w:top w:val="nil"/>
          <w:left w:val="nil"/>
          <w:bottom w:val="nil"/>
          <w:right w:val="nil"/>
          <w:between w:val="nil"/>
        </w:pBdr>
        <w:spacing w:before="280" w:after="280"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4.4 Restraints </w:t>
      </w:r>
    </w:p>
    <w:p w:rsidR="00234B76" w:rsidRDefault="006909E9">
      <w:pPr>
        <w:pBdr>
          <w:top w:val="nil"/>
          <w:left w:val="nil"/>
          <w:bottom w:val="nil"/>
          <w:right w:val="nil"/>
          <w:between w:val="nil"/>
        </w:pBdr>
        <w:spacing w:before="280" w:after="280"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4.5 Opportunities </w:t>
      </w:r>
    </w:p>
    <w:p w:rsidR="00234B76" w:rsidRDefault="006909E9">
      <w:pPr>
        <w:pBdr>
          <w:top w:val="nil"/>
          <w:left w:val="nil"/>
          <w:bottom w:val="nil"/>
          <w:right w:val="nil"/>
          <w:between w:val="nil"/>
        </w:pBdr>
        <w:spacing w:before="280" w:after="280"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4.6 Trends </w:t>
      </w:r>
    </w:p>
    <w:p w:rsidR="00234B76" w:rsidRDefault="006909E9">
      <w:pPr>
        <w:pBdr>
          <w:top w:val="nil"/>
          <w:left w:val="nil"/>
          <w:bottom w:val="nil"/>
          <w:right w:val="nil"/>
          <w:between w:val="nil"/>
        </w:pBdr>
        <w:spacing w:before="280" w:after="280"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4.7 Porter’s Five Force Model </w:t>
      </w:r>
    </w:p>
    <w:p w:rsidR="00234B76" w:rsidRDefault="006909E9">
      <w:pPr>
        <w:pBdr>
          <w:top w:val="nil"/>
          <w:left w:val="nil"/>
          <w:bottom w:val="nil"/>
          <w:right w:val="nil"/>
          <w:between w:val="nil"/>
        </w:pBdr>
        <w:spacing w:before="280" w:after="280"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lang w:val="en-IN"/>
        </w:rPr>
        <w:drawing>
          <wp:anchor distT="0" distB="0" distL="0" distR="0" simplePos="0" relativeHeight="251664384" behindDoc="1" locked="0" layoutInCell="1" hidden="0" allowOverlap="1">
            <wp:simplePos x="0" y="0"/>
            <wp:positionH relativeFrom="page">
              <wp:posOffset>3810</wp:posOffset>
            </wp:positionH>
            <wp:positionV relativeFrom="page">
              <wp:posOffset>-106679</wp:posOffset>
            </wp:positionV>
            <wp:extent cx="10222230" cy="14455140"/>
            <wp:effectExtent l="0" t="0" r="0" b="0"/>
            <wp:wrapNone/>
            <wp:docPr id="31"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22230" cy="14455140"/>
                    </a:xfrm>
                    <a:prstGeom prst="rect">
                      <a:avLst/>
                    </a:prstGeom>
                    <a:ln/>
                  </pic:spPr>
                </pic:pic>
              </a:graphicData>
            </a:graphic>
          </wp:anchor>
        </w:drawing>
      </w:r>
      <w:r>
        <w:rPr>
          <w:rFonts w:ascii="Times New Roman" w:eastAsia="Times New Roman" w:hAnsi="Times New Roman" w:cs="Times New Roman"/>
          <w:color w:val="000000"/>
          <w:sz w:val="24"/>
          <w:szCs w:val="24"/>
        </w:rPr>
        <w:t>4.8 Value Chain Analysis</w:t>
      </w:r>
    </w:p>
    <w:p w:rsidR="00234B76" w:rsidRDefault="006909E9">
      <w:pPr>
        <w:numPr>
          <w:ilvl w:val="0"/>
          <w:numId w:val="1"/>
        </w:numPr>
        <w:pBdr>
          <w:top w:val="nil"/>
          <w:left w:val="nil"/>
          <w:bottom w:val="nil"/>
          <w:right w:val="nil"/>
          <w:between w:val="nil"/>
        </w:pBdr>
        <w:spacing w:before="280" w:after="28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SPAIN RESPIRATORY DEVICES MARKET, BY PRODUCT TYPE </w:t>
      </w:r>
    </w:p>
    <w:p w:rsidR="00234B76" w:rsidRDefault="006909E9">
      <w:pPr>
        <w:pBdr>
          <w:top w:val="nil"/>
          <w:left w:val="nil"/>
          <w:bottom w:val="nil"/>
          <w:right w:val="nil"/>
          <w:between w:val="nil"/>
        </w:pBdr>
        <w:spacing w:before="280" w:after="280"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5.1 Therapeutic Devices </w:t>
      </w:r>
    </w:p>
    <w:p w:rsidR="00234B76" w:rsidRDefault="006909E9">
      <w:pPr>
        <w:pBdr>
          <w:top w:val="nil"/>
          <w:left w:val="nil"/>
          <w:bottom w:val="nil"/>
          <w:right w:val="nil"/>
          <w:between w:val="nil"/>
        </w:pBdr>
        <w:spacing w:before="280" w:after="280"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5.2 Monitoring Devices </w:t>
      </w:r>
    </w:p>
    <w:p w:rsidR="00234B76" w:rsidRDefault="006909E9">
      <w:pPr>
        <w:pBdr>
          <w:top w:val="nil"/>
          <w:left w:val="nil"/>
          <w:bottom w:val="nil"/>
          <w:right w:val="nil"/>
          <w:between w:val="nil"/>
        </w:pBdr>
        <w:spacing w:before="280" w:after="280"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5.3 Diagnostic Devices</w:t>
      </w:r>
    </w:p>
    <w:p w:rsidR="00234B76" w:rsidRDefault="006909E9">
      <w:pPr>
        <w:numPr>
          <w:ilvl w:val="0"/>
          <w:numId w:val="1"/>
        </w:numPr>
        <w:pBdr>
          <w:top w:val="nil"/>
          <w:left w:val="nil"/>
          <w:bottom w:val="nil"/>
          <w:right w:val="nil"/>
          <w:between w:val="nil"/>
        </w:pBdr>
        <w:spacing w:before="280" w:after="28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SPAIN RESPIRATORY DEVICES MARKET, BY APPLICATION </w:t>
      </w:r>
    </w:p>
    <w:p w:rsidR="00234B76" w:rsidRDefault="006909E9">
      <w:pPr>
        <w:pBdr>
          <w:top w:val="nil"/>
          <w:left w:val="nil"/>
          <w:bottom w:val="nil"/>
          <w:right w:val="nil"/>
          <w:between w:val="nil"/>
        </w:pBdr>
        <w:spacing w:before="280" w:after="280"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6.1 Asthma </w:t>
      </w:r>
    </w:p>
    <w:p w:rsidR="00234B76" w:rsidRDefault="006909E9">
      <w:pPr>
        <w:pBdr>
          <w:top w:val="nil"/>
          <w:left w:val="nil"/>
          <w:bottom w:val="nil"/>
          <w:right w:val="nil"/>
          <w:between w:val="nil"/>
        </w:pBdr>
        <w:spacing w:before="280" w:after="280"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6.</w:t>
      </w:r>
      <w:r>
        <w:rPr>
          <w:rFonts w:ascii="Times New Roman" w:eastAsia="Times New Roman" w:hAnsi="Times New Roman" w:cs="Times New Roman"/>
          <w:color w:val="000000"/>
          <w:sz w:val="24"/>
          <w:szCs w:val="24"/>
        </w:rPr>
        <w:t xml:space="preserve">2 COPD </w:t>
      </w:r>
    </w:p>
    <w:p w:rsidR="00234B76" w:rsidRDefault="006909E9">
      <w:pPr>
        <w:pBdr>
          <w:top w:val="nil"/>
          <w:left w:val="nil"/>
          <w:bottom w:val="nil"/>
          <w:right w:val="nil"/>
          <w:between w:val="nil"/>
        </w:pBdr>
        <w:spacing w:before="280" w:after="280"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6.3 Sleep Apnea </w:t>
      </w:r>
    </w:p>
    <w:p w:rsidR="00234B76" w:rsidRDefault="006909E9">
      <w:pPr>
        <w:pBdr>
          <w:top w:val="nil"/>
          <w:left w:val="nil"/>
          <w:bottom w:val="nil"/>
          <w:right w:val="nil"/>
          <w:between w:val="nil"/>
        </w:pBdr>
        <w:spacing w:before="280" w:after="280"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 Infectious Diseases</w:t>
      </w:r>
    </w:p>
    <w:p w:rsidR="00234B76" w:rsidRDefault="006909E9">
      <w:pPr>
        <w:numPr>
          <w:ilvl w:val="0"/>
          <w:numId w:val="1"/>
        </w:numPr>
        <w:pBdr>
          <w:top w:val="nil"/>
          <w:left w:val="nil"/>
          <w:bottom w:val="nil"/>
          <w:right w:val="nil"/>
          <w:between w:val="nil"/>
        </w:pBdr>
        <w:spacing w:before="280" w:after="28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SPAIN RESPIRATORY DEVICES MARKET, BY END-USER </w:t>
      </w:r>
    </w:p>
    <w:p w:rsidR="00234B76" w:rsidRDefault="006909E9">
      <w:pPr>
        <w:pBdr>
          <w:top w:val="nil"/>
          <w:left w:val="nil"/>
          <w:bottom w:val="nil"/>
          <w:right w:val="nil"/>
          <w:between w:val="nil"/>
        </w:pBdr>
        <w:spacing w:before="280" w:after="280"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7.1 Hospitals </w:t>
      </w:r>
    </w:p>
    <w:p w:rsidR="00234B76" w:rsidRDefault="006909E9">
      <w:pPr>
        <w:pBdr>
          <w:top w:val="nil"/>
          <w:left w:val="nil"/>
          <w:bottom w:val="nil"/>
          <w:right w:val="nil"/>
          <w:between w:val="nil"/>
        </w:pBdr>
        <w:spacing w:before="280" w:after="280"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7.2 Homecare Settings </w:t>
      </w:r>
    </w:p>
    <w:p w:rsidR="00234B76" w:rsidRDefault="006909E9">
      <w:pPr>
        <w:pBdr>
          <w:top w:val="nil"/>
          <w:left w:val="nil"/>
          <w:bottom w:val="nil"/>
          <w:right w:val="nil"/>
          <w:between w:val="nil"/>
        </w:pBdr>
        <w:spacing w:before="280" w:after="280"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7.3 Clinics </w:t>
      </w:r>
    </w:p>
    <w:p w:rsidR="00234B76" w:rsidRDefault="006909E9">
      <w:pPr>
        <w:pBdr>
          <w:top w:val="nil"/>
          <w:left w:val="nil"/>
          <w:bottom w:val="nil"/>
          <w:right w:val="nil"/>
          <w:between w:val="nil"/>
        </w:pBdr>
        <w:spacing w:before="280" w:after="280"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 Ambulatory Centers</w:t>
      </w:r>
    </w:p>
    <w:p w:rsidR="00234B76" w:rsidRDefault="006909E9">
      <w:pPr>
        <w:numPr>
          <w:ilvl w:val="0"/>
          <w:numId w:val="1"/>
        </w:numPr>
        <w:pBdr>
          <w:top w:val="nil"/>
          <w:left w:val="nil"/>
          <w:bottom w:val="nil"/>
          <w:right w:val="nil"/>
          <w:between w:val="nil"/>
        </w:pBdr>
        <w:spacing w:before="280" w:after="28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SPAIN RESPIRATORY DEVICES MARKET, BY REGION </w:t>
      </w:r>
    </w:p>
    <w:p w:rsidR="00234B76" w:rsidRDefault="006909E9">
      <w:pPr>
        <w:pBdr>
          <w:top w:val="nil"/>
          <w:left w:val="nil"/>
          <w:bottom w:val="nil"/>
          <w:right w:val="nil"/>
          <w:between w:val="nil"/>
        </w:pBdr>
        <w:spacing w:before="280" w:after="280"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8.1 Madrid </w:t>
      </w:r>
    </w:p>
    <w:p w:rsidR="00234B76" w:rsidRDefault="006909E9">
      <w:pPr>
        <w:pBdr>
          <w:top w:val="nil"/>
          <w:left w:val="nil"/>
          <w:bottom w:val="nil"/>
          <w:right w:val="nil"/>
          <w:between w:val="nil"/>
        </w:pBdr>
        <w:spacing w:before="280" w:after="280"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8.2 Barcelona </w:t>
      </w:r>
    </w:p>
    <w:p w:rsidR="00234B76" w:rsidRDefault="006909E9">
      <w:pPr>
        <w:pBdr>
          <w:top w:val="nil"/>
          <w:left w:val="nil"/>
          <w:bottom w:val="nil"/>
          <w:right w:val="nil"/>
          <w:between w:val="nil"/>
        </w:pBdr>
        <w:spacing w:before="280" w:after="280"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8.3 Valencia </w:t>
      </w:r>
    </w:p>
    <w:p w:rsidR="00234B76" w:rsidRDefault="006909E9">
      <w:pPr>
        <w:pBdr>
          <w:top w:val="nil"/>
          <w:left w:val="nil"/>
          <w:bottom w:val="nil"/>
          <w:right w:val="nil"/>
          <w:between w:val="nil"/>
        </w:pBdr>
        <w:spacing w:before="280" w:after="280"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lang w:val="en-IN"/>
        </w:rPr>
        <w:drawing>
          <wp:anchor distT="0" distB="0" distL="0" distR="0" simplePos="0" relativeHeight="251665408" behindDoc="1" locked="0" layoutInCell="1" hidden="0" allowOverlap="1">
            <wp:simplePos x="0" y="0"/>
            <wp:positionH relativeFrom="page">
              <wp:posOffset>-41909</wp:posOffset>
            </wp:positionH>
            <wp:positionV relativeFrom="page">
              <wp:posOffset>-106679</wp:posOffset>
            </wp:positionV>
            <wp:extent cx="10222230" cy="14455140"/>
            <wp:effectExtent l="0" t="0" r="0" b="0"/>
            <wp:wrapNone/>
            <wp:docPr id="29"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22230" cy="14455140"/>
                    </a:xfrm>
                    <a:prstGeom prst="rect">
                      <a:avLst/>
                    </a:prstGeom>
                    <a:ln/>
                  </pic:spPr>
                </pic:pic>
              </a:graphicData>
            </a:graphic>
          </wp:anchor>
        </w:drawing>
      </w:r>
      <w:r>
        <w:rPr>
          <w:rFonts w:ascii="Times New Roman" w:eastAsia="Times New Roman" w:hAnsi="Times New Roman" w:cs="Times New Roman"/>
          <w:color w:val="000000"/>
          <w:sz w:val="24"/>
          <w:szCs w:val="24"/>
        </w:rPr>
        <w:t xml:space="preserve">8.4 Andalusia </w:t>
      </w:r>
    </w:p>
    <w:p w:rsidR="00234B76" w:rsidRDefault="006909E9">
      <w:pPr>
        <w:pBdr>
          <w:top w:val="nil"/>
          <w:left w:val="nil"/>
          <w:bottom w:val="nil"/>
          <w:right w:val="nil"/>
          <w:between w:val="nil"/>
        </w:pBdr>
        <w:spacing w:before="280" w:after="280"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8.5 Rest of Spain</w:t>
      </w:r>
    </w:p>
    <w:p w:rsidR="00234B76" w:rsidRDefault="006909E9">
      <w:pPr>
        <w:numPr>
          <w:ilvl w:val="0"/>
          <w:numId w:val="1"/>
        </w:numPr>
        <w:pBdr>
          <w:top w:val="nil"/>
          <w:left w:val="nil"/>
          <w:bottom w:val="nil"/>
          <w:right w:val="nil"/>
          <w:between w:val="nil"/>
        </w:pBdr>
        <w:spacing w:before="280" w:after="28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SPAIN RESPIRATORY DEVICES MARKET COMPETITIVE LANDSCAPE </w:t>
      </w:r>
    </w:p>
    <w:p w:rsidR="00234B76" w:rsidRDefault="006909E9">
      <w:pPr>
        <w:pBdr>
          <w:top w:val="nil"/>
          <w:left w:val="nil"/>
          <w:bottom w:val="nil"/>
          <w:right w:val="nil"/>
          <w:between w:val="nil"/>
        </w:pBdr>
        <w:spacing w:before="280" w:after="280"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9.1 Company Market Ranking </w:t>
      </w:r>
    </w:p>
    <w:p w:rsidR="00234B76" w:rsidRDefault="006909E9">
      <w:pPr>
        <w:pBdr>
          <w:top w:val="nil"/>
          <w:left w:val="nil"/>
          <w:bottom w:val="nil"/>
          <w:right w:val="nil"/>
          <w:between w:val="nil"/>
        </w:pBdr>
        <w:spacing w:before="280" w:after="280"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9.2 Key Development Strategies</w:t>
      </w:r>
    </w:p>
    <w:p w:rsidR="00234B76" w:rsidRDefault="006909E9">
      <w:pPr>
        <w:numPr>
          <w:ilvl w:val="0"/>
          <w:numId w:val="1"/>
        </w:numPr>
        <w:pBdr>
          <w:top w:val="nil"/>
          <w:left w:val="nil"/>
          <w:bottom w:val="nil"/>
          <w:right w:val="nil"/>
          <w:between w:val="nil"/>
        </w:pBdr>
        <w:spacing w:before="280" w:after="28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COMPANY PROFILES </w:t>
      </w:r>
    </w:p>
    <w:p w:rsidR="00234B76" w:rsidRDefault="006909E9">
      <w:pPr>
        <w:pBdr>
          <w:top w:val="nil"/>
          <w:left w:val="nil"/>
          <w:bottom w:val="nil"/>
          <w:right w:val="nil"/>
          <w:between w:val="nil"/>
        </w:pBdr>
        <w:spacing w:before="280" w:after="280" w:line="360" w:lineRule="auto"/>
        <w:ind w:left="72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10.1 Philips Healthcare </w:t>
      </w:r>
    </w:p>
    <w:p w:rsidR="00234B76" w:rsidRDefault="006909E9">
      <w:pPr>
        <w:numPr>
          <w:ilvl w:val="0"/>
          <w:numId w:val="10"/>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Overview</w:t>
      </w:r>
    </w:p>
    <w:p w:rsidR="00234B76" w:rsidRDefault="006909E9">
      <w:pPr>
        <w:numPr>
          <w:ilvl w:val="0"/>
          <w:numId w:val="10"/>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Financial Performance</w:t>
      </w:r>
    </w:p>
    <w:p w:rsidR="00234B76" w:rsidRDefault="006909E9">
      <w:pPr>
        <w:numPr>
          <w:ilvl w:val="0"/>
          <w:numId w:val="10"/>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Product Outlook</w:t>
      </w:r>
    </w:p>
    <w:p w:rsidR="00234B76" w:rsidRDefault="006909E9">
      <w:pPr>
        <w:numPr>
          <w:ilvl w:val="0"/>
          <w:numId w:val="10"/>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Key Developments</w:t>
      </w:r>
    </w:p>
    <w:p w:rsidR="00234B76" w:rsidRDefault="006909E9">
      <w:pPr>
        <w:pBdr>
          <w:top w:val="nil"/>
          <w:left w:val="nil"/>
          <w:bottom w:val="nil"/>
          <w:right w:val="nil"/>
          <w:between w:val="nil"/>
        </w:pBdr>
        <w:spacing w:before="280" w:after="280" w:line="360" w:lineRule="auto"/>
        <w:ind w:left="72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10.2 </w:t>
      </w:r>
      <w:proofErr w:type="spellStart"/>
      <w:r>
        <w:rPr>
          <w:rFonts w:ascii="Times New Roman" w:eastAsia="Times New Roman" w:hAnsi="Times New Roman" w:cs="Times New Roman"/>
          <w:b/>
          <w:color w:val="000000"/>
          <w:sz w:val="24"/>
          <w:szCs w:val="24"/>
        </w:rPr>
        <w:t>ResMed</w:t>
      </w:r>
      <w:proofErr w:type="spellEnd"/>
      <w:r>
        <w:rPr>
          <w:rFonts w:ascii="Times New Roman" w:eastAsia="Times New Roman" w:hAnsi="Times New Roman" w:cs="Times New Roman"/>
          <w:b/>
          <w:color w:val="000000"/>
          <w:sz w:val="24"/>
          <w:szCs w:val="24"/>
        </w:rPr>
        <w:t xml:space="preserve"> </w:t>
      </w:r>
    </w:p>
    <w:p w:rsidR="00234B76" w:rsidRDefault="006909E9">
      <w:pPr>
        <w:numPr>
          <w:ilvl w:val="0"/>
          <w:numId w:val="1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Overview</w:t>
      </w:r>
    </w:p>
    <w:p w:rsidR="00234B76" w:rsidRDefault="006909E9">
      <w:pPr>
        <w:numPr>
          <w:ilvl w:val="0"/>
          <w:numId w:val="1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Financial Performance</w:t>
      </w:r>
    </w:p>
    <w:p w:rsidR="00234B76" w:rsidRDefault="006909E9">
      <w:pPr>
        <w:numPr>
          <w:ilvl w:val="0"/>
          <w:numId w:val="1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Product Outlook</w:t>
      </w:r>
    </w:p>
    <w:p w:rsidR="00234B76" w:rsidRDefault="006909E9">
      <w:pPr>
        <w:numPr>
          <w:ilvl w:val="0"/>
          <w:numId w:val="11"/>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Key Developments</w:t>
      </w:r>
    </w:p>
    <w:p w:rsidR="00234B76" w:rsidRDefault="006909E9">
      <w:pPr>
        <w:pBdr>
          <w:top w:val="nil"/>
          <w:left w:val="nil"/>
          <w:bottom w:val="nil"/>
          <w:right w:val="nil"/>
          <w:between w:val="nil"/>
        </w:pBdr>
        <w:spacing w:before="280" w:after="280" w:line="360" w:lineRule="auto"/>
        <w:ind w:left="72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10.3 Medtronic </w:t>
      </w:r>
    </w:p>
    <w:p w:rsidR="00234B76" w:rsidRDefault="006909E9">
      <w:pPr>
        <w:numPr>
          <w:ilvl w:val="0"/>
          <w:numId w:val="12"/>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Overview</w:t>
      </w:r>
    </w:p>
    <w:p w:rsidR="00234B76" w:rsidRDefault="006909E9">
      <w:pPr>
        <w:numPr>
          <w:ilvl w:val="0"/>
          <w:numId w:val="12"/>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Financial Performance</w:t>
      </w:r>
    </w:p>
    <w:p w:rsidR="00234B76" w:rsidRDefault="006909E9">
      <w:pPr>
        <w:numPr>
          <w:ilvl w:val="0"/>
          <w:numId w:val="12"/>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Product Outlook</w:t>
      </w:r>
    </w:p>
    <w:p w:rsidR="00234B76" w:rsidRDefault="006909E9">
      <w:pPr>
        <w:numPr>
          <w:ilvl w:val="0"/>
          <w:numId w:val="12"/>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Key Developments</w:t>
      </w:r>
    </w:p>
    <w:p w:rsidR="00234B76" w:rsidRDefault="006909E9">
      <w:pPr>
        <w:pBdr>
          <w:top w:val="nil"/>
          <w:left w:val="nil"/>
          <w:bottom w:val="nil"/>
          <w:right w:val="nil"/>
          <w:between w:val="nil"/>
        </w:pBdr>
        <w:spacing w:before="280" w:after="280" w:line="360" w:lineRule="auto"/>
        <w:ind w:left="72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10.4 GE Healthcare </w:t>
      </w:r>
    </w:p>
    <w:p w:rsidR="00234B76" w:rsidRDefault="006909E9">
      <w:pPr>
        <w:numPr>
          <w:ilvl w:val="0"/>
          <w:numId w:val="1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Overview</w:t>
      </w:r>
    </w:p>
    <w:p w:rsidR="00234B76" w:rsidRDefault="006909E9">
      <w:pPr>
        <w:numPr>
          <w:ilvl w:val="0"/>
          <w:numId w:val="1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Financial Performance</w:t>
      </w:r>
    </w:p>
    <w:p w:rsidR="00234B76" w:rsidRDefault="006909E9">
      <w:pPr>
        <w:numPr>
          <w:ilvl w:val="0"/>
          <w:numId w:val="1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Product Outlook</w:t>
      </w:r>
    </w:p>
    <w:p w:rsidR="00234B76" w:rsidRDefault="006909E9">
      <w:pPr>
        <w:numPr>
          <w:ilvl w:val="0"/>
          <w:numId w:val="13"/>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Key Developments</w:t>
      </w:r>
    </w:p>
    <w:p w:rsidR="00234B76" w:rsidRDefault="006909E9">
      <w:pPr>
        <w:pBdr>
          <w:top w:val="nil"/>
          <w:left w:val="nil"/>
          <w:bottom w:val="nil"/>
          <w:right w:val="nil"/>
          <w:between w:val="nil"/>
        </w:pBdr>
        <w:spacing w:before="280" w:after="280" w:line="360" w:lineRule="auto"/>
        <w:ind w:left="72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10.5 Fisher &amp; Paykel Healthcare</w:t>
      </w:r>
    </w:p>
    <w:p w:rsidR="00234B76" w:rsidRDefault="006909E9">
      <w:pPr>
        <w:numPr>
          <w:ilvl w:val="0"/>
          <w:numId w:val="14"/>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lang w:val="en-IN"/>
        </w:rPr>
        <w:drawing>
          <wp:anchor distT="0" distB="0" distL="0" distR="0" simplePos="0" relativeHeight="251666432" behindDoc="1" locked="0" layoutInCell="1" hidden="0" allowOverlap="1">
            <wp:simplePos x="0" y="0"/>
            <wp:positionH relativeFrom="page">
              <wp:posOffset>-38099</wp:posOffset>
            </wp:positionH>
            <wp:positionV relativeFrom="page">
              <wp:posOffset>-259078</wp:posOffset>
            </wp:positionV>
            <wp:extent cx="10222230" cy="14455140"/>
            <wp:effectExtent l="0" t="0" r="0" b="0"/>
            <wp:wrapNone/>
            <wp:docPr id="27"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22230" cy="14455140"/>
                    </a:xfrm>
                    <a:prstGeom prst="rect">
                      <a:avLst/>
                    </a:prstGeom>
                    <a:ln/>
                  </pic:spPr>
                </pic:pic>
              </a:graphicData>
            </a:graphic>
          </wp:anchor>
        </w:drawing>
      </w:r>
      <w:r>
        <w:rPr>
          <w:rFonts w:ascii="Times New Roman" w:eastAsia="Times New Roman" w:hAnsi="Times New Roman" w:cs="Times New Roman"/>
          <w:color w:val="000000"/>
          <w:sz w:val="24"/>
          <w:szCs w:val="24"/>
        </w:rPr>
        <w:t>Overview</w:t>
      </w:r>
    </w:p>
    <w:p w:rsidR="00234B76" w:rsidRDefault="006909E9">
      <w:pPr>
        <w:numPr>
          <w:ilvl w:val="0"/>
          <w:numId w:val="14"/>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Financial Performance</w:t>
      </w:r>
    </w:p>
    <w:p w:rsidR="00234B76" w:rsidRDefault="006909E9">
      <w:pPr>
        <w:numPr>
          <w:ilvl w:val="0"/>
          <w:numId w:val="14"/>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Product Outlook</w:t>
      </w:r>
    </w:p>
    <w:p w:rsidR="00234B76" w:rsidRDefault="006909E9">
      <w:pPr>
        <w:numPr>
          <w:ilvl w:val="0"/>
          <w:numId w:val="14"/>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Key Developments</w:t>
      </w:r>
    </w:p>
    <w:p w:rsidR="00234B76" w:rsidRDefault="006909E9">
      <w:pPr>
        <w:numPr>
          <w:ilvl w:val="0"/>
          <w:numId w:val="1"/>
        </w:numPr>
        <w:pBdr>
          <w:top w:val="nil"/>
          <w:left w:val="nil"/>
          <w:bottom w:val="nil"/>
          <w:right w:val="nil"/>
          <w:between w:val="nil"/>
        </w:pBdr>
        <w:spacing w:before="280" w:after="28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KEY DEVELOPMENTS </w:t>
      </w:r>
    </w:p>
    <w:p w:rsidR="00234B76" w:rsidRDefault="006909E9">
      <w:pPr>
        <w:pBdr>
          <w:top w:val="nil"/>
          <w:left w:val="nil"/>
          <w:bottom w:val="nil"/>
          <w:right w:val="nil"/>
          <w:between w:val="nil"/>
        </w:pBdr>
        <w:spacing w:before="280" w:after="280"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11.1 Product Launches/Developments </w:t>
      </w:r>
    </w:p>
    <w:p w:rsidR="00234B76" w:rsidRDefault="006909E9">
      <w:pPr>
        <w:pBdr>
          <w:top w:val="nil"/>
          <w:left w:val="nil"/>
          <w:bottom w:val="nil"/>
          <w:right w:val="nil"/>
          <w:between w:val="nil"/>
        </w:pBdr>
        <w:spacing w:before="280" w:after="280"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11.2 Mergers and Acquisitions </w:t>
      </w:r>
    </w:p>
    <w:p w:rsidR="00234B76" w:rsidRDefault="006909E9">
      <w:pPr>
        <w:pBdr>
          <w:top w:val="nil"/>
          <w:left w:val="nil"/>
          <w:bottom w:val="nil"/>
          <w:right w:val="nil"/>
          <w:between w:val="nil"/>
        </w:pBdr>
        <w:spacing w:before="280" w:after="280"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11.3 Business Expansions </w:t>
      </w:r>
    </w:p>
    <w:p w:rsidR="00234B76" w:rsidRDefault="006909E9">
      <w:pPr>
        <w:pBdr>
          <w:top w:val="nil"/>
          <w:left w:val="nil"/>
          <w:bottom w:val="nil"/>
          <w:right w:val="nil"/>
          <w:between w:val="nil"/>
        </w:pBdr>
        <w:spacing w:before="280" w:after="280"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11.4 Partnerships and Collaborations</w:t>
      </w:r>
    </w:p>
    <w:p w:rsidR="00234B76" w:rsidRDefault="006909E9">
      <w:pPr>
        <w:numPr>
          <w:ilvl w:val="0"/>
          <w:numId w:val="1"/>
        </w:numPr>
        <w:pBdr>
          <w:top w:val="nil"/>
          <w:left w:val="nil"/>
          <w:bottom w:val="nil"/>
          <w:right w:val="nil"/>
          <w:between w:val="nil"/>
        </w:pBdr>
        <w:spacing w:before="280" w:after="28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APPENDIX </w:t>
      </w:r>
    </w:p>
    <w:p w:rsidR="00234B76" w:rsidRDefault="006909E9">
      <w:pPr>
        <w:pBdr>
          <w:top w:val="nil"/>
          <w:left w:val="nil"/>
          <w:bottom w:val="nil"/>
          <w:right w:val="nil"/>
          <w:between w:val="nil"/>
        </w:pBdr>
        <w:spacing w:before="280" w:after="280"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12.1 Related Research</w:t>
      </w:r>
    </w:p>
    <w:p w:rsidR="00234B76" w:rsidRDefault="00234B76">
      <w:pPr>
        <w:spacing w:line="360" w:lineRule="auto"/>
        <w:jc w:val="both"/>
        <w:rPr>
          <w:rFonts w:ascii="Times New Roman" w:eastAsia="Times New Roman" w:hAnsi="Times New Roman" w:cs="Times New Roman"/>
          <w:sz w:val="24"/>
          <w:szCs w:val="24"/>
        </w:rPr>
      </w:pPr>
    </w:p>
    <w:sectPr w:rsidR="00234B76">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3379E"/>
    <w:multiLevelType w:val="multilevel"/>
    <w:tmpl w:val="AB7E9E34"/>
    <w:lvl w:ilvl="0">
      <w:start w:val="1"/>
      <w:numFmt w:val="decimal"/>
      <w:lvlText w:val="10.3.%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4BD39E8"/>
    <w:multiLevelType w:val="multilevel"/>
    <w:tmpl w:val="76BEDBB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151C14B7"/>
    <w:multiLevelType w:val="multilevel"/>
    <w:tmpl w:val="EDE4D61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199804DB"/>
    <w:multiLevelType w:val="multilevel"/>
    <w:tmpl w:val="E4F4F4AA"/>
    <w:lvl w:ilvl="0">
      <w:start w:val="1"/>
      <w:numFmt w:val="decimal"/>
      <w:lvlText w:val="10.1.%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0E46292"/>
    <w:multiLevelType w:val="multilevel"/>
    <w:tmpl w:val="7244FAE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37125A98"/>
    <w:multiLevelType w:val="multilevel"/>
    <w:tmpl w:val="7FF2091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38DE5A7D"/>
    <w:multiLevelType w:val="multilevel"/>
    <w:tmpl w:val="8366687E"/>
    <w:lvl w:ilvl="0">
      <w:start w:val="1"/>
      <w:numFmt w:val="decimal"/>
      <w:lvlText w:val="10.5.%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CA749FE"/>
    <w:multiLevelType w:val="multilevel"/>
    <w:tmpl w:val="C0727CA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5E04131A"/>
    <w:multiLevelType w:val="multilevel"/>
    <w:tmpl w:val="DF4AC6E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5E4004C6"/>
    <w:multiLevelType w:val="multilevel"/>
    <w:tmpl w:val="A9BC004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5F255525"/>
    <w:multiLevelType w:val="multilevel"/>
    <w:tmpl w:val="7B887A2A"/>
    <w:lvl w:ilvl="0">
      <w:start w:val="1"/>
      <w:numFmt w:val="decimal"/>
      <w:lvlText w:val="10.2.%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690B2BA6"/>
    <w:multiLevelType w:val="multilevel"/>
    <w:tmpl w:val="977CF16C"/>
    <w:lvl w:ilvl="0">
      <w:start w:val="1"/>
      <w:numFmt w:val="decimal"/>
      <w:lvlText w:val="10.4.%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9D123CD"/>
    <w:multiLevelType w:val="multilevel"/>
    <w:tmpl w:val="4EAC7E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7B107148"/>
    <w:multiLevelType w:val="multilevel"/>
    <w:tmpl w:val="4FC4918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13"/>
  </w:num>
  <w:num w:numId="2">
    <w:abstractNumId w:val="9"/>
  </w:num>
  <w:num w:numId="3">
    <w:abstractNumId w:val="1"/>
  </w:num>
  <w:num w:numId="4">
    <w:abstractNumId w:val="2"/>
  </w:num>
  <w:num w:numId="5">
    <w:abstractNumId w:val="8"/>
  </w:num>
  <w:num w:numId="6">
    <w:abstractNumId w:val="7"/>
  </w:num>
  <w:num w:numId="7">
    <w:abstractNumId w:val="4"/>
  </w:num>
  <w:num w:numId="8">
    <w:abstractNumId w:val="12"/>
  </w:num>
  <w:num w:numId="9">
    <w:abstractNumId w:val="5"/>
  </w:num>
  <w:num w:numId="10">
    <w:abstractNumId w:val="3"/>
  </w:num>
  <w:num w:numId="11">
    <w:abstractNumId w:val="10"/>
  </w:num>
  <w:num w:numId="12">
    <w:abstractNumId w:val="0"/>
  </w:num>
  <w:num w:numId="13">
    <w:abstractNumId w:val="11"/>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4B76"/>
    <w:rsid w:val="00234B76"/>
    <w:rsid w:val="006909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6F166"/>
  <w15:docId w15:val="{6298004B-7136-405E-A416-A4AF01E76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62D2"/>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rmalWeb">
    <w:name w:val="Normal (Web)"/>
    <w:basedOn w:val="Normal"/>
    <w:uiPriority w:val="99"/>
    <w:semiHidden/>
    <w:unhideWhenUsed/>
    <w:rsid w:val="00BF227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F2278"/>
    <w:rPr>
      <w:b/>
      <w:bCs/>
    </w:rPr>
  </w:style>
  <w:style w:type="paragraph" w:styleId="ListParagraph">
    <w:name w:val="List Paragraph"/>
    <w:basedOn w:val="Normal"/>
    <w:uiPriority w:val="34"/>
    <w:qFormat/>
    <w:rsid w:val="00B223FB"/>
    <w:pPr>
      <w:ind w:left="720"/>
      <w:contextualSpacing/>
    </w:pPr>
  </w:style>
  <w:style w:type="character" w:customStyle="1" w:styleId="relative">
    <w:name w:val="relative"/>
    <w:basedOn w:val="DefaultParagraphFont"/>
    <w:rsid w:val="00A00D21"/>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V+wsi6Awy7AiNfsZJYXEB9pWKw==">CgMxLjA4AHIhMUM5Wm1OWHNjcEZIS0gxSUxNU05vcWEtOXlVUTk2Z1dP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1404</Words>
  <Characters>8006</Characters>
  <Application>Microsoft Office Word</Application>
  <DocSecurity>0</DocSecurity>
  <Lines>66</Lines>
  <Paragraphs>18</Paragraphs>
  <ScaleCrop>false</ScaleCrop>
  <Company/>
  <LinksUpToDate>false</LinksUpToDate>
  <CharactersWithSpaces>9392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ankita sharma</dc:creator>
  <cp:lastModifiedBy>Admin</cp:lastModifiedBy>
  <cp:revision>3</cp:revision>
  <dcterms:created xsi:type="dcterms:W3CDTF">2025-04-07T15:22:00Z</dcterms:created>
  <dcterms:modified xsi:type="dcterms:W3CDTF">2025-05-18T17:19:00Z</dcterms:modified>
</cp:coreProperties>
</file>