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AE4BF" w14:textId="0BC128F8" w:rsidR="0022637A" w:rsidRDefault="00095DD1" w:rsidP="009D6A38">
      <w:pPr>
        <w:spacing w:line="360" w:lineRule="auto"/>
        <w:rPr>
          <w:rFonts w:ascii="Franklin Gothic Book" w:eastAsia="Times New Roman" w:hAnsi="Franklin Gothic Book" w:cs="Calibri"/>
          <w:b/>
          <w:bCs/>
          <w:color w:val="002060"/>
          <w:kern w:val="0"/>
          <w:sz w:val="24"/>
          <w:szCs w:val="24"/>
          <w:lang w:eastAsia="en-IN"/>
          <w14:ligatures w14:val="none"/>
        </w:rPr>
      </w:pPr>
      <w:bookmarkStart w:id="0" w:name="_Hlk194930385"/>
      <w:bookmarkStart w:id="1" w:name="_GoBack"/>
      <w:r w:rsidRPr="00B8636E">
        <w:rPr>
          <w:rFonts w:ascii="Franklin Gothic Book" w:hAnsi="Franklin Gothic Book"/>
          <w:noProof/>
          <w:lang w:eastAsia="en-IN"/>
        </w:rPr>
        <w:drawing>
          <wp:anchor distT="0" distB="0" distL="0" distR="0" simplePos="0" relativeHeight="251659264" behindDoc="1" locked="0" layoutInCell="1" allowOverlap="1" wp14:anchorId="11E73101" wp14:editId="1C70E1BD">
            <wp:simplePos x="0" y="0"/>
            <wp:positionH relativeFrom="page">
              <wp:posOffset>-899160</wp:posOffset>
            </wp:positionH>
            <wp:positionV relativeFrom="page">
              <wp:posOffset>-1407160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bookmarkEnd w:id="1"/>
      <w:r w:rsidR="0022637A" w:rsidRPr="0022637A">
        <w:rPr>
          <w:rFonts w:ascii="Franklin Gothic Book" w:eastAsia="Times New Roman" w:hAnsi="Franklin Gothic Book" w:cs="Calibri"/>
          <w:b/>
          <w:bCs/>
          <w:color w:val="002060"/>
          <w:kern w:val="0"/>
          <w:sz w:val="24"/>
          <w:szCs w:val="24"/>
          <w:lang w:eastAsia="en-IN"/>
          <w14:ligatures w14:val="none"/>
        </w:rPr>
        <w:t>U.S. Brain Mapping Instruments Market</w:t>
      </w:r>
    </w:p>
    <w:p w14:paraId="508D6532" w14:textId="59DC81EC" w:rsidR="009D6A38" w:rsidRDefault="009D6A38" w:rsidP="009D6A38">
      <w:pPr>
        <w:spacing w:line="360" w:lineRule="auto"/>
        <w:rPr>
          <w:rFonts w:ascii="Franklin Gothic Book" w:hAnsi="Franklin Gothic Book"/>
          <w:color w:val="002060"/>
          <w:sz w:val="24"/>
          <w:szCs w:val="24"/>
        </w:rPr>
      </w:pPr>
      <w:r w:rsidRPr="008813D9">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8813D9">
        <w:rPr>
          <w:rFonts w:ascii="Franklin Gothic Book" w:hAnsi="Franklin Gothic Book"/>
          <w:color w:val="002060"/>
          <w:sz w:val="24"/>
          <w:szCs w:val="24"/>
        </w:rPr>
        <w:t xml:space="preserve">, the </w:t>
      </w:r>
      <w:r w:rsidR="0022637A" w:rsidRPr="0022637A">
        <w:rPr>
          <w:rFonts w:ascii="Franklin Gothic Book" w:hAnsi="Franklin Gothic Book"/>
          <w:color w:val="002060"/>
          <w:sz w:val="24"/>
          <w:szCs w:val="24"/>
        </w:rPr>
        <w:t>U.S. Brain Mapping Instruments Market</w:t>
      </w:r>
      <w:r w:rsidR="0022637A">
        <w:rPr>
          <w:rFonts w:ascii="Franklin Gothic Book" w:hAnsi="Franklin Gothic Book"/>
          <w:color w:val="002060"/>
          <w:sz w:val="24"/>
          <w:szCs w:val="24"/>
        </w:rPr>
        <w:t xml:space="preserve"> </w:t>
      </w:r>
      <w:r>
        <w:rPr>
          <w:rFonts w:ascii="Franklin Gothic Book" w:hAnsi="Franklin Gothic Book"/>
          <w:color w:val="002060"/>
          <w:sz w:val="24"/>
          <w:szCs w:val="24"/>
        </w:rPr>
        <w:t>S</w:t>
      </w:r>
      <w:r w:rsidRPr="008813D9">
        <w:rPr>
          <w:rFonts w:ascii="Franklin Gothic Book" w:hAnsi="Franklin Gothic Book"/>
          <w:color w:val="002060"/>
          <w:sz w:val="24"/>
          <w:szCs w:val="24"/>
        </w:rPr>
        <w:t>ize was valued at USD</w:t>
      </w:r>
      <w:r>
        <w:rPr>
          <w:rFonts w:ascii="Franklin Gothic Book" w:hAnsi="Franklin Gothic Book"/>
          <w:color w:val="002060"/>
          <w:sz w:val="24"/>
          <w:szCs w:val="24"/>
        </w:rPr>
        <w:t xml:space="preserve"> </w:t>
      </w:r>
      <w:r w:rsidR="0022637A">
        <w:rPr>
          <w:rFonts w:ascii="Franklin Gothic Book" w:hAnsi="Franklin Gothic Book"/>
          <w:color w:val="002060"/>
          <w:sz w:val="24"/>
          <w:szCs w:val="24"/>
        </w:rPr>
        <w:t>574.23</w:t>
      </w:r>
      <w:r>
        <w:rPr>
          <w:rFonts w:ascii="Franklin Gothic Book" w:hAnsi="Franklin Gothic Book"/>
          <w:color w:val="002060"/>
          <w:sz w:val="24"/>
          <w:szCs w:val="24"/>
        </w:rPr>
        <w:t xml:space="preserve"> </w:t>
      </w:r>
      <w:r w:rsidRPr="008813D9">
        <w:rPr>
          <w:rFonts w:ascii="Franklin Gothic Book" w:hAnsi="Franklin Gothic Book"/>
          <w:color w:val="002060"/>
          <w:sz w:val="24"/>
          <w:szCs w:val="24"/>
        </w:rPr>
        <w:t xml:space="preserve">Million in 2024 and is projected to reach </w:t>
      </w:r>
      <w:r w:rsidRPr="00030CCF">
        <w:rPr>
          <w:rFonts w:ascii="Franklin Gothic Book" w:hAnsi="Franklin Gothic Book"/>
          <w:color w:val="002060"/>
          <w:sz w:val="24"/>
          <w:szCs w:val="24"/>
        </w:rPr>
        <w:t>USD</w:t>
      </w:r>
      <w:r>
        <w:rPr>
          <w:rFonts w:ascii="Franklin Gothic Book" w:hAnsi="Franklin Gothic Book"/>
          <w:color w:val="002060"/>
          <w:sz w:val="24"/>
          <w:szCs w:val="24"/>
        </w:rPr>
        <w:t xml:space="preserve"> </w:t>
      </w:r>
      <w:r w:rsidR="0022637A">
        <w:rPr>
          <w:rFonts w:ascii="Franklin Gothic Book" w:hAnsi="Franklin Gothic Book"/>
          <w:color w:val="002060"/>
          <w:sz w:val="24"/>
          <w:szCs w:val="24"/>
        </w:rPr>
        <w:t>8</w:t>
      </w:r>
      <w:r w:rsidR="00484E54">
        <w:rPr>
          <w:rFonts w:ascii="Franklin Gothic Book" w:hAnsi="Franklin Gothic Book"/>
          <w:color w:val="002060"/>
          <w:sz w:val="24"/>
          <w:szCs w:val="24"/>
        </w:rPr>
        <w:t>67.30</w:t>
      </w:r>
      <w:r>
        <w:rPr>
          <w:rFonts w:ascii="Franklin Gothic Book" w:hAnsi="Franklin Gothic Book"/>
          <w:color w:val="002060"/>
          <w:sz w:val="24"/>
          <w:szCs w:val="24"/>
        </w:rPr>
        <w:t xml:space="preserve"> M</w:t>
      </w:r>
      <w:r w:rsidRPr="00030CCF">
        <w:rPr>
          <w:rFonts w:ascii="Franklin Gothic Book" w:hAnsi="Franklin Gothic Book"/>
          <w:color w:val="002060"/>
          <w:sz w:val="24"/>
          <w:szCs w:val="24"/>
        </w:rPr>
        <w:t xml:space="preserve">illion by 2032, growing at a </w:t>
      </w:r>
      <w:r w:rsidRPr="009D6A38">
        <w:rPr>
          <w:rFonts w:ascii="Franklin Gothic Book" w:hAnsi="Franklin Gothic Book"/>
          <w:color w:val="002060"/>
          <w:sz w:val="24"/>
          <w:szCs w:val="24"/>
        </w:rPr>
        <w:t>CAGR of 5.</w:t>
      </w:r>
      <w:r w:rsidR="00484E54">
        <w:rPr>
          <w:rFonts w:ascii="Franklin Gothic Book" w:hAnsi="Franklin Gothic Book"/>
          <w:color w:val="002060"/>
          <w:sz w:val="24"/>
          <w:szCs w:val="24"/>
        </w:rPr>
        <w:t>71</w:t>
      </w:r>
      <w:r w:rsidRPr="009D6A38">
        <w:rPr>
          <w:rFonts w:ascii="Franklin Gothic Book" w:hAnsi="Franklin Gothic Book"/>
          <w:color w:val="002060"/>
          <w:sz w:val="24"/>
          <w:szCs w:val="24"/>
        </w:rPr>
        <w:t>% from 2025 to 2032.</w:t>
      </w:r>
    </w:p>
    <w:p w14:paraId="7B711A1D" w14:textId="56D5D733" w:rsidR="00E41A33" w:rsidRPr="009D6A38" w:rsidRDefault="00E41A33" w:rsidP="009D6A38">
      <w:pPr>
        <w:spacing w:line="360" w:lineRule="auto"/>
        <w:rPr>
          <w:rFonts w:ascii="Franklin Gothic Book" w:hAnsi="Franklin Gothic Book"/>
          <w:color w:val="002060"/>
          <w:sz w:val="24"/>
          <w:szCs w:val="24"/>
        </w:rPr>
      </w:pPr>
      <w:r>
        <w:rPr>
          <w:rFonts w:ascii="Franklin Gothic Book" w:hAnsi="Franklin Gothic Book"/>
          <w:noProof/>
          <w:color w:val="002060"/>
          <w:sz w:val="24"/>
          <w:szCs w:val="24"/>
          <w:lang w:eastAsia="en-IN"/>
        </w:rPr>
        <w:drawing>
          <wp:inline distT="0" distB="0" distL="0" distR="0" wp14:anchorId="64ADA979" wp14:editId="669836D9">
            <wp:extent cx="5731510" cy="2849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Bra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p>
    <w:p w14:paraId="6DD67BF9" w14:textId="1F31E34E" w:rsidR="009D6A38" w:rsidRPr="00484E54" w:rsidRDefault="00484E54" w:rsidP="009D6A38">
      <w:pPr>
        <w:spacing w:line="360" w:lineRule="auto"/>
        <w:jc w:val="both"/>
        <w:rPr>
          <w:rFonts w:ascii="Franklin Gothic Book" w:hAnsi="Franklin Gothic Book"/>
          <w:bCs/>
          <w:color w:val="1F3864" w:themeColor="accent1" w:themeShade="80"/>
          <w:sz w:val="24"/>
          <w:szCs w:val="24"/>
        </w:rPr>
      </w:pPr>
      <w:r w:rsidRPr="00484E54">
        <w:rPr>
          <w:rFonts w:ascii="Franklin Gothic Book" w:hAnsi="Franklin Gothic Book"/>
          <w:bCs/>
          <w:color w:val="1F3864" w:themeColor="accent1" w:themeShade="80"/>
          <w:sz w:val="24"/>
          <w:szCs w:val="24"/>
        </w:rPr>
        <w:t>Brain mapping instruments represent a groundbreaking convergence of neuroscience and advanced medical technology, designed to decode the intricate architecture and functionality of the human brain.</w:t>
      </w:r>
      <w:r w:rsidR="00E20957" w:rsidRPr="00E20957">
        <w:t xml:space="preserve"> </w:t>
      </w:r>
      <w:r w:rsidR="00E20957" w:rsidRPr="00E20957">
        <w:rPr>
          <w:rFonts w:ascii="Franklin Gothic Book" w:hAnsi="Franklin Gothic Book"/>
          <w:bCs/>
          <w:color w:val="1F3864" w:themeColor="accent1" w:themeShade="80"/>
          <w:sz w:val="24"/>
          <w:szCs w:val="24"/>
        </w:rPr>
        <w:t>These instruments</w:t>
      </w:r>
      <w:r w:rsidR="00E20957">
        <w:rPr>
          <w:rFonts w:ascii="Franklin Gothic Book" w:hAnsi="Franklin Gothic Book"/>
          <w:bCs/>
          <w:color w:val="1F3864" w:themeColor="accent1" w:themeShade="80"/>
          <w:sz w:val="24"/>
          <w:szCs w:val="24"/>
        </w:rPr>
        <w:t xml:space="preserve"> </w:t>
      </w:r>
      <w:r w:rsidR="00E20957" w:rsidRPr="00E20957">
        <w:rPr>
          <w:rFonts w:ascii="Franklin Gothic Book" w:hAnsi="Franklin Gothic Book"/>
          <w:bCs/>
          <w:color w:val="1F3864" w:themeColor="accent1" w:themeShade="80"/>
          <w:sz w:val="24"/>
          <w:szCs w:val="24"/>
        </w:rPr>
        <w:t>such as functional MRI (fMRI), positron emission tomography (PET) scanners, electroencephalography (EEG), magnetoencephalography (MEG), and optogenetic tools</w:t>
      </w:r>
      <w:r w:rsidR="00E20957">
        <w:rPr>
          <w:rFonts w:ascii="Franklin Gothic Book" w:hAnsi="Franklin Gothic Book"/>
          <w:bCs/>
          <w:color w:val="1F3864" w:themeColor="accent1" w:themeShade="80"/>
          <w:sz w:val="24"/>
          <w:szCs w:val="24"/>
        </w:rPr>
        <w:t xml:space="preserve"> </w:t>
      </w:r>
      <w:r w:rsidR="00E20957" w:rsidRPr="00E20957">
        <w:rPr>
          <w:rFonts w:ascii="Franklin Gothic Book" w:hAnsi="Franklin Gothic Book"/>
          <w:bCs/>
          <w:color w:val="1F3864" w:themeColor="accent1" w:themeShade="80"/>
          <w:sz w:val="24"/>
          <w:szCs w:val="24"/>
        </w:rPr>
        <w:t>serve as essential technologies for exploring the structure and function of the brain.</w:t>
      </w:r>
      <w:r w:rsidR="00E20957">
        <w:rPr>
          <w:rFonts w:ascii="Franklin Gothic Book" w:hAnsi="Franklin Gothic Book"/>
          <w:bCs/>
          <w:color w:val="1F3864" w:themeColor="accent1" w:themeShade="80"/>
          <w:sz w:val="24"/>
          <w:szCs w:val="24"/>
        </w:rPr>
        <w:t xml:space="preserve"> </w:t>
      </w:r>
      <w:r w:rsidR="00E20957" w:rsidRPr="00E20957">
        <w:rPr>
          <w:rFonts w:ascii="Franklin Gothic Book" w:hAnsi="Franklin Gothic Book"/>
          <w:bCs/>
          <w:color w:val="1F3864" w:themeColor="accent1" w:themeShade="80"/>
          <w:sz w:val="24"/>
          <w:szCs w:val="24"/>
        </w:rPr>
        <w:t xml:space="preserve">Each modality offers unique insights </w:t>
      </w:r>
      <w:r w:rsidR="00E20957">
        <w:rPr>
          <w:rFonts w:ascii="Franklin Gothic Book" w:hAnsi="Franklin Gothic Book"/>
          <w:bCs/>
          <w:color w:val="1F3864" w:themeColor="accent1" w:themeShade="80"/>
          <w:sz w:val="24"/>
          <w:szCs w:val="24"/>
        </w:rPr>
        <w:t xml:space="preserve">like </w:t>
      </w:r>
      <w:r w:rsidR="00E20957" w:rsidRPr="00E20957">
        <w:rPr>
          <w:rFonts w:ascii="Franklin Gothic Book" w:hAnsi="Franklin Gothic Book"/>
          <w:bCs/>
          <w:color w:val="1F3864" w:themeColor="accent1" w:themeShade="80"/>
          <w:sz w:val="24"/>
          <w:szCs w:val="24"/>
        </w:rPr>
        <w:t>fMRI detects changes in blood flow to identify active brain regions during specific tasks</w:t>
      </w:r>
      <w:r w:rsidR="00E20957">
        <w:rPr>
          <w:rFonts w:ascii="Franklin Gothic Book" w:hAnsi="Franklin Gothic Book"/>
          <w:bCs/>
          <w:color w:val="1F3864" w:themeColor="accent1" w:themeShade="80"/>
          <w:sz w:val="24"/>
          <w:szCs w:val="24"/>
        </w:rPr>
        <w:t xml:space="preserve"> while</w:t>
      </w:r>
      <w:r w:rsidR="00E20957" w:rsidRPr="00E20957">
        <w:rPr>
          <w:rFonts w:ascii="Franklin Gothic Book" w:hAnsi="Franklin Gothic Book"/>
          <w:bCs/>
          <w:color w:val="1F3864" w:themeColor="accent1" w:themeShade="80"/>
          <w:sz w:val="24"/>
          <w:szCs w:val="24"/>
        </w:rPr>
        <w:t xml:space="preserve"> PET scans measure metabolic processes, helping to detect abnormalities in brain chemistry</w:t>
      </w:r>
      <w:r w:rsidR="00E20957">
        <w:rPr>
          <w:rFonts w:ascii="Franklin Gothic Book" w:hAnsi="Franklin Gothic Book"/>
          <w:bCs/>
          <w:color w:val="1F3864" w:themeColor="accent1" w:themeShade="80"/>
          <w:sz w:val="24"/>
          <w:szCs w:val="24"/>
        </w:rPr>
        <w:t xml:space="preserve">. Additionally, </w:t>
      </w:r>
      <w:r w:rsidR="00E20957" w:rsidRPr="00E20957">
        <w:rPr>
          <w:rFonts w:ascii="Franklin Gothic Book" w:hAnsi="Franklin Gothic Book"/>
          <w:bCs/>
          <w:color w:val="1F3864" w:themeColor="accent1" w:themeShade="80"/>
          <w:sz w:val="24"/>
          <w:szCs w:val="24"/>
        </w:rPr>
        <w:t>EEG captures electrical activity, useful for diagnosing conditions like epilepsy</w:t>
      </w:r>
      <w:r w:rsidR="00E20957">
        <w:rPr>
          <w:rFonts w:ascii="Franklin Gothic Book" w:hAnsi="Franklin Gothic Book"/>
          <w:bCs/>
          <w:color w:val="1F3864" w:themeColor="accent1" w:themeShade="80"/>
          <w:sz w:val="24"/>
          <w:szCs w:val="24"/>
        </w:rPr>
        <w:t xml:space="preserve"> and </w:t>
      </w:r>
      <w:r w:rsidR="00E20957" w:rsidRPr="00E20957">
        <w:rPr>
          <w:rFonts w:ascii="Franklin Gothic Book" w:hAnsi="Franklin Gothic Book"/>
          <w:bCs/>
          <w:color w:val="1F3864" w:themeColor="accent1" w:themeShade="80"/>
          <w:sz w:val="24"/>
          <w:szCs w:val="24"/>
        </w:rPr>
        <w:t>MEG records magnetic fields produced by neural activity, offering high temporal resolution</w:t>
      </w:r>
      <w:r w:rsidR="00E20957">
        <w:rPr>
          <w:rFonts w:ascii="Franklin Gothic Book" w:hAnsi="Franklin Gothic Book"/>
          <w:bCs/>
          <w:color w:val="1F3864" w:themeColor="accent1" w:themeShade="80"/>
          <w:sz w:val="24"/>
          <w:szCs w:val="24"/>
        </w:rPr>
        <w:t xml:space="preserve"> </w:t>
      </w:r>
      <w:r w:rsidR="00E20957" w:rsidRPr="00E20957">
        <w:rPr>
          <w:rFonts w:ascii="Franklin Gothic Book" w:hAnsi="Franklin Gothic Book"/>
          <w:bCs/>
          <w:color w:val="1F3864" w:themeColor="accent1" w:themeShade="80"/>
          <w:sz w:val="24"/>
          <w:szCs w:val="24"/>
        </w:rPr>
        <w:t>and optogenetics allows scientists to control and monitor individual neurons with light.</w:t>
      </w:r>
      <w:r w:rsidR="00E20957">
        <w:rPr>
          <w:rFonts w:ascii="Franklin Gothic Book" w:hAnsi="Franklin Gothic Book"/>
          <w:bCs/>
          <w:color w:val="1F3864" w:themeColor="accent1" w:themeShade="80"/>
          <w:sz w:val="24"/>
          <w:szCs w:val="24"/>
        </w:rPr>
        <w:t xml:space="preserve"> </w:t>
      </w:r>
      <w:r w:rsidR="00E20957" w:rsidRPr="00E20957">
        <w:rPr>
          <w:rFonts w:ascii="Franklin Gothic Book" w:hAnsi="Franklin Gothic Book"/>
          <w:bCs/>
          <w:color w:val="1F3864" w:themeColor="accent1" w:themeShade="80"/>
          <w:sz w:val="24"/>
          <w:szCs w:val="24"/>
        </w:rPr>
        <w:t>As neurological disorders, mental health conditions, and cognitive impairments continue to rise globally, the demand for accurate brain mapping solutions has never been more critical. These tools not only facilitate early diagnosis and personalized treatment strategies but also fuel scientific discovery in areas such as brain-computer interfaces, neuroplasticity, and cognitive neuroscience.</w:t>
      </w:r>
      <w:r w:rsidR="00E20957">
        <w:rPr>
          <w:rFonts w:ascii="Franklin Gothic Book" w:hAnsi="Franklin Gothic Book"/>
          <w:bCs/>
          <w:color w:val="1F3864" w:themeColor="accent1" w:themeShade="80"/>
          <w:sz w:val="24"/>
          <w:szCs w:val="24"/>
        </w:rPr>
        <w:t xml:space="preserve"> </w:t>
      </w:r>
    </w:p>
    <w:p w14:paraId="5F72AD49" w14:textId="77777777" w:rsidR="001D434D" w:rsidRDefault="00E20957" w:rsidP="001D434D">
      <w:pPr>
        <w:spacing w:line="360" w:lineRule="auto"/>
        <w:rPr>
          <w:rFonts w:ascii="Franklin Gothic Book" w:eastAsia="Times New Roman" w:hAnsi="Franklin Gothic Book" w:cs="Calibri"/>
          <w:b/>
          <w:bCs/>
          <w:color w:val="002060"/>
          <w:kern w:val="0"/>
          <w:sz w:val="24"/>
          <w:szCs w:val="24"/>
          <w:lang w:eastAsia="en-IN"/>
          <w14:ligatures w14:val="none"/>
        </w:rPr>
      </w:pPr>
      <w:r w:rsidRPr="0022637A">
        <w:rPr>
          <w:rFonts w:ascii="Franklin Gothic Book" w:eastAsia="Times New Roman" w:hAnsi="Franklin Gothic Book" w:cs="Calibri"/>
          <w:b/>
          <w:bCs/>
          <w:color w:val="002060"/>
          <w:kern w:val="0"/>
          <w:sz w:val="24"/>
          <w:szCs w:val="24"/>
          <w:lang w:eastAsia="en-IN"/>
          <w14:ligatures w14:val="none"/>
        </w:rPr>
        <w:t>U.S. Brain Mapping Instruments Market</w:t>
      </w:r>
      <w:r>
        <w:rPr>
          <w:rFonts w:ascii="Franklin Gothic Book" w:eastAsia="Times New Roman" w:hAnsi="Franklin Gothic Book" w:cs="Calibri"/>
          <w:b/>
          <w:bCs/>
          <w:color w:val="002060"/>
          <w:kern w:val="0"/>
          <w:sz w:val="24"/>
          <w:szCs w:val="24"/>
          <w:lang w:eastAsia="en-IN"/>
          <w14:ligatures w14:val="none"/>
        </w:rPr>
        <w:t xml:space="preserve"> definition</w:t>
      </w:r>
    </w:p>
    <w:p w14:paraId="5445F8D5" w14:textId="1ABADB10" w:rsidR="00E20957" w:rsidRDefault="001D434D" w:rsidP="001D434D">
      <w:pPr>
        <w:spacing w:line="360" w:lineRule="auto"/>
        <w:jc w:val="both"/>
        <w:rPr>
          <w:rFonts w:ascii="Franklin Gothic Book" w:eastAsia="Times New Roman" w:hAnsi="Franklin Gothic Book" w:cs="Calibri"/>
          <w:color w:val="002060"/>
          <w:kern w:val="0"/>
          <w:sz w:val="24"/>
          <w:szCs w:val="24"/>
          <w:lang w:eastAsia="en-IN"/>
          <w14:ligatures w14:val="none"/>
        </w:rPr>
      </w:pPr>
      <w:r w:rsidRPr="001D434D">
        <w:rPr>
          <w:rFonts w:ascii="Franklin Gothic Book" w:eastAsia="Times New Roman" w:hAnsi="Franklin Gothic Book" w:cs="Arial"/>
          <w:color w:val="002060"/>
          <w:kern w:val="0"/>
          <w:sz w:val="24"/>
          <w:szCs w:val="24"/>
          <w:lang w:eastAsia="en-IN"/>
          <w14:ligatures w14:val="none"/>
        </w:rPr>
        <w:lastRenderedPageBreak/>
        <w:t xml:space="preserve">The U.S. brain mapping instruments market comprises a diverse array of cutting-edge technologies aimed at visualizing, tracking, and </w:t>
      </w:r>
      <w:proofErr w:type="spellStart"/>
      <w:r w:rsidRPr="001D434D">
        <w:rPr>
          <w:rFonts w:ascii="Franklin Gothic Book" w:eastAsia="Times New Roman" w:hAnsi="Franklin Gothic Book" w:cs="Arial"/>
          <w:color w:val="002060"/>
          <w:kern w:val="0"/>
          <w:sz w:val="24"/>
          <w:szCs w:val="24"/>
          <w:lang w:eastAsia="en-IN"/>
          <w14:ligatures w14:val="none"/>
        </w:rPr>
        <w:t>analyzing</w:t>
      </w:r>
      <w:proofErr w:type="spellEnd"/>
      <w:r w:rsidRPr="001D434D">
        <w:rPr>
          <w:rFonts w:ascii="Franklin Gothic Book" w:eastAsia="Times New Roman" w:hAnsi="Franklin Gothic Book" w:cs="Arial"/>
          <w:color w:val="002060"/>
          <w:kern w:val="0"/>
          <w:sz w:val="24"/>
          <w:szCs w:val="24"/>
          <w:lang w:eastAsia="en-IN"/>
          <w14:ligatures w14:val="none"/>
        </w:rPr>
        <w:t xml:space="preserve"> the brain’s structure and functional activity.</w:t>
      </w:r>
      <w:r w:rsidR="00E20957" w:rsidRPr="001D434D">
        <w:rPr>
          <w:rFonts w:ascii="Franklin Gothic Book" w:eastAsia="Times New Roman" w:hAnsi="Franklin Gothic Book" w:cs="Calibri"/>
          <w:color w:val="002060"/>
          <w:kern w:val="0"/>
          <w:sz w:val="24"/>
          <w:szCs w:val="24"/>
          <w:lang w:eastAsia="en-IN"/>
          <w14:ligatures w14:val="none"/>
        </w:rPr>
        <w:t xml:space="preserve"> </w:t>
      </w:r>
      <w:r w:rsidRPr="001D434D">
        <w:rPr>
          <w:rFonts w:ascii="Franklin Gothic Book" w:eastAsia="Times New Roman" w:hAnsi="Franklin Gothic Book" w:cs="Calibri"/>
          <w:color w:val="002060"/>
          <w:kern w:val="0"/>
          <w:sz w:val="24"/>
          <w:szCs w:val="24"/>
          <w:lang w:eastAsia="en-IN"/>
          <w14:ligatures w14:val="none"/>
        </w:rPr>
        <w:t>Key tools include fMRI, EEG, PE</w:t>
      </w:r>
      <w:r w:rsidR="00EB4C82">
        <w:rPr>
          <w:rFonts w:ascii="Franklin Gothic Book" w:eastAsia="Times New Roman" w:hAnsi="Franklin Gothic Book" w:cs="Calibri"/>
          <w:color w:val="002060"/>
          <w:kern w:val="0"/>
          <w:sz w:val="24"/>
          <w:szCs w:val="24"/>
          <w:lang w:eastAsia="en-IN"/>
          <w14:ligatures w14:val="none"/>
        </w:rPr>
        <w:t>T</w:t>
      </w:r>
      <w:r w:rsidRPr="001D434D">
        <w:rPr>
          <w:rFonts w:ascii="Franklin Gothic Book" w:eastAsia="Times New Roman" w:hAnsi="Franklin Gothic Book" w:cs="Calibri"/>
          <w:color w:val="002060"/>
          <w:kern w:val="0"/>
          <w:sz w:val="24"/>
          <w:szCs w:val="24"/>
          <w:lang w:eastAsia="en-IN"/>
          <w14:ligatures w14:val="none"/>
        </w:rPr>
        <w:t>, CAT, MEG, and functional near-infrared spectroscopy (</w:t>
      </w:r>
      <w:proofErr w:type="spellStart"/>
      <w:r w:rsidRPr="001D434D">
        <w:rPr>
          <w:rFonts w:ascii="Franklin Gothic Book" w:eastAsia="Times New Roman" w:hAnsi="Franklin Gothic Book" w:cs="Calibri"/>
          <w:color w:val="002060"/>
          <w:kern w:val="0"/>
          <w:sz w:val="24"/>
          <w:szCs w:val="24"/>
          <w:lang w:eastAsia="en-IN"/>
          <w14:ligatures w14:val="none"/>
        </w:rPr>
        <w:t>fNIRS</w:t>
      </w:r>
      <w:proofErr w:type="spellEnd"/>
      <w:r w:rsidRPr="001D434D">
        <w:rPr>
          <w:rFonts w:ascii="Franklin Gothic Book" w:eastAsia="Times New Roman" w:hAnsi="Franklin Gothic Book" w:cs="Calibri"/>
          <w:color w:val="002060"/>
          <w:kern w:val="0"/>
          <w:sz w:val="24"/>
          <w:szCs w:val="24"/>
          <w:lang w:eastAsia="en-IN"/>
          <w14:ligatures w14:val="none"/>
        </w:rPr>
        <w:t>).</w:t>
      </w:r>
      <w:r w:rsidRPr="001D434D">
        <w:t xml:space="preserve"> </w:t>
      </w:r>
      <w:r w:rsidRPr="001D434D">
        <w:rPr>
          <w:rFonts w:ascii="Franklin Gothic Book" w:eastAsia="Times New Roman" w:hAnsi="Franklin Gothic Book" w:cs="Calibri"/>
          <w:color w:val="002060"/>
          <w:kern w:val="0"/>
          <w:sz w:val="24"/>
          <w:szCs w:val="24"/>
          <w:lang w:eastAsia="en-IN"/>
          <w14:ligatures w14:val="none"/>
        </w:rPr>
        <w:t>The U.S. Brain Mapping Instruments Market represents a dynamic sector at the forefront of neuroscience, driven by innovative technologies that unlock critical insights into brain function, diagnosis, and treatment.</w:t>
      </w:r>
    </w:p>
    <w:p w14:paraId="02A0E039" w14:textId="3B84729D" w:rsidR="001D434D" w:rsidRDefault="001D434D" w:rsidP="001D434D">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22637A">
        <w:rPr>
          <w:rFonts w:ascii="Franklin Gothic Book" w:eastAsia="Times New Roman" w:hAnsi="Franklin Gothic Book" w:cs="Calibri"/>
          <w:b/>
          <w:bCs/>
          <w:color w:val="002060"/>
          <w:kern w:val="0"/>
          <w:sz w:val="24"/>
          <w:szCs w:val="24"/>
          <w:lang w:eastAsia="en-IN"/>
          <w14:ligatures w14:val="none"/>
        </w:rPr>
        <w:t>U.S. Brain Mapping Instruments Market</w:t>
      </w:r>
      <w:r>
        <w:rPr>
          <w:rFonts w:ascii="Franklin Gothic Book" w:eastAsia="Times New Roman" w:hAnsi="Franklin Gothic Book" w:cs="Calibri"/>
          <w:b/>
          <w:bCs/>
          <w:color w:val="002060"/>
          <w:kern w:val="0"/>
          <w:sz w:val="24"/>
          <w:szCs w:val="24"/>
          <w:lang w:eastAsia="en-IN"/>
          <w14:ligatures w14:val="none"/>
        </w:rPr>
        <w:t xml:space="preserve"> Overview</w:t>
      </w:r>
    </w:p>
    <w:p w14:paraId="6BD8C70F" w14:textId="3A6A7426" w:rsidR="001D434D" w:rsidRDefault="001D434D" w:rsidP="001D434D">
      <w:pPr>
        <w:spacing w:line="360" w:lineRule="auto"/>
        <w:jc w:val="both"/>
        <w:rPr>
          <w:rFonts w:ascii="Franklin Gothic Book" w:eastAsia="Times New Roman" w:hAnsi="Franklin Gothic Book" w:cs="Calibri"/>
          <w:color w:val="002060"/>
          <w:kern w:val="0"/>
          <w:sz w:val="24"/>
          <w:szCs w:val="24"/>
          <w:lang w:eastAsia="en-IN"/>
          <w14:ligatures w14:val="none"/>
        </w:rPr>
      </w:pPr>
      <w:r w:rsidRPr="001D434D">
        <w:rPr>
          <w:rFonts w:ascii="Franklin Gothic Book" w:eastAsia="Times New Roman" w:hAnsi="Franklin Gothic Book" w:cs="Calibri"/>
          <w:color w:val="002060"/>
          <w:kern w:val="0"/>
          <w:sz w:val="24"/>
          <w:szCs w:val="24"/>
          <w:lang w:eastAsia="en-IN"/>
          <w14:ligatures w14:val="none"/>
        </w:rPr>
        <w:t xml:space="preserve">The growth of the U.S. brain mapping instruments market is </w:t>
      </w:r>
      <w:proofErr w:type="spellStart"/>
      <w:r w:rsidRPr="001D434D">
        <w:rPr>
          <w:rFonts w:ascii="Franklin Gothic Book" w:eastAsia="Times New Roman" w:hAnsi="Franklin Gothic Book" w:cs="Calibri"/>
          <w:color w:val="002060"/>
          <w:kern w:val="0"/>
          <w:sz w:val="24"/>
          <w:szCs w:val="24"/>
          <w:lang w:eastAsia="en-IN"/>
          <w14:ligatures w14:val="none"/>
        </w:rPr>
        <w:t>fueled</w:t>
      </w:r>
      <w:proofErr w:type="spellEnd"/>
      <w:r w:rsidRPr="001D434D">
        <w:rPr>
          <w:rFonts w:ascii="Franklin Gothic Book" w:eastAsia="Times New Roman" w:hAnsi="Franklin Gothic Book" w:cs="Calibri"/>
          <w:color w:val="002060"/>
          <w:kern w:val="0"/>
          <w:sz w:val="24"/>
          <w:szCs w:val="24"/>
          <w:lang w:eastAsia="en-IN"/>
          <w14:ligatures w14:val="none"/>
        </w:rPr>
        <w:t xml:space="preserve"> by several critical drivers that reflect both technological advancements and rising healthcare demands.</w:t>
      </w:r>
      <w:r>
        <w:rPr>
          <w:rFonts w:ascii="Franklin Gothic Book" w:eastAsia="Times New Roman" w:hAnsi="Franklin Gothic Book" w:cs="Calibri"/>
          <w:color w:val="002060"/>
          <w:kern w:val="0"/>
          <w:sz w:val="24"/>
          <w:szCs w:val="24"/>
          <w:lang w:eastAsia="en-IN"/>
          <w14:ligatures w14:val="none"/>
        </w:rPr>
        <w:t xml:space="preserve"> </w:t>
      </w:r>
      <w:r w:rsidRPr="001D434D">
        <w:rPr>
          <w:rFonts w:ascii="Franklin Gothic Book" w:eastAsia="Times New Roman" w:hAnsi="Franklin Gothic Book" w:cs="Calibri"/>
          <w:color w:val="002060"/>
          <w:kern w:val="0"/>
          <w:sz w:val="24"/>
          <w:szCs w:val="24"/>
          <w:lang w:eastAsia="en-IN"/>
          <w14:ligatures w14:val="none"/>
        </w:rPr>
        <w:t xml:space="preserve">One of the most significant drivers is the increasing prevalence of neurological disorders such as Alzheimer's disease, Parkinson's disease, epilepsy, and brain </w:t>
      </w:r>
      <w:proofErr w:type="spellStart"/>
      <w:r w:rsidRPr="001D434D">
        <w:rPr>
          <w:rFonts w:ascii="Franklin Gothic Book" w:eastAsia="Times New Roman" w:hAnsi="Franklin Gothic Book" w:cs="Calibri"/>
          <w:color w:val="002060"/>
          <w:kern w:val="0"/>
          <w:sz w:val="24"/>
          <w:szCs w:val="24"/>
          <w:lang w:eastAsia="en-IN"/>
          <w14:ligatures w14:val="none"/>
        </w:rPr>
        <w:t>tumors</w:t>
      </w:r>
      <w:proofErr w:type="spellEnd"/>
      <w:r w:rsidRPr="001D434D">
        <w:rPr>
          <w:rFonts w:ascii="Franklin Gothic Book" w:eastAsia="Times New Roman" w:hAnsi="Franklin Gothic Book" w:cs="Calibri"/>
          <w:color w:val="002060"/>
          <w:kern w:val="0"/>
          <w:sz w:val="24"/>
          <w:szCs w:val="24"/>
          <w:lang w:eastAsia="en-IN"/>
          <w14:ligatures w14:val="none"/>
        </w:rPr>
        <w:t xml:space="preserve">. As these </w:t>
      </w:r>
      <w:r w:rsidR="00095DD1" w:rsidRPr="00B8636E">
        <w:rPr>
          <w:rFonts w:ascii="Franklin Gothic Book" w:hAnsi="Franklin Gothic Book"/>
          <w:noProof/>
          <w:lang w:eastAsia="en-IN"/>
        </w:rPr>
        <w:drawing>
          <wp:anchor distT="0" distB="0" distL="0" distR="0" simplePos="0" relativeHeight="251661312" behindDoc="1" locked="0" layoutInCell="1" allowOverlap="1" wp14:anchorId="1357C005" wp14:editId="7AE76514">
            <wp:simplePos x="0" y="0"/>
            <wp:positionH relativeFrom="page">
              <wp:posOffset>-1188720</wp:posOffset>
            </wp:positionH>
            <wp:positionV relativeFrom="page">
              <wp:posOffset>-624840</wp:posOffset>
            </wp:positionV>
            <wp:extent cx="10220215" cy="14454202"/>
            <wp:effectExtent l="0" t="0" r="0" b="5080"/>
            <wp:wrapNone/>
            <wp:docPr id="1834539835" name="Picture 18345398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D434D">
        <w:rPr>
          <w:rFonts w:ascii="Franklin Gothic Book" w:eastAsia="Times New Roman" w:hAnsi="Franklin Gothic Book" w:cs="Calibri"/>
          <w:color w:val="002060"/>
          <w:kern w:val="0"/>
          <w:sz w:val="24"/>
          <w:szCs w:val="24"/>
          <w:lang w:eastAsia="en-IN"/>
          <w14:ligatures w14:val="none"/>
        </w:rPr>
        <w:t>conditions become more widespread, there is a growing need for precise diagnostic tools that can help detect, monitor, and treat them effectively.</w:t>
      </w:r>
      <w:r>
        <w:rPr>
          <w:rFonts w:ascii="Franklin Gothic Book" w:eastAsia="Times New Roman" w:hAnsi="Franklin Gothic Book" w:cs="Calibri"/>
          <w:color w:val="002060"/>
          <w:kern w:val="0"/>
          <w:sz w:val="24"/>
          <w:szCs w:val="24"/>
          <w:lang w:eastAsia="en-IN"/>
          <w14:ligatures w14:val="none"/>
        </w:rPr>
        <w:t xml:space="preserve"> </w:t>
      </w:r>
      <w:r w:rsidRPr="001D434D">
        <w:rPr>
          <w:rFonts w:ascii="Franklin Gothic Book" w:eastAsia="Times New Roman" w:hAnsi="Franklin Gothic Book" w:cs="Calibri"/>
          <w:color w:val="002060"/>
          <w:kern w:val="0"/>
          <w:sz w:val="24"/>
          <w:szCs w:val="24"/>
          <w:lang w:eastAsia="en-IN"/>
          <w14:ligatures w14:val="none"/>
        </w:rPr>
        <w:t>Moreover, the rising proportion of elderly individuals in the U.S. significantly contributes to this demand, as age-related neurological conditions become increasingly prevalent with an aging population.</w:t>
      </w:r>
      <w:r w:rsidR="00EB4C82">
        <w:rPr>
          <w:rFonts w:ascii="Franklin Gothic Book" w:eastAsia="Times New Roman" w:hAnsi="Franklin Gothic Book" w:cs="Calibri"/>
          <w:color w:val="002060"/>
          <w:kern w:val="0"/>
          <w:sz w:val="24"/>
          <w:szCs w:val="24"/>
          <w:lang w:eastAsia="en-IN"/>
          <w14:ligatures w14:val="none"/>
        </w:rPr>
        <w:t xml:space="preserve"> In addition, t</w:t>
      </w:r>
      <w:r w:rsidR="00EB4C82" w:rsidRPr="00EB4C82">
        <w:rPr>
          <w:rFonts w:ascii="Franklin Gothic Book" w:eastAsia="Times New Roman" w:hAnsi="Franklin Gothic Book" w:cs="Calibri"/>
          <w:color w:val="002060"/>
          <w:kern w:val="0"/>
          <w:sz w:val="24"/>
          <w:szCs w:val="24"/>
          <w:lang w:eastAsia="en-IN"/>
          <w14:ligatures w14:val="none"/>
        </w:rPr>
        <w:t>echnological advancements serve as a major catalyst for market growth, with ongoing innovations in imaging and neurodiagnostic tools</w:t>
      </w:r>
      <w:r w:rsidR="00EB4C82">
        <w:rPr>
          <w:rFonts w:ascii="Franklin Gothic Book" w:eastAsia="Times New Roman" w:hAnsi="Franklin Gothic Book" w:cs="Calibri"/>
          <w:color w:val="002060"/>
          <w:kern w:val="0"/>
          <w:sz w:val="24"/>
          <w:szCs w:val="24"/>
          <w:lang w:eastAsia="en-IN"/>
          <w14:ligatures w14:val="none"/>
        </w:rPr>
        <w:t xml:space="preserve"> like</w:t>
      </w:r>
      <w:r w:rsidR="00EB4C82" w:rsidRPr="00EB4C82">
        <w:rPr>
          <w:rFonts w:ascii="Franklin Gothic Book" w:eastAsia="Times New Roman" w:hAnsi="Franklin Gothic Book" w:cs="Calibri"/>
          <w:color w:val="002060"/>
          <w:kern w:val="0"/>
          <w:sz w:val="24"/>
          <w:szCs w:val="24"/>
          <w:lang w:eastAsia="en-IN"/>
          <w14:ligatures w14:val="none"/>
        </w:rPr>
        <w:t xml:space="preserve"> fMRI, EEG, PET, MEG, and optogenetics</w:t>
      </w:r>
      <w:r w:rsidR="00EB4C82">
        <w:rPr>
          <w:rFonts w:ascii="Franklin Gothic Book" w:eastAsia="Times New Roman" w:hAnsi="Franklin Gothic Book" w:cs="Calibri"/>
          <w:color w:val="002060"/>
          <w:kern w:val="0"/>
          <w:sz w:val="24"/>
          <w:szCs w:val="24"/>
          <w:lang w:eastAsia="en-IN"/>
          <w14:ligatures w14:val="none"/>
        </w:rPr>
        <w:t xml:space="preserve">, </w:t>
      </w:r>
      <w:r w:rsidR="00EB4C82" w:rsidRPr="00EB4C82">
        <w:rPr>
          <w:rFonts w:ascii="Franklin Gothic Book" w:eastAsia="Times New Roman" w:hAnsi="Franklin Gothic Book" w:cs="Calibri"/>
          <w:color w:val="002060"/>
          <w:kern w:val="0"/>
          <w:sz w:val="24"/>
          <w:szCs w:val="24"/>
          <w:lang w:eastAsia="en-IN"/>
          <w14:ligatures w14:val="none"/>
        </w:rPr>
        <w:t>allowing for more precise, non-invasive, and real-time brain mapping. The integration of artificial intelligence (AI) and machine learning is further revolutionizing the field by streamlining data analysis and interpretation, thereby improving the efficiency and accessibility of these tools in clinical and research environments.</w:t>
      </w:r>
      <w:r w:rsidR="00EB4C82">
        <w:rPr>
          <w:rFonts w:ascii="Franklin Gothic Book" w:eastAsia="Times New Roman" w:hAnsi="Franklin Gothic Book" w:cs="Calibri"/>
          <w:color w:val="002060"/>
          <w:kern w:val="0"/>
          <w:sz w:val="24"/>
          <w:szCs w:val="24"/>
          <w:lang w:eastAsia="en-IN"/>
          <w14:ligatures w14:val="none"/>
        </w:rPr>
        <w:t xml:space="preserve"> </w:t>
      </w:r>
      <w:r w:rsidR="00EB4C82" w:rsidRPr="00EB4C82">
        <w:rPr>
          <w:rFonts w:ascii="Franklin Gothic Book" w:eastAsia="Times New Roman" w:hAnsi="Franklin Gothic Book" w:cs="Calibri"/>
          <w:color w:val="002060"/>
          <w:kern w:val="0"/>
          <w:sz w:val="24"/>
          <w:szCs w:val="24"/>
          <w:lang w:eastAsia="en-IN"/>
          <w14:ligatures w14:val="none"/>
        </w:rPr>
        <w:t>Supportive government funding and national initiatives focused on neuroscience research are also key contributors to the market's expansion.</w:t>
      </w:r>
      <w:r w:rsidR="00EB4C82">
        <w:rPr>
          <w:rFonts w:ascii="Franklin Gothic Book" w:eastAsia="Times New Roman" w:hAnsi="Franklin Gothic Book" w:cs="Calibri"/>
          <w:color w:val="002060"/>
          <w:kern w:val="0"/>
          <w:sz w:val="24"/>
          <w:szCs w:val="24"/>
          <w:lang w:eastAsia="en-IN"/>
          <w14:ligatures w14:val="none"/>
        </w:rPr>
        <w:t xml:space="preserve"> </w:t>
      </w:r>
      <w:r w:rsidR="00EB4C82" w:rsidRPr="00EB4C82">
        <w:rPr>
          <w:rFonts w:ascii="Franklin Gothic Book" w:eastAsia="Times New Roman" w:hAnsi="Franklin Gothic Book" w:cs="Calibri"/>
          <w:color w:val="002060"/>
          <w:kern w:val="0"/>
          <w:sz w:val="24"/>
          <w:szCs w:val="24"/>
          <w:lang w:eastAsia="en-IN"/>
          <w14:ligatures w14:val="none"/>
        </w:rPr>
        <w:t>Together, these factors are transforming the brain mapping instruments market into a vital segment of the healthcare and research landscape in the U.S., with strong potential for continued growth.</w:t>
      </w:r>
    </w:p>
    <w:p w14:paraId="0E9843C9" w14:textId="575ECC1E" w:rsidR="001D434D" w:rsidRDefault="00EB4C82" w:rsidP="001D434D">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22637A">
        <w:rPr>
          <w:rFonts w:ascii="Franklin Gothic Book" w:eastAsia="Times New Roman" w:hAnsi="Franklin Gothic Book" w:cs="Calibri"/>
          <w:b/>
          <w:bCs/>
          <w:color w:val="002060"/>
          <w:kern w:val="0"/>
          <w:sz w:val="24"/>
          <w:szCs w:val="24"/>
          <w:lang w:eastAsia="en-IN"/>
          <w14:ligatures w14:val="none"/>
        </w:rPr>
        <w:t>U.S. Brain Mapping Instruments Market</w:t>
      </w:r>
      <w:r>
        <w:rPr>
          <w:rFonts w:ascii="Franklin Gothic Book" w:eastAsia="Times New Roman" w:hAnsi="Franklin Gothic Book" w:cs="Calibri"/>
          <w:b/>
          <w:bCs/>
          <w:color w:val="002060"/>
          <w:kern w:val="0"/>
          <w:sz w:val="24"/>
          <w:szCs w:val="24"/>
          <w:lang w:eastAsia="en-IN"/>
          <w14:ligatures w14:val="none"/>
        </w:rPr>
        <w:t xml:space="preserve"> Segmentation</w:t>
      </w:r>
    </w:p>
    <w:p w14:paraId="586A8AD7" w14:textId="216131F7" w:rsidR="00EB4C82" w:rsidRDefault="00EB4C82" w:rsidP="001D434D">
      <w:pPr>
        <w:spacing w:line="360" w:lineRule="auto"/>
        <w:jc w:val="both"/>
        <w:rPr>
          <w:rFonts w:ascii="Franklin Gothic Book" w:eastAsia="Times New Roman" w:hAnsi="Franklin Gothic Book" w:cs="Calibri"/>
          <w:color w:val="002060"/>
          <w:kern w:val="0"/>
          <w:sz w:val="24"/>
          <w:szCs w:val="24"/>
          <w:lang w:eastAsia="en-IN"/>
          <w14:ligatures w14:val="none"/>
        </w:rPr>
      </w:pPr>
      <w:r w:rsidRPr="00EB4C82">
        <w:rPr>
          <w:rFonts w:ascii="Franklin Gothic Book" w:eastAsia="Times New Roman" w:hAnsi="Franklin Gothic Book" w:cs="Calibri"/>
          <w:color w:val="002060"/>
          <w:kern w:val="0"/>
          <w:sz w:val="24"/>
          <w:szCs w:val="24"/>
          <w:lang w:eastAsia="en-IN"/>
          <w14:ligatures w14:val="none"/>
        </w:rPr>
        <w:t xml:space="preserve">The U.S. Brain Mapping Instruments Market is segmented by product type, application, </w:t>
      </w:r>
      <w:r>
        <w:rPr>
          <w:rFonts w:ascii="Franklin Gothic Book" w:eastAsia="Times New Roman" w:hAnsi="Franklin Gothic Book" w:cs="Calibri"/>
          <w:color w:val="002060"/>
          <w:kern w:val="0"/>
          <w:sz w:val="24"/>
          <w:szCs w:val="24"/>
          <w:lang w:eastAsia="en-IN"/>
          <w14:ligatures w14:val="none"/>
        </w:rPr>
        <w:t xml:space="preserve">and </w:t>
      </w:r>
      <w:r w:rsidRPr="00EB4C82">
        <w:rPr>
          <w:rFonts w:ascii="Franklin Gothic Book" w:eastAsia="Times New Roman" w:hAnsi="Franklin Gothic Book" w:cs="Calibri"/>
          <w:color w:val="002060"/>
          <w:kern w:val="0"/>
          <w:sz w:val="24"/>
          <w:szCs w:val="24"/>
          <w:lang w:eastAsia="en-IN"/>
          <w14:ligatures w14:val="none"/>
        </w:rPr>
        <w:t>end user</w:t>
      </w:r>
      <w:r>
        <w:rPr>
          <w:rFonts w:ascii="Franklin Gothic Book" w:eastAsia="Times New Roman" w:hAnsi="Franklin Gothic Book" w:cs="Calibri"/>
          <w:color w:val="002060"/>
          <w:kern w:val="0"/>
          <w:sz w:val="24"/>
          <w:szCs w:val="24"/>
          <w:lang w:eastAsia="en-IN"/>
          <w14:ligatures w14:val="none"/>
        </w:rPr>
        <w:t>.</w:t>
      </w:r>
    </w:p>
    <w:p w14:paraId="63716F6C" w14:textId="788D8410" w:rsidR="00EB4C82" w:rsidRPr="005E241D" w:rsidRDefault="00EB4C82" w:rsidP="001D434D">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U.S. Brain Mapping Instruments Market, By Product Type</w:t>
      </w:r>
    </w:p>
    <w:p w14:paraId="5BA84AC3" w14:textId="468A3183" w:rsidR="00EB4C82" w:rsidRPr="005E241D" w:rsidRDefault="00EB4C82" w:rsidP="00EB4C82">
      <w:pPr>
        <w:pStyle w:val="ListParagraph"/>
        <w:numPr>
          <w:ilvl w:val="0"/>
          <w:numId w:val="8"/>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Electroencephalography (EEG) Devices</w:t>
      </w:r>
    </w:p>
    <w:p w14:paraId="78955BC9" w14:textId="394211CB" w:rsidR="00EB4C82" w:rsidRPr="005E241D" w:rsidRDefault="00EB4C82" w:rsidP="00EB4C82">
      <w:pPr>
        <w:pStyle w:val="ListParagraph"/>
        <w:numPr>
          <w:ilvl w:val="0"/>
          <w:numId w:val="8"/>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Magnetoencephalography (MEG) Devices</w:t>
      </w:r>
    </w:p>
    <w:p w14:paraId="0834D243" w14:textId="5C9C8FE8" w:rsidR="00EB4C82" w:rsidRPr="005E241D" w:rsidRDefault="00EB4C82" w:rsidP="00EB4C82">
      <w:pPr>
        <w:pStyle w:val="ListParagraph"/>
        <w:numPr>
          <w:ilvl w:val="0"/>
          <w:numId w:val="8"/>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Functional Magnetic Resonance Imaging (fMRI)</w:t>
      </w:r>
    </w:p>
    <w:p w14:paraId="2A6D247C" w14:textId="15C193DA" w:rsidR="00EB4C82" w:rsidRPr="005E241D" w:rsidRDefault="005E241D" w:rsidP="00EB4C82">
      <w:pPr>
        <w:pStyle w:val="ListParagraph"/>
        <w:numPr>
          <w:ilvl w:val="0"/>
          <w:numId w:val="8"/>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lastRenderedPageBreak/>
        <w:t>Near-Infrared Spectroscopy (NIRS)</w:t>
      </w:r>
    </w:p>
    <w:p w14:paraId="5115F3D5" w14:textId="44854F60" w:rsidR="005E241D" w:rsidRPr="005E241D" w:rsidRDefault="005E241D" w:rsidP="00EB4C82">
      <w:pPr>
        <w:pStyle w:val="ListParagraph"/>
        <w:numPr>
          <w:ilvl w:val="0"/>
          <w:numId w:val="8"/>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Computed Axial Tomography (CT or CAT) Scanners</w:t>
      </w:r>
    </w:p>
    <w:p w14:paraId="55B4CC4B" w14:textId="27E2644C" w:rsidR="005E241D" w:rsidRDefault="005E241D" w:rsidP="00EB4C82">
      <w:pPr>
        <w:pStyle w:val="ListParagraph"/>
        <w:numPr>
          <w:ilvl w:val="0"/>
          <w:numId w:val="8"/>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Positron Emission Tomography (PET) Scanners</w:t>
      </w:r>
    </w:p>
    <w:p w14:paraId="7B8BDDD6" w14:textId="6C166AD3" w:rsidR="005E241D" w:rsidRPr="005E241D" w:rsidRDefault="005E241D" w:rsidP="005E241D">
      <w:pPr>
        <w:spacing w:line="360" w:lineRule="auto"/>
        <w:jc w:val="both"/>
        <w:rPr>
          <w:rFonts w:ascii="Franklin Gothic Book" w:eastAsia="Times New Roman" w:hAnsi="Franklin Gothic Book" w:cs="Calibri"/>
          <w:color w:val="002060"/>
          <w:kern w:val="0"/>
          <w:sz w:val="24"/>
          <w:szCs w:val="24"/>
          <w:lang w:eastAsia="en-IN"/>
          <w14:ligatures w14:val="none"/>
        </w:rPr>
      </w:pPr>
      <w:r w:rsidRPr="005E241D">
        <w:rPr>
          <w:rFonts w:ascii="Franklin Gothic Book" w:eastAsia="Times New Roman" w:hAnsi="Franklin Gothic Book" w:cs="Calibri"/>
          <w:color w:val="002060"/>
          <w:kern w:val="0"/>
          <w:sz w:val="24"/>
          <w:szCs w:val="24"/>
          <w:lang w:eastAsia="en-IN"/>
          <w14:ligatures w14:val="none"/>
        </w:rPr>
        <w:t>The U.S. Brain Mapping Instruments Market, segmented by product type, features a diverse range of technologies that play crucial roles in brain activity analysis and diagnosis. EEG Devices hold a significant market share, widely used for monitoring electrical activity in the brain, particularly in epilepsy and sleep disorder diagnostics. fMRI follows closely, driving innovation in both clinical and research settings with its ability to map brain activity in real-time by detecting blood flow changes.</w:t>
      </w:r>
      <w:r>
        <w:rPr>
          <w:rFonts w:ascii="Franklin Gothic Book" w:eastAsia="Times New Roman" w:hAnsi="Franklin Gothic Book" w:cs="Calibri"/>
          <w:color w:val="002060"/>
          <w:kern w:val="0"/>
          <w:sz w:val="24"/>
          <w:szCs w:val="24"/>
          <w:lang w:eastAsia="en-IN"/>
          <w14:ligatures w14:val="none"/>
        </w:rPr>
        <w:t xml:space="preserve"> </w:t>
      </w:r>
      <w:r w:rsidRPr="005E241D">
        <w:rPr>
          <w:rFonts w:ascii="Franklin Gothic Book" w:eastAsia="Times New Roman" w:hAnsi="Franklin Gothic Book" w:cs="Calibri"/>
          <w:color w:val="002060"/>
          <w:kern w:val="0"/>
          <w:sz w:val="24"/>
          <w:szCs w:val="24"/>
          <w:lang w:eastAsia="en-IN"/>
          <w14:ligatures w14:val="none"/>
        </w:rPr>
        <w:t>MEG Devices, recognized for their exceptional temporal resolution, are increasingly being utilized in research settings. PET</w:t>
      </w:r>
      <w:r>
        <w:rPr>
          <w:rFonts w:ascii="Franklin Gothic Book" w:eastAsia="Times New Roman" w:hAnsi="Franklin Gothic Book" w:cs="Calibri"/>
          <w:color w:val="002060"/>
          <w:kern w:val="0"/>
          <w:sz w:val="24"/>
          <w:szCs w:val="24"/>
          <w:lang w:eastAsia="en-IN"/>
          <w14:ligatures w14:val="none"/>
        </w:rPr>
        <w:t xml:space="preserve"> </w:t>
      </w:r>
      <w:r w:rsidRPr="005E241D">
        <w:rPr>
          <w:rFonts w:ascii="Franklin Gothic Book" w:eastAsia="Times New Roman" w:hAnsi="Franklin Gothic Book" w:cs="Calibri"/>
          <w:color w:val="002060"/>
          <w:kern w:val="0"/>
          <w:sz w:val="24"/>
          <w:szCs w:val="24"/>
          <w:lang w:eastAsia="en-IN"/>
          <w14:ligatures w14:val="none"/>
        </w:rPr>
        <w:t xml:space="preserve">Scanners and Computed Axial Tomography (CT or CAT) Scanners remain vital for visualizing brain </w:t>
      </w:r>
      <w:r w:rsidR="00095DD1" w:rsidRPr="00B8636E">
        <w:rPr>
          <w:rFonts w:ascii="Franklin Gothic Book" w:hAnsi="Franklin Gothic Book"/>
          <w:noProof/>
          <w:lang w:eastAsia="en-IN"/>
        </w:rPr>
        <w:drawing>
          <wp:anchor distT="0" distB="0" distL="0" distR="0" simplePos="0" relativeHeight="251663360" behindDoc="1" locked="0" layoutInCell="1" allowOverlap="1" wp14:anchorId="316FAD9E" wp14:editId="330D23DA">
            <wp:simplePos x="0" y="0"/>
            <wp:positionH relativeFrom="page">
              <wp:posOffset>-1569720</wp:posOffset>
            </wp:positionH>
            <wp:positionV relativeFrom="page">
              <wp:align>top</wp:align>
            </wp:positionV>
            <wp:extent cx="10220215" cy="14454202"/>
            <wp:effectExtent l="0" t="0" r="0" b="5080"/>
            <wp:wrapNone/>
            <wp:docPr id="1063951671" name="Picture 10639516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E241D">
        <w:rPr>
          <w:rFonts w:ascii="Franklin Gothic Book" w:eastAsia="Times New Roman" w:hAnsi="Franklin Gothic Book" w:cs="Calibri"/>
          <w:color w:val="002060"/>
          <w:kern w:val="0"/>
          <w:sz w:val="24"/>
          <w:szCs w:val="24"/>
          <w:lang w:eastAsia="en-IN"/>
          <w14:ligatures w14:val="none"/>
        </w:rPr>
        <w:t>structures and identifying metabolic irregularities. At the same time, NIRS is gaining traction as a cost-efficient, non-invasive method for monitoring brain oxygen levels and blood volume.</w:t>
      </w:r>
      <w:r>
        <w:rPr>
          <w:rFonts w:ascii="Franklin Gothic Book" w:eastAsia="Times New Roman" w:hAnsi="Franklin Gothic Book" w:cs="Calibri"/>
          <w:color w:val="002060"/>
          <w:kern w:val="0"/>
          <w:sz w:val="24"/>
          <w:szCs w:val="24"/>
          <w:lang w:eastAsia="en-IN"/>
          <w14:ligatures w14:val="none"/>
        </w:rPr>
        <w:t xml:space="preserve"> </w:t>
      </w:r>
      <w:r w:rsidRPr="005E241D">
        <w:rPr>
          <w:rFonts w:ascii="Franklin Gothic Book" w:eastAsia="Times New Roman" w:hAnsi="Franklin Gothic Book" w:cs="Calibri"/>
          <w:color w:val="002060"/>
          <w:kern w:val="0"/>
          <w:sz w:val="24"/>
          <w:szCs w:val="24"/>
          <w:lang w:eastAsia="en-IN"/>
          <w14:ligatures w14:val="none"/>
        </w:rPr>
        <w:t>Collectively, these advanced products are reshaping the landscape of brain mapping, with EEG and fMRI currently leading the market in terms of adoption and revenue generation.</w:t>
      </w:r>
      <w:r w:rsidR="00095DD1" w:rsidRPr="00095DD1">
        <w:rPr>
          <w:rFonts w:ascii="Franklin Gothic Book" w:hAnsi="Franklin Gothic Book"/>
          <w:noProof/>
          <w:lang w:eastAsia="en-IN"/>
        </w:rPr>
        <w:t xml:space="preserve"> </w:t>
      </w:r>
    </w:p>
    <w:p w14:paraId="359D8492" w14:textId="271C339F" w:rsidR="005E241D" w:rsidRPr="005E241D" w:rsidRDefault="005E241D" w:rsidP="005E241D">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U.S. Brain Mapping Instruments Market, By Application</w:t>
      </w:r>
    </w:p>
    <w:p w14:paraId="545D08FB" w14:textId="583DFBE0" w:rsidR="005E241D" w:rsidRPr="005E241D" w:rsidRDefault="005E241D" w:rsidP="005E241D">
      <w:pPr>
        <w:pStyle w:val="ListParagraph"/>
        <w:numPr>
          <w:ilvl w:val="0"/>
          <w:numId w:val="9"/>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Neurology</w:t>
      </w:r>
    </w:p>
    <w:p w14:paraId="39840D15" w14:textId="580C3A06" w:rsidR="005E241D" w:rsidRPr="005E241D" w:rsidRDefault="005E241D" w:rsidP="005E241D">
      <w:pPr>
        <w:pStyle w:val="ListParagraph"/>
        <w:numPr>
          <w:ilvl w:val="0"/>
          <w:numId w:val="9"/>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Psychiatry</w:t>
      </w:r>
    </w:p>
    <w:p w14:paraId="403DDB0E" w14:textId="133F84D9" w:rsidR="005E241D" w:rsidRPr="005E241D" w:rsidRDefault="005E241D" w:rsidP="005E241D">
      <w:pPr>
        <w:pStyle w:val="ListParagraph"/>
        <w:numPr>
          <w:ilvl w:val="0"/>
          <w:numId w:val="9"/>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Cognitive Neuroscience</w:t>
      </w:r>
    </w:p>
    <w:p w14:paraId="67305C82" w14:textId="36A0DC07" w:rsidR="005E241D" w:rsidRPr="005E241D" w:rsidRDefault="005E241D" w:rsidP="005E241D">
      <w:pPr>
        <w:pStyle w:val="ListParagraph"/>
        <w:numPr>
          <w:ilvl w:val="0"/>
          <w:numId w:val="9"/>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Clinical Diagnostics</w:t>
      </w:r>
    </w:p>
    <w:p w14:paraId="2B3D49B0" w14:textId="6E8C37DF" w:rsidR="005E241D" w:rsidRPr="00F52F37" w:rsidRDefault="00F52F37" w:rsidP="005E241D">
      <w:pPr>
        <w:spacing w:line="360" w:lineRule="auto"/>
        <w:jc w:val="both"/>
        <w:rPr>
          <w:rFonts w:ascii="Franklin Gothic Book" w:eastAsia="Times New Roman" w:hAnsi="Franklin Gothic Book" w:cs="Calibri"/>
          <w:color w:val="002060"/>
          <w:kern w:val="0"/>
          <w:sz w:val="24"/>
          <w:szCs w:val="24"/>
          <w:lang w:eastAsia="en-IN"/>
          <w14:ligatures w14:val="none"/>
        </w:rPr>
      </w:pPr>
      <w:r w:rsidRPr="00F52F37">
        <w:rPr>
          <w:rFonts w:ascii="Franklin Gothic Book" w:eastAsia="Times New Roman" w:hAnsi="Franklin Gothic Book" w:cs="Calibri"/>
          <w:color w:val="002060"/>
          <w:kern w:val="0"/>
          <w:sz w:val="24"/>
          <w:szCs w:val="24"/>
          <w:lang w:eastAsia="en-IN"/>
          <w14:ligatures w14:val="none"/>
        </w:rPr>
        <w:t xml:space="preserve">The U.S. Brain Mapping Instruments Market, segmented by application, is experiencing significant growth across key fields such as Neurology, Psychiatry, Cognitive Neuroscience, and Clinical Diagnostics. In Neurology, these instruments are crucial for diagnosing and monitoring neurological disorders such as epilepsy, stroke, and Alzheimer's disease. In Psychiatry, brain mapping tools are transforming the understanding and treatment of mental health conditions like depression and schizophrenia, providing deeper insights into brain function and </w:t>
      </w:r>
      <w:proofErr w:type="spellStart"/>
      <w:r w:rsidRPr="00F52F37">
        <w:rPr>
          <w:rFonts w:ascii="Franklin Gothic Book" w:eastAsia="Times New Roman" w:hAnsi="Franklin Gothic Book" w:cs="Calibri"/>
          <w:color w:val="002060"/>
          <w:kern w:val="0"/>
          <w:sz w:val="24"/>
          <w:szCs w:val="24"/>
          <w:lang w:eastAsia="en-IN"/>
          <w14:ligatures w14:val="none"/>
        </w:rPr>
        <w:t>behavior</w:t>
      </w:r>
      <w:proofErr w:type="spellEnd"/>
      <w:r w:rsidRPr="00F52F37">
        <w:rPr>
          <w:rFonts w:ascii="Franklin Gothic Book" w:eastAsia="Times New Roman" w:hAnsi="Franklin Gothic Book" w:cs="Calibri"/>
          <w:color w:val="002060"/>
          <w:kern w:val="0"/>
          <w:sz w:val="24"/>
          <w:szCs w:val="24"/>
          <w:lang w:eastAsia="en-IN"/>
          <w14:ligatures w14:val="none"/>
        </w:rPr>
        <w:t xml:space="preserve">. The field of Cognitive Neuroscience is also benefiting from these technologies, as they enable researchers to explore the intricate connections between brain activity and cognitive processes like memory, learning, and decision-making. Additionally, in Clinical Diagnostics, these instruments are essential for routine </w:t>
      </w:r>
      <w:r w:rsidRPr="00F52F37">
        <w:rPr>
          <w:rFonts w:ascii="Franklin Gothic Book" w:eastAsia="Times New Roman" w:hAnsi="Franklin Gothic Book" w:cs="Calibri"/>
          <w:color w:val="002060"/>
          <w:kern w:val="0"/>
          <w:sz w:val="24"/>
          <w:szCs w:val="24"/>
          <w:lang w:eastAsia="en-IN"/>
          <w14:ligatures w14:val="none"/>
        </w:rPr>
        <w:lastRenderedPageBreak/>
        <w:t>evaluations, surgical planning, and preoperative brain mapping, enhancing the accuracy and precision of patient care.</w:t>
      </w:r>
      <w:r>
        <w:rPr>
          <w:rFonts w:ascii="Franklin Gothic Book" w:eastAsia="Times New Roman" w:hAnsi="Franklin Gothic Book" w:cs="Calibri"/>
          <w:color w:val="002060"/>
          <w:kern w:val="0"/>
          <w:sz w:val="24"/>
          <w:szCs w:val="24"/>
          <w:lang w:eastAsia="en-IN"/>
          <w14:ligatures w14:val="none"/>
        </w:rPr>
        <w:t xml:space="preserve"> </w:t>
      </w:r>
    </w:p>
    <w:p w14:paraId="28EF222E" w14:textId="1D99AAE1" w:rsidR="005E241D" w:rsidRDefault="005E241D" w:rsidP="005E241D">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22637A">
        <w:rPr>
          <w:rFonts w:ascii="Franklin Gothic Book" w:eastAsia="Times New Roman" w:hAnsi="Franklin Gothic Book" w:cs="Calibri"/>
          <w:b/>
          <w:bCs/>
          <w:color w:val="002060"/>
          <w:kern w:val="0"/>
          <w:sz w:val="24"/>
          <w:szCs w:val="24"/>
          <w:lang w:eastAsia="en-IN"/>
          <w14:ligatures w14:val="none"/>
        </w:rPr>
        <w:t>U.S. Brain Mapping Instruments Market</w:t>
      </w:r>
      <w:r>
        <w:rPr>
          <w:rFonts w:ascii="Franklin Gothic Book" w:eastAsia="Times New Roman" w:hAnsi="Franklin Gothic Book" w:cs="Calibri"/>
          <w:b/>
          <w:bCs/>
          <w:color w:val="002060"/>
          <w:kern w:val="0"/>
          <w:sz w:val="24"/>
          <w:szCs w:val="24"/>
          <w:lang w:eastAsia="en-IN"/>
          <w14:ligatures w14:val="none"/>
        </w:rPr>
        <w:t xml:space="preserve">, </w:t>
      </w:r>
      <w:r w:rsidRPr="005E241D">
        <w:rPr>
          <w:rFonts w:ascii="Franklin Gothic Book" w:eastAsia="Times New Roman" w:hAnsi="Franklin Gothic Book" w:cs="Calibri"/>
          <w:b/>
          <w:bCs/>
          <w:color w:val="002060"/>
          <w:kern w:val="0"/>
          <w:sz w:val="24"/>
          <w:szCs w:val="24"/>
          <w:lang w:eastAsia="en-IN"/>
          <w14:ligatures w14:val="none"/>
        </w:rPr>
        <w:t>By End User</w:t>
      </w:r>
    </w:p>
    <w:p w14:paraId="4DF403FF" w14:textId="262812BE" w:rsidR="005E241D" w:rsidRPr="005E241D" w:rsidRDefault="005E241D" w:rsidP="005E241D">
      <w:pPr>
        <w:pStyle w:val="ListParagraph"/>
        <w:numPr>
          <w:ilvl w:val="0"/>
          <w:numId w:val="10"/>
        </w:numPr>
        <w:spacing w:line="360" w:lineRule="auto"/>
        <w:jc w:val="both"/>
        <w:rPr>
          <w:rFonts w:ascii="Franklin Gothic Book" w:eastAsia="Times New Roman" w:hAnsi="Franklin Gothic Book" w:cs="Calibri"/>
          <w:color w:val="002060"/>
          <w:kern w:val="0"/>
          <w:sz w:val="24"/>
          <w:szCs w:val="24"/>
          <w:lang w:eastAsia="en-IN"/>
          <w14:ligatures w14:val="none"/>
        </w:rPr>
      </w:pPr>
      <w:r w:rsidRPr="005E241D">
        <w:rPr>
          <w:rFonts w:ascii="Franklin Gothic Book" w:eastAsia="Times New Roman" w:hAnsi="Franklin Gothic Book" w:cs="Calibri"/>
          <w:b/>
          <w:bCs/>
          <w:color w:val="002060"/>
          <w:kern w:val="0"/>
          <w:sz w:val="24"/>
          <w:szCs w:val="24"/>
          <w:lang w:eastAsia="en-IN"/>
          <w14:ligatures w14:val="none"/>
        </w:rPr>
        <w:t>Hospitals and Clinics</w:t>
      </w:r>
    </w:p>
    <w:p w14:paraId="2C5E7B26" w14:textId="2AACD280" w:rsidR="005E241D" w:rsidRPr="00F52F37" w:rsidRDefault="005E241D" w:rsidP="005E241D">
      <w:pPr>
        <w:pStyle w:val="ListParagraph"/>
        <w:numPr>
          <w:ilvl w:val="0"/>
          <w:numId w:val="10"/>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F52F37">
        <w:rPr>
          <w:rFonts w:ascii="Franklin Gothic Book" w:eastAsia="Times New Roman" w:hAnsi="Franklin Gothic Book" w:cs="Calibri"/>
          <w:b/>
          <w:bCs/>
          <w:color w:val="002060"/>
          <w:kern w:val="0"/>
          <w:sz w:val="24"/>
          <w:szCs w:val="24"/>
          <w:lang w:eastAsia="en-IN"/>
          <w14:ligatures w14:val="none"/>
        </w:rPr>
        <w:t>Research Institutes</w:t>
      </w:r>
    </w:p>
    <w:p w14:paraId="0AF96770" w14:textId="479651A0" w:rsidR="005E241D" w:rsidRPr="00F52F37" w:rsidRDefault="005E241D" w:rsidP="005E241D">
      <w:pPr>
        <w:pStyle w:val="ListParagraph"/>
        <w:numPr>
          <w:ilvl w:val="0"/>
          <w:numId w:val="10"/>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F52F37">
        <w:rPr>
          <w:rFonts w:ascii="Franklin Gothic Book" w:eastAsia="Times New Roman" w:hAnsi="Franklin Gothic Book" w:cs="Calibri"/>
          <w:b/>
          <w:bCs/>
          <w:color w:val="002060"/>
          <w:kern w:val="0"/>
          <w:sz w:val="24"/>
          <w:szCs w:val="24"/>
          <w:lang w:eastAsia="en-IN"/>
          <w14:ligatures w14:val="none"/>
        </w:rPr>
        <w:t>Academic Institutions</w:t>
      </w:r>
    </w:p>
    <w:p w14:paraId="063DCBC8" w14:textId="5ED60223" w:rsidR="009D6A38" w:rsidRPr="00F52F37" w:rsidRDefault="00F52F37" w:rsidP="009D6A38">
      <w:pPr>
        <w:spacing w:line="360" w:lineRule="auto"/>
        <w:jc w:val="both"/>
        <w:rPr>
          <w:rFonts w:ascii="Franklin Gothic Book" w:eastAsia="Times New Roman" w:hAnsi="Franklin Gothic Book" w:cs="Calibri"/>
          <w:color w:val="002060"/>
          <w:kern w:val="0"/>
          <w:sz w:val="24"/>
          <w:szCs w:val="24"/>
          <w:lang w:eastAsia="en-IN"/>
          <w14:ligatures w14:val="none"/>
        </w:rPr>
      </w:pPr>
      <w:r w:rsidRPr="00F52F37">
        <w:rPr>
          <w:rFonts w:ascii="Franklin Gothic Book" w:eastAsia="Times New Roman" w:hAnsi="Franklin Gothic Book" w:cs="Calibri"/>
          <w:color w:val="002060"/>
          <w:kern w:val="0"/>
          <w:sz w:val="24"/>
          <w:szCs w:val="24"/>
          <w:lang w:eastAsia="en-IN"/>
          <w14:ligatures w14:val="none"/>
        </w:rPr>
        <w:t>The U.S. Brain Mapping Instruments Market, segmented by end user, showcases strong demand across Hospitals and Clinics, Research Institutes, and Academic Institutions. Hospitals and Clinics are the primary consumers, utilizing these advanced tools for clinical diagnostics, treatment planning, and surgical guidance, particularly for neurological and psychiatric conditions.</w:t>
      </w:r>
      <w:r>
        <w:rPr>
          <w:rFonts w:ascii="Franklin Gothic Book" w:eastAsia="Times New Roman" w:hAnsi="Franklin Gothic Book" w:cs="Calibri"/>
          <w:color w:val="002060"/>
          <w:kern w:val="0"/>
          <w:sz w:val="24"/>
          <w:szCs w:val="24"/>
          <w:lang w:eastAsia="en-IN"/>
          <w14:ligatures w14:val="none"/>
        </w:rPr>
        <w:t xml:space="preserve"> </w:t>
      </w:r>
      <w:r w:rsidRPr="00F52F37">
        <w:rPr>
          <w:rFonts w:ascii="Franklin Gothic Book" w:eastAsia="Times New Roman" w:hAnsi="Franklin Gothic Book" w:cs="Calibri"/>
          <w:color w:val="002060"/>
          <w:kern w:val="0"/>
          <w:sz w:val="24"/>
          <w:szCs w:val="24"/>
          <w:lang w:eastAsia="en-IN"/>
          <w14:ligatures w14:val="none"/>
        </w:rPr>
        <w:t xml:space="preserve">Research Institutes are at the forefront of advancing brain mapping, </w:t>
      </w:r>
      <w:r w:rsidR="00095DD1" w:rsidRPr="00B8636E">
        <w:rPr>
          <w:rFonts w:ascii="Franklin Gothic Book" w:hAnsi="Franklin Gothic Book"/>
          <w:noProof/>
          <w:lang w:eastAsia="en-IN"/>
        </w:rPr>
        <w:drawing>
          <wp:anchor distT="0" distB="0" distL="0" distR="0" simplePos="0" relativeHeight="251665408" behindDoc="1" locked="0" layoutInCell="1" allowOverlap="1" wp14:anchorId="21CD7353" wp14:editId="689C3D8E">
            <wp:simplePos x="0" y="0"/>
            <wp:positionH relativeFrom="page">
              <wp:posOffset>-533400</wp:posOffset>
            </wp:positionH>
            <wp:positionV relativeFrom="page">
              <wp:posOffset>-670560</wp:posOffset>
            </wp:positionV>
            <wp:extent cx="10220215" cy="14454202"/>
            <wp:effectExtent l="0" t="0" r="0" b="5080"/>
            <wp:wrapNone/>
            <wp:docPr id="1999555564" name="Picture 19995555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F52F37">
        <w:rPr>
          <w:rFonts w:ascii="Franklin Gothic Book" w:eastAsia="Times New Roman" w:hAnsi="Franklin Gothic Book" w:cs="Calibri"/>
          <w:color w:val="002060"/>
          <w:kern w:val="0"/>
          <w:sz w:val="24"/>
          <w:szCs w:val="24"/>
          <w:lang w:eastAsia="en-IN"/>
          <w14:ligatures w14:val="none"/>
        </w:rPr>
        <w:t>utilizing these instruments for pioneering research on brain function, disorders, and therapeutic responses. Meanwhile, Academic Institutions apply these technologies not only for educational training but also for innovative research, nurturing the future generation of neuroscience experts while driving scientific breakthroughs.</w:t>
      </w:r>
      <w:r>
        <w:rPr>
          <w:rFonts w:ascii="Franklin Gothic Book" w:eastAsia="Times New Roman" w:hAnsi="Franklin Gothic Book" w:cs="Calibri"/>
          <w:color w:val="002060"/>
          <w:kern w:val="0"/>
          <w:sz w:val="24"/>
          <w:szCs w:val="24"/>
          <w:lang w:eastAsia="en-IN"/>
          <w14:ligatures w14:val="none"/>
        </w:rPr>
        <w:t xml:space="preserve"> </w:t>
      </w:r>
      <w:r w:rsidRPr="00F52F37">
        <w:rPr>
          <w:rFonts w:ascii="Franklin Gothic Book" w:eastAsia="Times New Roman" w:hAnsi="Franklin Gothic Book" w:cs="Calibri"/>
          <w:color w:val="002060"/>
          <w:kern w:val="0"/>
          <w:sz w:val="24"/>
          <w:szCs w:val="24"/>
          <w:lang w:eastAsia="en-IN"/>
          <w14:ligatures w14:val="none"/>
        </w:rPr>
        <w:t>The widespread adoption of brain mapping instruments across these diverse sectors underscores their growing importance in both clinical practice and research.</w:t>
      </w:r>
    </w:p>
    <w:p w14:paraId="615ACAC9" w14:textId="3DB5E5CD" w:rsidR="009D6A38" w:rsidRPr="009D6A38" w:rsidRDefault="009D6A38" w:rsidP="009D6A38">
      <w:pPr>
        <w:spacing w:line="360" w:lineRule="auto"/>
        <w:jc w:val="both"/>
        <w:rPr>
          <w:rFonts w:ascii="Franklin Gothic Book" w:eastAsia="Times New Roman" w:hAnsi="Franklin Gothic Book" w:cs="Calibri"/>
          <w:color w:val="002060"/>
          <w:kern w:val="0"/>
          <w:sz w:val="24"/>
          <w:szCs w:val="24"/>
          <w:lang w:eastAsia="en-IN"/>
          <w14:ligatures w14:val="none"/>
        </w:rPr>
      </w:pPr>
      <w:r w:rsidRPr="009D6A38">
        <w:rPr>
          <w:rFonts w:ascii="Franklin Gothic Book" w:hAnsi="Franklin Gothic Book"/>
          <w:b/>
          <w:color w:val="1F3864" w:themeColor="accent1" w:themeShade="80"/>
          <w:sz w:val="24"/>
          <w:szCs w:val="24"/>
        </w:rPr>
        <w:t>Key Players</w:t>
      </w:r>
    </w:p>
    <w:p w14:paraId="73226CD7" w14:textId="675871A5" w:rsidR="009D6A38" w:rsidRPr="00C52E1F" w:rsidRDefault="009D6A38" w:rsidP="009D6A38">
      <w:pPr>
        <w:spacing w:before="240" w:line="360" w:lineRule="auto"/>
        <w:jc w:val="both"/>
        <w:rPr>
          <w:rFonts w:ascii="Franklin Gothic Book" w:hAnsi="Franklin Gothic Book"/>
          <w:color w:val="1F3864" w:themeColor="accent1" w:themeShade="80"/>
          <w:sz w:val="24"/>
          <w:szCs w:val="24"/>
        </w:rPr>
      </w:pPr>
      <w:r w:rsidRPr="004F5F80">
        <w:rPr>
          <w:rFonts w:ascii="Franklin Gothic Book" w:hAnsi="Franklin Gothic Book"/>
          <w:color w:val="1F3864" w:themeColor="accent1" w:themeShade="80"/>
          <w:sz w:val="24"/>
          <w:szCs w:val="24"/>
        </w:rPr>
        <w:t>The “</w:t>
      </w:r>
      <w:r w:rsidR="00F52F37" w:rsidRPr="00F52F37">
        <w:rPr>
          <w:rFonts w:ascii="Franklin Gothic Book" w:eastAsia="Times New Roman" w:hAnsi="Franklin Gothic Book" w:cs="Calibri"/>
          <w:color w:val="002060"/>
          <w:kern w:val="0"/>
          <w:sz w:val="24"/>
          <w:szCs w:val="24"/>
          <w:lang w:eastAsia="en-IN"/>
          <w14:ligatures w14:val="none"/>
        </w:rPr>
        <w:t>U.S. Brain Mapping Instruments Market</w:t>
      </w:r>
      <w:r w:rsidRPr="004F5F80">
        <w:rPr>
          <w:rFonts w:ascii="Franklin Gothic Book" w:hAnsi="Franklin Gothic Book"/>
          <w:color w:val="1F3864" w:themeColor="accent1" w:themeShade="80"/>
          <w:sz w:val="24"/>
          <w:szCs w:val="24"/>
        </w:rPr>
        <w:t xml:space="preserve">" study report will provide valuable insight emphasizing the </w:t>
      </w:r>
      <w:r>
        <w:rPr>
          <w:rFonts w:ascii="Franklin Gothic Book" w:hAnsi="Franklin Gothic Book"/>
          <w:color w:val="1F3864" w:themeColor="accent1" w:themeShade="80"/>
          <w:sz w:val="24"/>
          <w:szCs w:val="24"/>
        </w:rPr>
        <w:t>U.S</w:t>
      </w:r>
      <w:r w:rsidRPr="004F5F80">
        <w:rPr>
          <w:rFonts w:ascii="Franklin Gothic Book" w:hAnsi="Franklin Gothic Book"/>
          <w:color w:val="1F3864" w:themeColor="accent1" w:themeShade="80"/>
          <w:sz w:val="24"/>
          <w:szCs w:val="24"/>
        </w:rPr>
        <w:t xml:space="preserve"> market. The major players in the market are</w:t>
      </w:r>
      <w:r>
        <w:rPr>
          <w:rFonts w:ascii="Franklin Gothic Book" w:hAnsi="Franklin Gothic Book"/>
          <w:color w:val="1F3864" w:themeColor="accent1" w:themeShade="80"/>
          <w:sz w:val="24"/>
          <w:szCs w:val="24"/>
        </w:rPr>
        <w:t xml:space="preserve"> </w:t>
      </w:r>
      <w:r w:rsidR="00F52F37">
        <w:rPr>
          <w:rFonts w:ascii="Franklin Gothic Book" w:hAnsi="Franklin Gothic Book"/>
          <w:color w:val="1F3864" w:themeColor="accent1" w:themeShade="80"/>
          <w:sz w:val="24"/>
          <w:szCs w:val="24"/>
        </w:rPr>
        <w:t xml:space="preserve">Medtronic, </w:t>
      </w:r>
      <w:r w:rsidR="00F52F37" w:rsidRPr="00F52F37">
        <w:rPr>
          <w:rFonts w:ascii="Franklin Gothic Book" w:hAnsi="Franklin Gothic Book"/>
          <w:color w:val="1F3864" w:themeColor="accent1" w:themeShade="80"/>
          <w:sz w:val="24"/>
          <w:szCs w:val="24"/>
        </w:rPr>
        <w:t>GE Healthcare</w:t>
      </w:r>
      <w:r w:rsidR="00F52F37">
        <w:rPr>
          <w:rFonts w:ascii="Franklin Gothic Book" w:hAnsi="Franklin Gothic Book"/>
          <w:color w:val="1F3864" w:themeColor="accent1" w:themeShade="80"/>
          <w:sz w:val="24"/>
          <w:szCs w:val="24"/>
        </w:rPr>
        <w:t xml:space="preserve">, </w:t>
      </w:r>
      <w:r w:rsidR="00F52F37" w:rsidRPr="00F52F37">
        <w:rPr>
          <w:rFonts w:ascii="Franklin Gothic Book" w:hAnsi="Franklin Gothic Book"/>
          <w:color w:val="1F3864" w:themeColor="accent1" w:themeShade="80"/>
          <w:sz w:val="24"/>
          <w:szCs w:val="24"/>
        </w:rPr>
        <w:t>Philips Healthcare</w:t>
      </w:r>
      <w:r w:rsidR="00F52F37">
        <w:rPr>
          <w:rFonts w:ascii="Franklin Gothic Book" w:hAnsi="Franklin Gothic Book"/>
          <w:color w:val="1F3864" w:themeColor="accent1" w:themeShade="80"/>
          <w:sz w:val="24"/>
          <w:szCs w:val="24"/>
        </w:rPr>
        <w:t xml:space="preserve">, </w:t>
      </w:r>
      <w:r w:rsidR="00F52F37" w:rsidRPr="00F52F37">
        <w:rPr>
          <w:rFonts w:ascii="Franklin Gothic Book" w:hAnsi="Franklin Gothic Book"/>
          <w:color w:val="1F3864" w:themeColor="accent1" w:themeShade="80"/>
          <w:sz w:val="24"/>
          <w:szCs w:val="24"/>
        </w:rPr>
        <w:t xml:space="preserve">Siemens </w:t>
      </w:r>
      <w:proofErr w:type="spellStart"/>
      <w:r w:rsidR="00F52F37" w:rsidRPr="00F52F37">
        <w:rPr>
          <w:rFonts w:ascii="Franklin Gothic Book" w:hAnsi="Franklin Gothic Book"/>
          <w:color w:val="1F3864" w:themeColor="accent1" w:themeShade="80"/>
          <w:sz w:val="24"/>
          <w:szCs w:val="24"/>
        </w:rPr>
        <w:t>Healthineers</w:t>
      </w:r>
      <w:proofErr w:type="spellEnd"/>
      <w:r w:rsidR="00F52F37">
        <w:rPr>
          <w:rFonts w:ascii="Franklin Gothic Book" w:hAnsi="Franklin Gothic Book"/>
          <w:color w:val="1F3864" w:themeColor="accent1" w:themeShade="80"/>
          <w:sz w:val="24"/>
          <w:szCs w:val="24"/>
        </w:rPr>
        <w:t xml:space="preserve">, </w:t>
      </w:r>
      <w:proofErr w:type="spellStart"/>
      <w:r w:rsidR="00F52F37" w:rsidRPr="00F52F37">
        <w:rPr>
          <w:rFonts w:ascii="Franklin Gothic Book" w:hAnsi="Franklin Gothic Book"/>
          <w:color w:val="1F3864" w:themeColor="accent1" w:themeShade="80"/>
          <w:sz w:val="24"/>
          <w:szCs w:val="24"/>
        </w:rPr>
        <w:t>NeuroPace</w:t>
      </w:r>
      <w:proofErr w:type="spellEnd"/>
      <w:r w:rsidR="00F52F37">
        <w:rPr>
          <w:rFonts w:ascii="Franklin Gothic Book" w:hAnsi="Franklin Gothic Book"/>
          <w:color w:val="1F3864" w:themeColor="accent1" w:themeShade="80"/>
          <w:sz w:val="24"/>
          <w:szCs w:val="24"/>
        </w:rPr>
        <w:t xml:space="preserve">, </w:t>
      </w:r>
      <w:r w:rsidR="00740BC5" w:rsidRPr="00740BC5">
        <w:rPr>
          <w:rFonts w:ascii="Franklin Gothic Book" w:hAnsi="Franklin Gothic Book"/>
          <w:color w:val="1F3864" w:themeColor="accent1" w:themeShade="80"/>
          <w:sz w:val="24"/>
          <w:szCs w:val="24"/>
        </w:rPr>
        <w:t>Brain Products GmbH</w:t>
      </w:r>
      <w:r w:rsidR="00740BC5">
        <w:rPr>
          <w:rFonts w:ascii="Franklin Gothic Book" w:hAnsi="Franklin Gothic Book"/>
          <w:color w:val="1F3864" w:themeColor="accent1" w:themeShade="80"/>
          <w:sz w:val="24"/>
          <w:szCs w:val="24"/>
        </w:rPr>
        <w:t xml:space="preserve">, </w:t>
      </w:r>
      <w:proofErr w:type="spellStart"/>
      <w:r w:rsidR="00F52F37" w:rsidRPr="00F52F37">
        <w:rPr>
          <w:rFonts w:ascii="Franklin Gothic Book" w:hAnsi="Franklin Gothic Book"/>
          <w:color w:val="1F3864" w:themeColor="accent1" w:themeShade="80"/>
          <w:sz w:val="24"/>
          <w:szCs w:val="24"/>
        </w:rPr>
        <w:t>BrainScope</w:t>
      </w:r>
      <w:proofErr w:type="spellEnd"/>
      <w:r w:rsidR="00F52F37">
        <w:rPr>
          <w:rFonts w:ascii="Franklin Gothic Book" w:hAnsi="Franklin Gothic Book"/>
          <w:color w:val="1F3864" w:themeColor="accent1" w:themeShade="80"/>
          <w:sz w:val="24"/>
          <w:szCs w:val="24"/>
        </w:rPr>
        <w:t xml:space="preserve">, </w:t>
      </w:r>
      <w:proofErr w:type="spellStart"/>
      <w:r w:rsidR="00F52F37" w:rsidRPr="00F52F37">
        <w:rPr>
          <w:rFonts w:ascii="Franklin Gothic Book" w:hAnsi="Franklin Gothic Book"/>
          <w:color w:val="1F3864" w:themeColor="accent1" w:themeShade="80"/>
          <w:sz w:val="24"/>
          <w:szCs w:val="24"/>
        </w:rPr>
        <w:t>Synaptive</w:t>
      </w:r>
      <w:proofErr w:type="spellEnd"/>
      <w:r w:rsidR="00F52F37" w:rsidRPr="00F52F37">
        <w:rPr>
          <w:rFonts w:ascii="Franklin Gothic Book" w:hAnsi="Franklin Gothic Book"/>
          <w:color w:val="1F3864" w:themeColor="accent1" w:themeShade="80"/>
          <w:sz w:val="24"/>
          <w:szCs w:val="24"/>
        </w:rPr>
        <w:t xml:space="preserve"> Medical</w:t>
      </w:r>
      <w:r w:rsidR="00F52F37">
        <w:rPr>
          <w:rFonts w:ascii="Franklin Gothic Book" w:hAnsi="Franklin Gothic Book"/>
          <w:color w:val="1F3864" w:themeColor="accent1" w:themeShade="80"/>
          <w:sz w:val="24"/>
          <w:szCs w:val="24"/>
        </w:rPr>
        <w:t xml:space="preserve">, </w:t>
      </w:r>
      <w:proofErr w:type="spellStart"/>
      <w:r w:rsidR="00F52F37" w:rsidRPr="00F52F37">
        <w:rPr>
          <w:rFonts w:ascii="Franklin Gothic Book" w:hAnsi="Franklin Gothic Book"/>
          <w:color w:val="1F3864" w:themeColor="accent1" w:themeShade="80"/>
          <w:sz w:val="24"/>
          <w:szCs w:val="24"/>
        </w:rPr>
        <w:t>iMotions</w:t>
      </w:r>
      <w:proofErr w:type="spellEnd"/>
      <w:r w:rsidR="00F52F37">
        <w:rPr>
          <w:rFonts w:ascii="Franklin Gothic Book" w:hAnsi="Franklin Gothic Book"/>
          <w:color w:val="1F3864" w:themeColor="accent1" w:themeShade="80"/>
          <w:sz w:val="24"/>
          <w:szCs w:val="24"/>
        </w:rPr>
        <w:t xml:space="preserve">, </w:t>
      </w:r>
      <w:proofErr w:type="spellStart"/>
      <w:r w:rsidR="00F52F37" w:rsidRPr="00F52F37">
        <w:rPr>
          <w:rFonts w:ascii="Franklin Gothic Book" w:hAnsi="Franklin Gothic Book"/>
          <w:color w:val="1F3864" w:themeColor="accent1" w:themeShade="80"/>
          <w:sz w:val="24"/>
          <w:szCs w:val="24"/>
        </w:rPr>
        <w:t>LivaNova</w:t>
      </w:r>
      <w:proofErr w:type="spellEnd"/>
      <w:r w:rsidR="00F52F37">
        <w:rPr>
          <w:rFonts w:ascii="Franklin Gothic Book" w:hAnsi="Franklin Gothic Book"/>
          <w:color w:val="1F3864" w:themeColor="accent1" w:themeShade="80"/>
          <w:sz w:val="24"/>
          <w:szCs w:val="24"/>
        </w:rPr>
        <w:t xml:space="preserve">, </w:t>
      </w:r>
      <w:proofErr w:type="spellStart"/>
      <w:r w:rsidR="00F52F37" w:rsidRPr="00F52F37">
        <w:rPr>
          <w:rFonts w:ascii="Franklin Gothic Book" w:hAnsi="Franklin Gothic Book"/>
          <w:color w:val="1F3864" w:themeColor="accent1" w:themeShade="80"/>
          <w:sz w:val="24"/>
          <w:szCs w:val="24"/>
        </w:rPr>
        <w:t>Compumedics</w:t>
      </w:r>
      <w:proofErr w:type="spellEnd"/>
      <w:r w:rsidR="00F52F37">
        <w:rPr>
          <w:rFonts w:ascii="Franklin Gothic Book" w:hAnsi="Franklin Gothic Book"/>
          <w:color w:val="1F3864" w:themeColor="accent1" w:themeShade="80"/>
          <w:sz w:val="24"/>
          <w:szCs w:val="24"/>
        </w:rPr>
        <w:t xml:space="preserve">, </w:t>
      </w:r>
      <w:proofErr w:type="spellStart"/>
      <w:r w:rsidR="00F52F37" w:rsidRPr="00F52F37">
        <w:rPr>
          <w:rFonts w:ascii="Franklin Gothic Book" w:hAnsi="Franklin Gothic Book"/>
          <w:color w:val="1F3864" w:themeColor="accent1" w:themeShade="80"/>
          <w:sz w:val="24"/>
          <w:szCs w:val="24"/>
        </w:rPr>
        <w:t>MindMaze</w:t>
      </w:r>
      <w:proofErr w:type="spellEnd"/>
      <w:r w:rsidR="00F52F37">
        <w:rPr>
          <w:rFonts w:ascii="Franklin Gothic Book" w:hAnsi="Franklin Gothic Book"/>
          <w:color w:val="1F3864" w:themeColor="accent1" w:themeShade="80"/>
          <w:sz w:val="24"/>
          <w:szCs w:val="24"/>
        </w:rPr>
        <w:t xml:space="preserve">, </w:t>
      </w:r>
      <w:r w:rsidR="00F52F37" w:rsidRPr="00F52F37">
        <w:rPr>
          <w:rFonts w:ascii="Franklin Gothic Book" w:hAnsi="Franklin Gothic Book"/>
          <w:color w:val="1F3864" w:themeColor="accent1" w:themeShade="80"/>
          <w:sz w:val="24"/>
          <w:szCs w:val="24"/>
        </w:rPr>
        <w:t xml:space="preserve">Sierra </w:t>
      </w:r>
      <w:proofErr w:type="spellStart"/>
      <w:r w:rsidR="00F52F37" w:rsidRPr="00F52F37">
        <w:rPr>
          <w:rFonts w:ascii="Franklin Gothic Book" w:hAnsi="Franklin Gothic Book"/>
          <w:color w:val="1F3864" w:themeColor="accent1" w:themeShade="80"/>
          <w:sz w:val="24"/>
          <w:szCs w:val="24"/>
        </w:rPr>
        <w:t>Neurotechnologies</w:t>
      </w:r>
      <w:proofErr w:type="spellEnd"/>
      <w:r w:rsidR="00F52F37">
        <w:rPr>
          <w:rFonts w:ascii="Franklin Gothic Book" w:hAnsi="Franklin Gothic Book"/>
          <w:color w:val="1F3864" w:themeColor="accent1" w:themeShade="80"/>
          <w:sz w:val="24"/>
          <w:szCs w:val="24"/>
        </w:rPr>
        <w:t xml:space="preserve">, </w:t>
      </w:r>
      <w:proofErr w:type="spellStart"/>
      <w:r w:rsidR="00F52F37" w:rsidRPr="00F52F37">
        <w:rPr>
          <w:rFonts w:ascii="Franklin Gothic Book" w:hAnsi="Franklin Gothic Book"/>
          <w:color w:val="1F3864" w:themeColor="accent1" w:themeShade="80"/>
          <w:sz w:val="24"/>
          <w:szCs w:val="24"/>
        </w:rPr>
        <w:t>Neuralink</w:t>
      </w:r>
      <w:proofErr w:type="spellEnd"/>
      <w:r w:rsidR="00F52F37">
        <w:rPr>
          <w:rFonts w:ascii="Franklin Gothic Book" w:hAnsi="Franklin Gothic Book"/>
          <w:color w:val="1F3864" w:themeColor="accent1" w:themeShade="80"/>
          <w:sz w:val="24"/>
          <w:szCs w:val="24"/>
        </w:rPr>
        <w:t xml:space="preserve">, </w:t>
      </w:r>
      <w:proofErr w:type="spellStart"/>
      <w:r w:rsidR="00F52F37">
        <w:rPr>
          <w:rFonts w:ascii="Franklin Gothic Book" w:hAnsi="Franklin Gothic Book"/>
          <w:color w:val="1F3864" w:themeColor="accent1" w:themeShade="80"/>
          <w:sz w:val="24"/>
          <w:szCs w:val="24"/>
        </w:rPr>
        <w:t>BrainScope</w:t>
      </w:r>
      <w:proofErr w:type="spellEnd"/>
      <w:r w:rsidR="00F52F37">
        <w:rPr>
          <w:rFonts w:ascii="Franklin Gothic Book" w:hAnsi="Franklin Gothic Book"/>
          <w:color w:val="1F3864" w:themeColor="accent1" w:themeShade="80"/>
          <w:sz w:val="24"/>
          <w:szCs w:val="24"/>
        </w:rPr>
        <w:t xml:space="preserve"> Company Inc., </w:t>
      </w:r>
      <w:proofErr w:type="spellStart"/>
      <w:r w:rsidR="00F52F37">
        <w:rPr>
          <w:rFonts w:ascii="Franklin Gothic Book" w:hAnsi="Franklin Gothic Book"/>
          <w:color w:val="1F3864" w:themeColor="accent1" w:themeShade="80"/>
          <w:sz w:val="24"/>
          <w:szCs w:val="24"/>
        </w:rPr>
        <w:t>Biosemi</w:t>
      </w:r>
      <w:proofErr w:type="spellEnd"/>
      <w:r w:rsidR="00F52F37">
        <w:rPr>
          <w:rFonts w:ascii="Franklin Gothic Book" w:hAnsi="Franklin Gothic Book"/>
          <w:color w:val="1F3864" w:themeColor="accent1" w:themeShade="80"/>
          <w:sz w:val="24"/>
          <w:szCs w:val="24"/>
        </w:rPr>
        <w:t xml:space="preserve">, </w:t>
      </w:r>
      <w:proofErr w:type="spellStart"/>
      <w:r w:rsidR="00F52F37">
        <w:rPr>
          <w:rFonts w:ascii="Franklin Gothic Book" w:hAnsi="Franklin Gothic Book"/>
          <w:color w:val="1F3864" w:themeColor="accent1" w:themeShade="80"/>
          <w:sz w:val="24"/>
          <w:szCs w:val="24"/>
        </w:rPr>
        <w:t>Starmind</w:t>
      </w:r>
      <w:proofErr w:type="spellEnd"/>
      <w:r w:rsidR="00F52F37">
        <w:rPr>
          <w:rFonts w:ascii="Franklin Gothic Book" w:hAnsi="Franklin Gothic Book"/>
          <w:color w:val="1F3864" w:themeColor="accent1" w:themeShade="80"/>
          <w:sz w:val="24"/>
          <w:szCs w:val="24"/>
        </w:rPr>
        <w:t xml:space="preserve">, </w:t>
      </w:r>
      <w:proofErr w:type="spellStart"/>
      <w:r w:rsidR="00740BC5" w:rsidRPr="00740BC5">
        <w:rPr>
          <w:rFonts w:ascii="Franklin Gothic Book" w:hAnsi="Franklin Gothic Book"/>
          <w:color w:val="1F3864" w:themeColor="accent1" w:themeShade="80"/>
          <w:sz w:val="24"/>
          <w:szCs w:val="24"/>
        </w:rPr>
        <w:t>Cognionics</w:t>
      </w:r>
      <w:proofErr w:type="spellEnd"/>
      <w:r w:rsidR="00740BC5">
        <w:rPr>
          <w:rFonts w:ascii="Franklin Gothic Book" w:hAnsi="Franklin Gothic Book"/>
          <w:color w:val="1F3864" w:themeColor="accent1" w:themeShade="80"/>
          <w:sz w:val="24"/>
          <w:szCs w:val="24"/>
        </w:rPr>
        <w:t xml:space="preserve"> </w:t>
      </w:r>
      <w:r w:rsidRPr="00C52E1F">
        <w:rPr>
          <w:rFonts w:ascii="Franklin Gothic Book" w:hAnsi="Franklin Gothic Book"/>
          <w:color w:val="1F3864" w:themeColor="accent1" w:themeShade="80"/>
          <w:sz w:val="24"/>
          <w:szCs w:val="24"/>
        </w:rPr>
        <w:t>among others. Our market analysis also entails a section solely dedicated to such major players wherein our analysts provide an insight into the financial statements of all the major players, along with product benchmarking and SWOT analysis.</w:t>
      </w:r>
    </w:p>
    <w:p w14:paraId="0AB65C8F" w14:textId="77777777" w:rsidR="009D6A38" w:rsidRDefault="009D6A38" w:rsidP="009D6A38">
      <w:pPr>
        <w:spacing w:before="240" w:line="360" w:lineRule="auto"/>
        <w:jc w:val="both"/>
        <w:rPr>
          <w:rFonts w:ascii="Franklin Gothic Book" w:hAnsi="Franklin Gothic Book"/>
          <w:b/>
          <w:bCs/>
          <w:color w:val="1F3864" w:themeColor="accent1" w:themeShade="80"/>
          <w:sz w:val="24"/>
          <w:szCs w:val="24"/>
        </w:rPr>
      </w:pPr>
      <w:r w:rsidRPr="00A1510E">
        <w:rPr>
          <w:rFonts w:ascii="Franklin Gothic Book" w:hAnsi="Franklin Gothic Book"/>
          <w:b/>
          <w:bCs/>
          <w:color w:val="1F3864" w:themeColor="accent1" w:themeShade="80"/>
          <w:sz w:val="24"/>
          <w:szCs w:val="24"/>
        </w:rPr>
        <w:t>Key Developments</w:t>
      </w:r>
    </w:p>
    <w:p w14:paraId="32E2FCA1" w14:textId="3CD7D82B" w:rsidR="009D6A38" w:rsidRDefault="00095DD1" w:rsidP="00095DD1">
      <w:pPr>
        <w:pStyle w:val="ListParagraph"/>
        <w:numPr>
          <w:ilvl w:val="0"/>
          <w:numId w:val="11"/>
        </w:numPr>
        <w:spacing w:before="240" w:line="360" w:lineRule="auto"/>
        <w:jc w:val="both"/>
        <w:rPr>
          <w:rFonts w:ascii="Franklin Gothic Book" w:hAnsi="Franklin Gothic Book"/>
          <w:bCs/>
          <w:color w:val="1F3864" w:themeColor="accent1" w:themeShade="80"/>
          <w:sz w:val="24"/>
          <w:szCs w:val="24"/>
        </w:rPr>
      </w:pPr>
      <w:r w:rsidRPr="00095DD1">
        <w:rPr>
          <w:rFonts w:ascii="Franklin Gothic Book" w:hAnsi="Franklin Gothic Book"/>
          <w:bCs/>
          <w:color w:val="1F3864" w:themeColor="accent1" w:themeShade="80"/>
          <w:sz w:val="24"/>
          <w:szCs w:val="24"/>
        </w:rPr>
        <w:t xml:space="preserve">In 2025, HITLAB teamed up with </w:t>
      </w:r>
      <w:proofErr w:type="spellStart"/>
      <w:r w:rsidRPr="00095DD1">
        <w:rPr>
          <w:rFonts w:ascii="Franklin Gothic Book" w:hAnsi="Franklin Gothic Book"/>
          <w:bCs/>
          <w:color w:val="1F3864" w:themeColor="accent1" w:themeShade="80"/>
          <w:sz w:val="24"/>
          <w:szCs w:val="24"/>
        </w:rPr>
        <w:t>Vistim</w:t>
      </w:r>
      <w:proofErr w:type="spellEnd"/>
      <w:r w:rsidRPr="00095DD1">
        <w:rPr>
          <w:rFonts w:ascii="Franklin Gothic Book" w:hAnsi="Franklin Gothic Book"/>
          <w:bCs/>
          <w:color w:val="1F3864" w:themeColor="accent1" w:themeShade="80"/>
          <w:sz w:val="24"/>
          <w:szCs w:val="24"/>
        </w:rPr>
        <w:t xml:space="preserve"> Labs to validate an AI-driven brain-mapping tool designed to track Alzheimer's disease progression and treatment response.</w:t>
      </w:r>
    </w:p>
    <w:p w14:paraId="49D227CF" w14:textId="0F6D2E12" w:rsidR="00095DD1" w:rsidRDefault="00095DD1" w:rsidP="00095DD1">
      <w:pPr>
        <w:pStyle w:val="ListParagraph"/>
        <w:numPr>
          <w:ilvl w:val="0"/>
          <w:numId w:val="11"/>
        </w:numPr>
        <w:spacing w:before="240" w:line="360" w:lineRule="auto"/>
        <w:jc w:val="both"/>
        <w:rPr>
          <w:rFonts w:ascii="Franklin Gothic Book" w:hAnsi="Franklin Gothic Book"/>
          <w:bCs/>
          <w:color w:val="1F3864" w:themeColor="accent1" w:themeShade="80"/>
          <w:sz w:val="24"/>
          <w:szCs w:val="24"/>
        </w:rPr>
      </w:pPr>
      <w:r>
        <w:rPr>
          <w:rFonts w:ascii="Franklin Gothic Book" w:hAnsi="Franklin Gothic Book"/>
          <w:bCs/>
          <w:color w:val="1F3864" w:themeColor="accent1" w:themeShade="80"/>
          <w:sz w:val="24"/>
          <w:szCs w:val="24"/>
        </w:rPr>
        <w:lastRenderedPageBreak/>
        <w:t xml:space="preserve">In 2024, </w:t>
      </w:r>
      <w:r w:rsidRPr="00095DD1">
        <w:rPr>
          <w:rFonts w:ascii="Franklin Gothic Book" w:hAnsi="Franklin Gothic Book"/>
          <w:bCs/>
          <w:color w:val="1F3864" w:themeColor="accent1" w:themeShade="80"/>
          <w:sz w:val="24"/>
          <w:szCs w:val="24"/>
        </w:rPr>
        <w:t>Zeto's ONE headset received FDA 510(k) clearance. It uses 21 soft-tip electrodes in the standard 10-20 EEG layout and offers a wireless, portable solution for brain monitoring in clinical environments.</w:t>
      </w:r>
    </w:p>
    <w:p w14:paraId="1DD95424" w14:textId="6DEB9E41" w:rsidR="00095DD1" w:rsidRPr="00095DD1" w:rsidRDefault="00095DD1" w:rsidP="009D6A38">
      <w:pPr>
        <w:pStyle w:val="ListParagraph"/>
        <w:numPr>
          <w:ilvl w:val="0"/>
          <w:numId w:val="11"/>
        </w:numPr>
        <w:spacing w:before="240" w:line="360" w:lineRule="auto"/>
        <w:jc w:val="both"/>
        <w:rPr>
          <w:rFonts w:ascii="Franklin Gothic Book" w:hAnsi="Franklin Gothic Book"/>
          <w:bCs/>
          <w:color w:val="1F3864" w:themeColor="accent1" w:themeShade="80"/>
          <w:sz w:val="24"/>
          <w:szCs w:val="24"/>
        </w:rPr>
      </w:pPr>
      <w:r>
        <w:rPr>
          <w:rFonts w:ascii="Franklin Gothic Book" w:hAnsi="Franklin Gothic Book"/>
          <w:bCs/>
          <w:color w:val="1F3864" w:themeColor="accent1" w:themeShade="80"/>
          <w:sz w:val="24"/>
          <w:szCs w:val="24"/>
        </w:rPr>
        <w:t xml:space="preserve">In 2024, </w:t>
      </w:r>
      <w:r w:rsidRPr="00095DD1">
        <w:rPr>
          <w:rFonts w:ascii="Franklin Gothic Book" w:hAnsi="Franklin Gothic Book"/>
          <w:bCs/>
          <w:color w:val="1F3864" w:themeColor="accent1" w:themeShade="80"/>
          <w:sz w:val="24"/>
          <w:szCs w:val="24"/>
        </w:rPr>
        <w:t xml:space="preserve">Medtronic gained FDA approval for its Percept™ RC neurostimulator, the first rechargeable deep brain stimulation device featuring </w:t>
      </w:r>
      <w:proofErr w:type="spellStart"/>
      <w:r w:rsidRPr="00095DD1">
        <w:rPr>
          <w:rFonts w:ascii="Franklin Gothic Book" w:hAnsi="Franklin Gothic Book"/>
          <w:bCs/>
          <w:color w:val="1F3864" w:themeColor="accent1" w:themeShade="80"/>
          <w:sz w:val="24"/>
          <w:szCs w:val="24"/>
        </w:rPr>
        <w:t>BrainSense</w:t>
      </w:r>
      <w:proofErr w:type="spellEnd"/>
      <w:r w:rsidRPr="00095DD1">
        <w:rPr>
          <w:rFonts w:ascii="Franklin Gothic Book" w:hAnsi="Franklin Gothic Book"/>
          <w:bCs/>
          <w:color w:val="1F3864" w:themeColor="accent1" w:themeShade="80"/>
          <w:sz w:val="24"/>
          <w:szCs w:val="24"/>
        </w:rPr>
        <w:t>™ technology for real-time brain activity monitoring.</w:t>
      </w:r>
    </w:p>
    <w:p w14:paraId="30F6EDB9" w14:textId="77777777" w:rsidR="00095DD1" w:rsidRDefault="00095DD1" w:rsidP="009D6A38">
      <w:pPr>
        <w:spacing w:before="240"/>
        <w:jc w:val="both"/>
        <w:rPr>
          <w:rFonts w:ascii="Franklin Gothic Book" w:hAnsi="Franklin Gothic Book"/>
          <w:b/>
          <w:color w:val="1F3864" w:themeColor="accent1" w:themeShade="80"/>
          <w:sz w:val="24"/>
          <w:szCs w:val="24"/>
        </w:rPr>
      </w:pPr>
    </w:p>
    <w:p w14:paraId="49027B8A" w14:textId="357DAA31" w:rsidR="009D6A38" w:rsidRPr="00A1510E" w:rsidRDefault="009D6A38" w:rsidP="009D6A38">
      <w:pPr>
        <w:spacing w:before="240"/>
        <w:jc w:val="both"/>
        <w:rPr>
          <w:rFonts w:ascii="Franklin Gothic Book" w:hAnsi="Franklin Gothic Book"/>
          <w:b/>
          <w:color w:val="1F3864" w:themeColor="accent1" w:themeShade="80"/>
          <w:sz w:val="24"/>
          <w:szCs w:val="24"/>
        </w:rPr>
      </w:pPr>
      <w:r w:rsidRPr="00A1510E">
        <w:rPr>
          <w:rFonts w:ascii="Franklin Gothic Book" w:hAnsi="Franklin Gothic Book"/>
          <w:b/>
          <w:color w:val="1F3864" w:themeColor="accent1" w:themeShade="80"/>
          <w:sz w:val="24"/>
          <w:szCs w:val="24"/>
        </w:rPr>
        <w:t>Market Attractiveness</w:t>
      </w:r>
    </w:p>
    <w:p w14:paraId="7F4A28CF" w14:textId="5F3A3E87" w:rsidR="009D6A38" w:rsidRPr="00A1510E" w:rsidRDefault="009D6A38" w:rsidP="009D6A38">
      <w:pPr>
        <w:spacing w:before="240" w:line="360" w:lineRule="auto"/>
        <w:jc w:val="both"/>
        <w:rPr>
          <w:rFonts w:ascii="Franklin Gothic Book" w:hAnsi="Franklin Gothic Book"/>
          <w:color w:val="1F3864" w:themeColor="accent1" w:themeShade="80"/>
          <w:sz w:val="24"/>
          <w:szCs w:val="24"/>
        </w:rPr>
      </w:pPr>
      <w:r w:rsidRPr="00A1510E">
        <w:rPr>
          <w:rFonts w:ascii="Franklin Gothic Book" w:hAnsi="Franklin Gothic Book"/>
          <w:color w:val="1F3864" w:themeColor="accent1" w:themeShade="80"/>
          <w:sz w:val="24"/>
          <w:szCs w:val="24"/>
        </w:rPr>
        <w:t>The image of market attractiveness provided further helps to get information about the region leading in the</w:t>
      </w:r>
      <w:r w:rsidRPr="00A1510E">
        <w:rPr>
          <w:sz w:val="24"/>
          <w:szCs w:val="24"/>
        </w:rPr>
        <w:t xml:space="preserve"> </w:t>
      </w:r>
      <w:r w:rsidR="00F52F37" w:rsidRPr="00F52F37">
        <w:rPr>
          <w:rFonts w:ascii="Franklin Gothic Book" w:eastAsia="Times New Roman" w:hAnsi="Franklin Gothic Book" w:cs="Calibri"/>
          <w:color w:val="002060"/>
          <w:kern w:val="0"/>
          <w:sz w:val="24"/>
          <w:szCs w:val="24"/>
          <w:lang w:eastAsia="en-IN"/>
          <w14:ligatures w14:val="none"/>
        </w:rPr>
        <w:t>U.S. Brain Mapping Instruments Market</w:t>
      </w:r>
      <w:r w:rsidRPr="00A1510E">
        <w:rPr>
          <w:rFonts w:ascii="Franklin Gothic Book" w:hAnsi="Franklin Gothic Book"/>
          <w:color w:val="1F3864" w:themeColor="accent1" w:themeShade="80"/>
          <w:sz w:val="24"/>
          <w:szCs w:val="24"/>
        </w:rPr>
        <w:t xml:space="preserve">. We cover the major impacting factors driving the industry growth in the given region. </w:t>
      </w:r>
    </w:p>
    <w:p w14:paraId="5B0C7892" w14:textId="77777777" w:rsidR="009D6A38" w:rsidRPr="00A1510E" w:rsidRDefault="009D6A38" w:rsidP="009D6A38">
      <w:pPr>
        <w:spacing w:before="240"/>
        <w:jc w:val="both"/>
        <w:rPr>
          <w:rFonts w:ascii="Franklin Gothic Book" w:hAnsi="Franklin Gothic Book"/>
          <w:b/>
          <w:color w:val="1F3864" w:themeColor="accent1" w:themeShade="80"/>
          <w:sz w:val="24"/>
          <w:szCs w:val="24"/>
        </w:rPr>
      </w:pPr>
      <w:r w:rsidRPr="00A1510E">
        <w:rPr>
          <w:rFonts w:ascii="Franklin Gothic Book" w:hAnsi="Franklin Gothic Book"/>
          <w:b/>
          <w:color w:val="1F3864" w:themeColor="accent1" w:themeShade="80"/>
          <w:sz w:val="24"/>
          <w:szCs w:val="24"/>
        </w:rPr>
        <w:t>Porter’s Five Forces</w:t>
      </w:r>
    </w:p>
    <w:p w14:paraId="087A5E1F" w14:textId="5E57A4B7" w:rsidR="009D6A38" w:rsidRDefault="00095DD1" w:rsidP="009D6A38">
      <w:pPr>
        <w:spacing w:before="240"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1797B74A" wp14:editId="2122A359">
            <wp:simplePos x="0" y="0"/>
            <wp:positionH relativeFrom="page">
              <wp:posOffset>-198120</wp:posOffset>
            </wp:positionH>
            <wp:positionV relativeFrom="page">
              <wp:posOffset>-1075690</wp:posOffset>
            </wp:positionV>
            <wp:extent cx="10220215" cy="14454202"/>
            <wp:effectExtent l="0" t="0" r="0" b="5080"/>
            <wp:wrapNone/>
            <wp:docPr id="761835084" name="Picture 7618350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D6A38" w:rsidRPr="00A1510E">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009D6A38" w:rsidRPr="00A1510E">
        <w:rPr>
          <w:rFonts w:ascii="Franklin Gothic Book" w:hAnsi="Franklin Gothic Book"/>
          <w:color w:val="1F3864" w:themeColor="accent1" w:themeShade="80"/>
          <w:sz w:val="24"/>
          <w:szCs w:val="24"/>
        </w:rPr>
        <w:t>behavior</w:t>
      </w:r>
      <w:proofErr w:type="spellEnd"/>
      <w:r w:rsidR="009D6A38" w:rsidRPr="00A1510E">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the </w:t>
      </w:r>
      <w:r w:rsidR="00F52F37" w:rsidRPr="00F52F37">
        <w:rPr>
          <w:rFonts w:ascii="Franklin Gothic Book" w:eastAsia="Times New Roman" w:hAnsi="Franklin Gothic Book" w:cs="Calibri"/>
          <w:color w:val="002060"/>
          <w:kern w:val="0"/>
          <w:sz w:val="24"/>
          <w:szCs w:val="24"/>
          <w:lang w:eastAsia="en-IN"/>
          <w14:ligatures w14:val="none"/>
        </w:rPr>
        <w:t>U.S. Brain Mapping Instruments Market</w:t>
      </w:r>
      <w:r w:rsidR="009D6A38" w:rsidRPr="00A1510E">
        <w:rPr>
          <w:rFonts w:ascii="Franklin Gothic Book" w:hAnsi="Franklin Gothic Book"/>
          <w:color w:val="1F3864" w:themeColor="accent1" w:themeShade="80"/>
          <w:sz w:val="24"/>
          <w:szCs w:val="24"/>
        </w:rPr>
        <w:t>, gauge the attractiveness of a particular sector, and assess investment possibilities.</w:t>
      </w:r>
    </w:p>
    <w:p w14:paraId="59798003" w14:textId="77777777" w:rsidR="009D6A38" w:rsidRDefault="009D6A38" w:rsidP="009D6A38">
      <w:pPr>
        <w:spacing w:before="240" w:line="360" w:lineRule="auto"/>
        <w:jc w:val="both"/>
        <w:rPr>
          <w:rFonts w:ascii="Franklin Gothic Book" w:hAnsi="Franklin Gothic Book"/>
          <w:color w:val="1F3864" w:themeColor="accent1" w:themeShade="80"/>
          <w:sz w:val="24"/>
          <w:szCs w:val="24"/>
        </w:rPr>
      </w:pPr>
    </w:p>
    <w:p w14:paraId="6D511F45" w14:textId="7CFFFA23" w:rsidR="009D6A38" w:rsidRDefault="009D6A38" w:rsidP="009D6A38">
      <w:pPr>
        <w:spacing w:before="240" w:line="360" w:lineRule="auto"/>
        <w:jc w:val="both"/>
        <w:rPr>
          <w:rFonts w:ascii="Times New Roman" w:hAnsi="Times New Roman" w:cs="Times New Roman"/>
          <w:color w:val="1F3864" w:themeColor="accent1" w:themeShade="80"/>
          <w:sz w:val="40"/>
          <w:szCs w:val="40"/>
        </w:rPr>
      </w:pPr>
    </w:p>
    <w:p w14:paraId="51BBF4A2" w14:textId="433EE157" w:rsidR="00095DD1" w:rsidRDefault="00095DD1" w:rsidP="009D6A38">
      <w:pPr>
        <w:spacing w:before="240" w:line="360" w:lineRule="auto"/>
        <w:jc w:val="both"/>
        <w:rPr>
          <w:rFonts w:ascii="Times New Roman" w:hAnsi="Times New Roman" w:cs="Times New Roman"/>
          <w:color w:val="1F3864" w:themeColor="accent1" w:themeShade="80"/>
          <w:sz w:val="40"/>
          <w:szCs w:val="40"/>
        </w:rPr>
      </w:pPr>
    </w:p>
    <w:p w14:paraId="75C16FFB" w14:textId="77777777" w:rsidR="00095DD1" w:rsidRDefault="00095DD1" w:rsidP="009D6A38">
      <w:pPr>
        <w:spacing w:before="240" w:line="360" w:lineRule="auto"/>
        <w:jc w:val="both"/>
        <w:rPr>
          <w:rFonts w:ascii="Times New Roman" w:hAnsi="Times New Roman" w:cs="Times New Roman"/>
          <w:color w:val="1F3864" w:themeColor="accent1" w:themeShade="80"/>
          <w:sz w:val="40"/>
          <w:szCs w:val="40"/>
        </w:rPr>
      </w:pPr>
    </w:p>
    <w:p w14:paraId="10B4A4ED" w14:textId="77777777" w:rsidR="00095DD1" w:rsidRDefault="00095DD1" w:rsidP="009D6A38">
      <w:pPr>
        <w:spacing w:before="240" w:line="360" w:lineRule="auto"/>
        <w:jc w:val="both"/>
        <w:rPr>
          <w:rFonts w:ascii="Times New Roman" w:hAnsi="Times New Roman" w:cs="Times New Roman"/>
          <w:color w:val="1F3864" w:themeColor="accent1" w:themeShade="80"/>
          <w:sz w:val="40"/>
          <w:szCs w:val="40"/>
        </w:rPr>
      </w:pPr>
    </w:p>
    <w:p w14:paraId="79D0C28C" w14:textId="77777777" w:rsidR="00095DD1" w:rsidRDefault="00095DD1" w:rsidP="009D6A38">
      <w:pPr>
        <w:spacing w:before="240" w:line="360" w:lineRule="auto"/>
        <w:jc w:val="both"/>
        <w:rPr>
          <w:rFonts w:ascii="Times New Roman" w:hAnsi="Times New Roman" w:cs="Times New Roman"/>
          <w:color w:val="1F3864" w:themeColor="accent1" w:themeShade="80"/>
          <w:sz w:val="40"/>
          <w:szCs w:val="40"/>
        </w:rPr>
      </w:pPr>
    </w:p>
    <w:p w14:paraId="02058CFF" w14:textId="77777777" w:rsidR="00095DD1" w:rsidRDefault="00095DD1" w:rsidP="009D6A38">
      <w:pPr>
        <w:spacing w:before="240" w:line="360" w:lineRule="auto"/>
        <w:jc w:val="both"/>
        <w:rPr>
          <w:rFonts w:ascii="Times New Roman" w:hAnsi="Times New Roman" w:cs="Times New Roman"/>
          <w:color w:val="1F3864" w:themeColor="accent1" w:themeShade="80"/>
          <w:sz w:val="40"/>
          <w:szCs w:val="40"/>
        </w:rPr>
      </w:pPr>
    </w:p>
    <w:p w14:paraId="2ED4EEC5" w14:textId="77777777" w:rsidR="00095DD1" w:rsidRDefault="00095DD1" w:rsidP="009D6A38">
      <w:pPr>
        <w:spacing w:before="240" w:line="360" w:lineRule="auto"/>
        <w:jc w:val="both"/>
        <w:rPr>
          <w:rFonts w:ascii="Times New Roman" w:hAnsi="Times New Roman" w:cs="Times New Roman"/>
          <w:color w:val="1F3864" w:themeColor="accent1" w:themeShade="80"/>
          <w:sz w:val="40"/>
          <w:szCs w:val="40"/>
        </w:rPr>
      </w:pPr>
    </w:p>
    <w:p w14:paraId="4D0A1944" w14:textId="77777777" w:rsidR="00095DD1" w:rsidRDefault="00095DD1" w:rsidP="009D6A38">
      <w:pPr>
        <w:spacing w:before="240" w:line="360" w:lineRule="auto"/>
        <w:jc w:val="both"/>
        <w:rPr>
          <w:rFonts w:ascii="Times New Roman" w:hAnsi="Times New Roman" w:cs="Times New Roman"/>
          <w:color w:val="1F3864" w:themeColor="accent1" w:themeShade="80"/>
          <w:sz w:val="40"/>
          <w:szCs w:val="40"/>
        </w:rPr>
      </w:pPr>
    </w:p>
    <w:p w14:paraId="7619EC45" w14:textId="77777777" w:rsidR="00095DD1" w:rsidRDefault="00095DD1" w:rsidP="009D6A38">
      <w:pPr>
        <w:spacing w:before="240" w:line="360" w:lineRule="auto"/>
        <w:jc w:val="both"/>
        <w:rPr>
          <w:rFonts w:ascii="Times New Roman" w:hAnsi="Times New Roman" w:cs="Times New Roman"/>
          <w:color w:val="1F3864" w:themeColor="accent1" w:themeShade="80"/>
          <w:sz w:val="40"/>
          <w:szCs w:val="40"/>
        </w:rPr>
      </w:pPr>
    </w:p>
    <w:p w14:paraId="5893EC86" w14:textId="77777777" w:rsidR="00095DD1" w:rsidRDefault="00095DD1" w:rsidP="009D6A38">
      <w:pPr>
        <w:spacing w:before="240" w:line="360" w:lineRule="auto"/>
        <w:jc w:val="both"/>
        <w:rPr>
          <w:rFonts w:ascii="Times New Roman" w:hAnsi="Times New Roman" w:cs="Times New Roman"/>
          <w:color w:val="1F3864" w:themeColor="accent1" w:themeShade="80"/>
          <w:sz w:val="40"/>
          <w:szCs w:val="40"/>
        </w:rPr>
      </w:pPr>
    </w:p>
    <w:p w14:paraId="2EE560D3" w14:textId="77777777" w:rsidR="00095DD1" w:rsidRDefault="00095DD1" w:rsidP="009D6A38">
      <w:pPr>
        <w:spacing w:before="240" w:line="360" w:lineRule="auto"/>
        <w:jc w:val="both"/>
        <w:rPr>
          <w:rFonts w:ascii="Times New Roman" w:hAnsi="Times New Roman" w:cs="Times New Roman"/>
          <w:color w:val="1F3864" w:themeColor="accent1" w:themeShade="80"/>
          <w:sz w:val="40"/>
          <w:szCs w:val="40"/>
        </w:rPr>
      </w:pPr>
    </w:p>
    <w:p w14:paraId="5E2F4A05" w14:textId="77777777" w:rsidR="00095DD1" w:rsidRDefault="00095DD1" w:rsidP="009D6A38">
      <w:pPr>
        <w:spacing w:before="240" w:line="360" w:lineRule="auto"/>
        <w:jc w:val="both"/>
        <w:rPr>
          <w:rFonts w:ascii="Times New Roman" w:hAnsi="Times New Roman" w:cs="Times New Roman"/>
          <w:color w:val="1F3864" w:themeColor="accent1" w:themeShade="80"/>
          <w:sz w:val="40"/>
          <w:szCs w:val="40"/>
        </w:rPr>
      </w:pPr>
    </w:p>
    <w:p w14:paraId="5C298763" w14:textId="339C72B2" w:rsidR="009D6A38" w:rsidRDefault="00095DD1" w:rsidP="009D6A38">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16D14427" wp14:editId="6B526592">
            <wp:simplePos x="0" y="0"/>
            <wp:positionH relativeFrom="page">
              <wp:posOffset>-777240</wp:posOffset>
            </wp:positionH>
            <wp:positionV relativeFrom="page">
              <wp:posOffset>-673100</wp:posOffset>
            </wp:positionV>
            <wp:extent cx="10220215" cy="14454202"/>
            <wp:effectExtent l="0" t="0" r="0" b="5080"/>
            <wp:wrapNone/>
            <wp:docPr id="1400981992" name="Picture 140098199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D6A38" w:rsidRPr="00722ABB">
        <w:rPr>
          <w:rFonts w:ascii="Times New Roman" w:hAnsi="Times New Roman" w:cs="Times New Roman"/>
          <w:color w:val="1F3864" w:themeColor="accent1" w:themeShade="80"/>
          <w:sz w:val="40"/>
          <w:szCs w:val="40"/>
        </w:rPr>
        <w:t>TABLE OF CONTENT</w:t>
      </w:r>
    </w:p>
    <w:p w14:paraId="403BBB67" w14:textId="40FAC281" w:rsidR="009D6A38" w:rsidRDefault="009D6A38" w:rsidP="009D6A38">
      <w:pPr>
        <w:spacing w:before="240" w:line="360" w:lineRule="auto"/>
        <w:jc w:val="both"/>
        <w:rPr>
          <w:rFonts w:ascii="Franklin Gothic Book" w:hAnsi="Franklin Gothic Book"/>
          <w:b/>
          <w:bCs/>
          <w:color w:val="002060"/>
          <w:sz w:val="24"/>
          <w:szCs w:val="24"/>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F52F37" w:rsidRPr="00F52F37">
        <w:rPr>
          <w:rStyle w:val="Heading3Char"/>
          <w:rFonts w:ascii="Franklin Gothic Book" w:hAnsi="Franklin Gothic Book"/>
          <w:b/>
          <w:bCs/>
          <w:color w:val="1F3864" w:themeColor="accent1" w:themeShade="80"/>
          <w:sz w:val="24"/>
          <w:szCs w:val="24"/>
        </w:rPr>
        <w:t>U.S. BRAIN MAPPING INSTRUMENTS MARKET</w:t>
      </w:r>
    </w:p>
    <w:p w14:paraId="4E914179" w14:textId="56078317" w:rsidR="009D6A38" w:rsidRPr="00722ABB" w:rsidRDefault="009D6A38" w:rsidP="009D6A38">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5899DBE" w14:textId="77777777" w:rsidR="009D6A38" w:rsidRPr="00722ABB" w:rsidRDefault="009D6A38" w:rsidP="009D6A38">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7B75533E" w14:textId="0FF7E1C1" w:rsidR="009D6A38" w:rsidRDefault="009D6A38" w:rsidP="009D6A38">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5F076DD4" w14:textId="77777777" w:rsidR="009D6A38" w:rsidRDefault="009D6A38" w:rsidP="009D6A38">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3B0D450B" w14:textId="77777777" w:rsidR="009D6A38" w:rsidRDefault="009D6A38" w:rsidP="009D6A38">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071E8779" w14:textId="77777777" w:rsidR="009D6A38" w:rsidRPr="00722ABB" w:rsidRDefault="009D6A38" w:rsidP="009D6A3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93FE395" w14:textId="77777777" w:rsidR="009D6A38" w:rsidRPr="00722ABB" w:rsidRDefault="009D6A38" w:rsidP="009D6A3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630A8E90" w14:textId="77777777" w:rsidR="009D6A38" w:rsidRPr="00722ABB" w:rsidRDefault="009D6A38" w:rsidP="009D6A3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70C1670" w14:textId="77777777" w:rsidR="009D6A38" w:rsidRDefault="009D6A38" w:rsidP="009D6A3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15C57E4A" w14:textId="52E7F837" w:rsidR="009D6A38" w:rsidRPr="0039414A" w:rsidRDefault="00F52F37" w:rsidP="009D6A38">
      <w:pPr>
        <w:pStyle w:val="ListParagraph"/>
        <w:numPr>
          <w:ilvl w:val="0"/>
          <w:numId w:val="1"/>
        </w:numPr>
        <w:spacing w:before="240" w:line="360" w:lineRule="auto"/>
        <w:jc w:val="both"/>
        <w:rPr>
          <w:rFonts w:ascii="Franklin Gothic Book" w:hAnsi="Franklin Gothic Book"/>
          <w:b/>
          <w:bCs/>
          <w:color w:val="002060"/>
          <w:sz w:val="24"/>
          <w:szCs w:val="24"/>
        </w:rPr>
      </w:pPr>
      <w:r w:rsidRPr="00F52F37">
        <w:rPr>
          <w:rStyle w:val="Heading3Char"/>
          <w:rFonts w:ascii="Franklin Gothic Book" w:hAnsi="Franklin Gothic Book"/>
          <w:b/>
          <w:bCs/>
          <w:color w:val="1F3864" w:themeColor="accent1" w:themeShade="80"/>
          <w:sz w:val="24"/>
          <w:szCs w:val="24"/>
        </w:rPr>
        <w:t>U.S. BRAIN MAPPING INSTRUMENTS MARKET</w:t>
      </w:r>
      <w:r w:rsidRPr="0039414A">
        <w:rPr>
          <w:rFonts w:ascii="Franklin Gothic Book" w:hAnsi="Franklin Gothic Book"/>
          <w:b/>
          <w:bCs/>
          <w:color w:val="002060"/>
          <w:sz w:val="24"/>
          <w:szCs w:val="24"/>
        </w:rPr>
        <w:t xml:space="preserve"> </w:t>
      </w:r>
      <w:r w:rsidR="009D6A38" w:rsidRPr="0039414A">
        <w:rPr>
          <w:rFonts w:ascii="Franklin Gothic Book" w:hAnsi="Franklin Gothic Book"/>
          <w:b/>
          <w:bCs/>
          <w:color w:val="002060"/>
          <w:sz w:val="24"/>
          <w:szCs w:val="24"/>
        </w:rPr>
        <w:t>OUTLOOK</w:t>
      </w:r>
    </w:p>
    <w:p w14:paraId="548A87D1" w14:textId="77777777" w:rsidR="009D6A38" w:rsidRPr="008D53EA" w:rsidRDefault="009D6A38" w:rsidP="009D6A38">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18939D6" w14:textId="77777777" w:rsidR="009D6A38" w:rsidRPr="008D53EA" w:rsidRDefault="009D6A38" w:rsidP="009D6A38">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Market Dynamics</w:t>
      </w:r>
    </w:p>
    <w:p w14:paraId="687CA992" w14:textId="77777777" w:rsidR="009D6A38" w:rsidRPr="008D53EA" w:rsidRDefault="009D6A38" w:rsidP="009D6A3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1823649" w14:textId="77777777" w:rsidR="009D6A38" w:rsidRPr="008D53EA" w:rsidRDefault="009D6A38" w:rsidP="009D6A3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4B6945BE" w14:textId="77777777" w:rsidR="009D6A38" w:rsidRPr="008D53EA" w:rsidRDefault="009D6A38" w:rsidP="009D6A3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20A55ED8" w14:textId="77777777" w:rsidR="009D6A38" w:rsidRPr="008D53EA" w:rsidRDefault="009D6A38" w:rsidP="009D6A3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3344FA0" w14:textId="77777777" w:rsidR="009D6A38" w:rsidRPr="008D53EA" w:rsidRDefault="009D6A38" w:rsidP="009D6A38">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08DF67B9" w14:textId="77777777" w:rsidR="009D6A38" w:rsidRPr="008D53EA" w:rsidRDefault="009D6A38" w:rsidP="009D6A38">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7D9AD955" w14:textId="77777777" w:rsidR="009D6A38" w:rsidRDefault="009D6A38" w:rsidP="009D6A38">
      <w:pPr>
        <w:spacing w:line="360" w:lineRule="auto"/>
        <w:rPr>
          <w:rFonts w:ascii="Franklin Gothic Book" w:hAnsi="Franklin Gothic Book"/>
          <w:b/>
          <w:bCs/>
          <w:color w:val="002060"/>
          <w:sz w:val="24"/>
          <w:szCs w:val="24"/>
        </w:rPr>
      </w:pPr>
    </w:p>
    <w:p w14:paraId="38907A65" w14:textId="743C9E67" w:rsidR="009D6A38" w:rsidRDefault="009D6A38" w:rsidP="009D6A38">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F52F37" w:rsidRPr="00F52F37">
        <w:rPr>
          <w:rStyle w:val="Heading3Char"/>
          <w:rFonts w:ascii="Franklin Gothic Book" w:hAnsi="Franklin Gothic Book"/>
          <w:b/>
          <w:bCs/>
          <w:color w:val="1F3864" w:themeColor="accent1" w:themeShade="80"/>
          <w:sz w:val="24"/>
          <w:szCs w:val="24"/>
        </w:rPr>
        <w:t>U.S. BRAIN MAPPING INSTRUMENTS MARKET</w:t>
      </w:r>
      <w:r>
        <w:rPr>
          <w:rFonts w:ascii="Franklin Gothic Book" w:hAnsi="Franklin Gothic Book"/>
          <w:b/>
          <w:bCs/>
          <w:color w:val="002060"/>
          <w:sz w:val="24"/>
          <w:szCs w:val="24"/>
        </w:rPr>
        <w:t>,</w:t>
      </w:r>
      <w:r w:rsidRPr="008D53EA">
        <w:rPr>
          <w:rFonts w:ascii="Franklin Gothic Book" w:hAnsi="Franklin Gothic Book"/>
          <w:b/>
          <w:bCs/>
          <w:color w:val="002060"/>
          <w:sz w:val="24"/>
          <w:szCs w:val="24"/>
        </w:rPr>
        <w:t xml:space="preserve"> </w:t>
      </w:r>
      <w:r>
        <w:rPr>
          <w:rFonts w:ascii="Franklin Gothic Book" w:eastAsia="Times New Roman" w:hAnsi="Franklin Gothic Book" w:cs="Calibri"/>
          <w:b/>
          <w:bCs/>
          <w:color w:val="002060"/>
          <w:kern w:val="0"/>
          <w:sz w:val="24"/>
          <w:szCs w:val="24"/>
          <w:lang w:eastAsia="en-IN"/>
          <w14:ligatures w14:val="none"/>
        </w:rPr>
        <w:t>BY</w:t>
      </w:r>
      <w:r w:rsidR="00095DD1" w:rsidRPr="00095DD1">
        <w:t xml:space="preserve"> </w:t>
      </w:r>
      <w:r w:rsidR="00095DD1" w:rsidRPr="00095DD1">
        <w:rPr>
          <w:rFonts w:ascii="Franklin Gothic Book" w:eastAsia="Times New Roman" w:hAnsi="Franklin Gothic Book" w:cs="Calibri"/>
          <w:b/>
          <w:bCs/>
          <w:color w:val="002060"/>
          <w:kern w:val="0"/>
          <w:sz w:val="24"/>
          <w:szCs w:val="24"/>
          <w:lang w:eastAsia="en-IN"/>
          <w14:ligatures w14:val="none"/>
        </w:rPr>
        <w:t>PRODUCT TYPE</w:t>
      </w:r>
    </w:p>
    <w:p w14:paraId="19B44E3C" w14:textId="77777777" w:rsidR="009D6A38" w:rsidRDefault="009D6A38" w:rsidP="009D6A38">
      <w:pPr>
        <w:shd w:val="clear" w:color="auto" w:fill="FFFFFF"/>
        <w:spacing w:before="100" w:beforeAutospacing="1" w:after="100" w:afterAutospacing="1" w:line="240" w:lineRule="auto"/>
        <w:ind w:left="720"/>
        <w:jc w:val="both"/>
        <w:rPr>
          <w:rFonts w:ascii="Franklin Gothic Book" w:hAnsi="Franklin Gothic Book"/>
          <w:color w:val="002060"/>
          <w:sz w:val="24"/>
          <w:szCs w:val="24"/>
        </w:rPr>
      </w:pPr>
      <w:r>
        <w:rPr>
          <w:rFonts w:ascii="Franklin Gothic Book" w:hAnsi="Franklin Gothic Book"/>
          <w:color w:val="002060"/>
          <w:sz w:val="24"/>
          <w:szCs w:val="24"/>
        </w:rPr>
        <w:t>5.1 Overview</w:t>
      </w:r>
    </w:p>
    <w:p w14:paraId="48323B41" w14:textId="567766F3" w:rsidR="009D6A38" w:rsidRPr="0026617D" w:rsidRDefault="00095DD1" w:rsidP="00095DD1">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sidRPr="00B8636E">
        <w:rPr>
          <w:rFonts w:ascii="Franklin Gothic Book" w:hAnsi="Franklin Gothic Book"/>
          <w:noProof/>
          <w:lang w:eastAsia="en-IN"/>
        </w:rPr>
        <w:drawing>
          <wp:anchor distT="0" distB="0" distL="0" distR="0" simplePos="0" relativeHeight="251671552" behindDoc="1" locked="0" layoutInCell="1" allowOverlap="1" wp14:anchorId="66C1C02D" wp14:editId="30B10351">
            <wp:simplePos x="0" y="0"/>
            <wp:positionH relativeFrom="page">
              <wp:posOffset>-563880</wp:posOffset>
            </wp:positionH>
            <wp:positionV relativeFrom="page">
              <wp:posOffset>-990600</wp:posOffset>
            </wp:positionV>
            <wp:extent cx="10220215" cy="14454202"/>
            <wp:effectExtent l="0" t="0" r="0" b="5080"/>
            <wp:wrapNone/>
            <wp:docPr id="544651290" name="Picture 5446512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D6A38">
        <w:rPr>
          <w:rFonts w:ascii="Franklin Gothic Book" w:hAnsi="Franklin Gothic Book"/>
          <w:color w:val="002060"/>
          <w:sz w:val="24"/>
          <w:szCs w:val="24"/>
        </w:rPr>
        <w:t xml:space="preserve">5.2 </w:t>
      </w:r>
      <w:r w:rsidRPr="00095DD1">
        <w:rPr>
          <w:rFonts w:ascii="Franklin Gothic Book" w:eastAsia="Times New Roman" w:hAnsi="Franklin Gothic Book" w:cs="Times New Roman"/>
          <w:color w:val="002060"/>
          <w:kern w:val="0"/>
          <w:sz w:val="24"/>
          <w:szCs w:val="24"/>
          <w:lang w:eastAsia="en-IN"/>
          <w14:ligatures w14:val="none"/>
        </w:rPr>
        <w:t>Electroencephalography (EEG) Devices</w:t>
      </w:r>
    </w:p>
    <w:p w14:paraId="4A181477" w14:textId="2BA8A9C1" w:rsidR="009D6A38" w:rsidRDefault="009D6A38" w:rsidP="009D6A38">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sidRPr="002B4B2F">
        <w:rPr>
          <w:rFonts w:ascii="Franklin Gothic Book" w:hAnsi="Franklin Gothic Book"/>
          <w:color w:val="002060"/>
          <w:sz w:val="24"/>
          <w:szCs w:val="24"/>
        </w:rPr>
        <w:t>5.</w:t>
      </w:r>
      <w:r>
        <w:rPr>
          <w:rFonts w:ascii="Franklin Gothic Book" w:hAnsi="Franklin Gothic Book"/>
          <w:color w:val="002060"/>
          <w:sz w:val="24"/>
          <w:szCs w:val="24"/>
        </w:rPr>
        <w:t>3</w:t>
      </w:r>
      <w:r w:rsidRPr="002B4B2F">
        <w:rPr>
          <w:rFonts w:ascii="Franklin Gothic Book" w:hAnsi="Franklin Gothic Book"/>
          <w:color w:val="002060"/>
          <w:sz w:val="24"/>
          <w:szCs w:val="24"/>
        </w:rPr>
        <w:t xml:space="preserve"> </w:t>
      </w:r>
      <w:r w:rsidR="00095DD1" w:rsidRPr="00095DD1">
        <w:rPr>
          <w:rFonts w:ascii="Franklin Gothic Book" w:eastAsia="Times New Roman" w:hAnsi="Franklin Gothic Book" w:cs="Times New Roman"/>
          <w:color w:val="002060"/>
          <w:kern w:val="0"/>
          <w:sz w:val="24"/>
          <w:szCs w:val="24"/>
          <w:lang w:eastAsia="en-IN"/>
          <w14:ligatures w14:val="none"/>
        </w:rPr>
        <w:t>Magnetoencephalography (MEG) Devices</w:t>
      </w:r>
    </w:p>
    <w:p w14:paraId="7B10D344" w14:textId="2D2E97AC" w:rsidR="00095DD1" w:rsidRDefault="00095DD1" w:rsidP="009D6A38">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Pr>
          <w:rFonts w:ascii="Franklin Gothic Book" w:eastAsia="Times New Roman" w:hAnsi="Franklin Gothic Book" w:cs="Times New Roman"/>
          <w:color w:val="002060"/>
          <w:kern w:val="0"/>
          <w:sz w:val="24"/>
          <w:szCs w:val="24"/>
          <w:lang w:eastAsia="en-IN"/>
          <w14:ligatures w14:val="none"/>
        </w:rPr>
        <w:t xml:space="preserve">5.4 </w:t>
      </w:r>
      <w:r w:rsidRPr="00095DD1">
        <w:rPr>
          <w:rFonts w:ascii="Franklin Gothic Book" w:eastAsia="Times New Roman" w:hAnsi="Franklin Gothic Book" w:cs="Times New Roman"/>
          <w:color w:val="002060"/>
          <w:kern w:val="0"/>
          <w:sz w:val="24"/>
          <w:szCs w:val="24"/>
          <w:lang w:eastAsia="en-IN"/>
          <w14:ligatures w14:val="none"/>
        </w:rPr>
        <w:t>Functional Magnetic Resonance Imaging (fMRI)</w:t>
      </w:r>
    </w:p>
    <w:p w14:paraId="711A1B27" w14:textId="4A9F25BB" w:rsidR="00095DD1" w:rsidRDefault="00095DD1" w:rsidP="009D6A38">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Pr>
          <w:rFonts w:ascii="Franklin Gothic Book" w:eastAsia="Times New Roman" w:hAnsi="Franklin Gothic Book" w:cs="Times New Roman"/>
          <w:color w:val="002060"/>
          <w:kern w:val="0"/>
          <w:sz w:val="24"/>
          <w:szCs w:val="24"/>
          <w:lang w:eastAsia="en-IN"/>
          <w14:ligatures w14:val="none"/>
        </w:rPr>
        <w:t xml:space="preserve">5.5 </w:t>
      </w:r>
      <w:r w:rsidRPr="00095DD1">
        <w:rPr>
          <w:rFonts w:ascii="Franklin Gothic Book" w:eastAsia="Times New Roman" w:hAnsi="Franklin Gothic Book" w:cs="Times New Roman"/>
          <w:color w:val="002060"/>
          <w:kern w:val="0"/>
          <w:sz w:val="24"/>
          <w:szCs w:val="24"/>
          <w:lang w:eastAsia="en-IN"/>
          <w14:ligatures w14:val="none"/>
        </w:rPr>
        <w:t>Near-Infrared Spectroscopy (NIRS)</w:t>
      </w:r>
      <w:r w:rsidRPr="00095DD1">
        <w:rPr>
          <w:rFonts w:ascii="Franklin Gothic Book" w:hAnsi="Franklin Gothic Book"/>
          <w:noProof/>
          <w:lang w:eastAsia="en-IN"/>
        </w:rPr>
        <w:t xml:space="preserve"> </w:t>
      </w:r>
    </w:p>
    <w:p w14:paraId="02DDCC29" w14:textId="076EF274" w:rsidR="00095DD1" w:rsidRDefault="00095DD1" w:rsidP="009D6A38">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Pr>
          <w:rFonts w:ascii="Franklin Gothic Book" w:eastAsia="Times New Roman" w:hAnsi="Franklin Gothic Book" w:cs="Times New Roman"/>
          <w:color w:val="002060"/>
          <w:kern w:val="0"/>
          <w:sz w:val="24"/>
          <w:szCs w:val="24"/>
          <w:lang w:eastAsia="en-IN"/>
          <w14:ligatures w14:val="none"/>
        </w:rPr>
        <w:t xml:space="preserve">5.6 </w:t>
      </w:r>
      <w:r w:rsidRPr="00095DD1">
        <w:rPr>
          <w:rFonts w:ascii="Franklin Gothic Book" w:eastAsia="Times New Roman" w:hAnsi="Franklin Gothic Book" w:cs="Times New Roman"/>
          <w:color w:val="002060"/>
          <w:kern w:val="0"/>
          <w:sz w:val="24"/>
          <w:szCs w:val="24"/>
          <w:lang w:eastAsia="en-IN"/>
          <w14:ligatures w14:val="none"/>
        </w:rPr>
        <w:t>Computed Axial Tomography (CT or CAT) Scanners</w:t>
      </w:r>
    </w:p>
    <w:p w14:paraId="384F6992" w14:textId="7D89D3DB" w:rsidR="00095DD1" w:rsidRPr="0026617D" w:rsidRDefault="00095DD1" w:rsidP="009D6A38">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Pr>
          <w:rFonts w:ascii="Franklin Gothic Book" w:eastAsia="Times New Roman" w:hAnsi="Franklin Gothic Book" w:cs="Times New Roman"/>
          <w:color w:val="002060"/>
          <w:kern w:val="0"/>
          <w:sz w:val="24"/>
          <w:szCs w:val="24"/>
          <w:lang w:eastAsia="en-IN"/>
          <w14:ligatures w14:val="none"/>
        </w:rPr>
        <w:t xml:space="preserve">5.7 </w:t>
      </w:r>
      <w:r w:rsidRPr="00095DD1">
        <w:rPr>
          <w:rFonts w:ascii="Franklin Gothic Book" w:eastAsia="Times New Roman" w:hAnsi="Franklin Gothic Book" w:cs="Times New Roman"/>
          <w:color w:val="002060"/>
          <w:kern w:val="0"/>
          <w:sz w:val="24"/>
          <w:szCs w:val="24"/>
          <w:lang w:eastAsia="en-IN"/>
          <w14:ligatures w14:val="none"/>
        </w:rPr>
        <w:t>Positron Emission Tomography (PET) Scanners</w:t>
      </w:r>
    </w:p>
    <w:p w14:paraId="18D5E9A2" w14:textId="64A9B6DF" w:rsidR="009D6A38" w:rsidRDefault="009D6A38" w:rsidP="009D6A38">
      <w:pPr>
        <w:spacing w:line="480" w:lineRule="auto"/>
        <w:jc w:val="both"/>
        <w:rPr>
          <w:rFonts w:ascii="Franklin Gothic Book" w:hAnsi="Franklin Gothic Book"/>
          <w:color w:val="002060"/>
          <w:sz w:val="24"/>
          <w:szCs w:val="24"/>
        </w:rPr>
      </w:pPr>
      <w:r w:rsidRPr="007716AF">
        <w:rPr>
          <w:rFonts w:ascii="Franklin Gothic Book" w:eastAsia="Times New Roman" w:hAnsi="Franklin Gothic Book" w:cs="Calibri"/>
          <w:b/>
          <w:bCs/>
          <w:color w:val="002060"/>
          <w:kern w:val="0"/>
          <w:sz w:val="40"/>
          <w:szCs w:val="40"/>
          <w:lang w:eastAsia="en-IN"/>
          <w14:ligatures w14:val="none"/>
        </w:rPr>
        <w:t>6</w:t>
      </w:r>
      <w:r>
        <w:rPr>
          <w:rFonts w:ascii="Franklin Gothic Book" w:eastAsia="Times New Roman" w:hAnsi="Franklin Gothic Book" w:cs="Calibri"/>
          <w:b/>
          <w:bCs/>
          <w:color w:val="002060"/>
          <w:kern w:val="0"/>
          <w:sz w:val="24"/>
          <w:szCs w:val="24"/>
          <w:lang w:eastAsia="en-IN"/>
          <w14:ligatures w14:val="none"/>
        </w:rPr>
        <w:t xml:space="preserve"> </w:t>
      </w:r>
      <w:r w:rsidR="00F52F37" w:rsidRPr="00F52F37">
        <w:rPr>
          <w:rStyle w:val="Heading3Char"/>
          <w:rFonts w:ascii="Franklin Gothic Book" w:hAnsi="Franklin Gothic Book"/>
          <w:b/>
          <w:bCs/>
          <w:color w:val="1F3864" w:themeColor="accent1" w:themeShade="80"/>
          <w:sz w:val="24"/>
          <w:szCs w:val="24"/>
        </w:rPr>
        <w:t>U.S. BRAIN MAPPING INSTRUMENTS MARKET</w:t>
      </w:r>
      <w:r>
        <w:rPr>
          <w:rFonts w:ascii="Franklin Gothic Book" w:eastAsia="Times New Roman" w:hAnsi="Franklin Gothic Book" w:cs="Calibri"/>
          <w:b/>
          <w:bCs/>
          <w:color w:val="002060"/>
          <w:kern w:val="0"/>
          <w:sz w:val="24"/>
          <w:szCs w:val="24"/>
          <w:lang w:eastAsia="en-IN"/>
          <w14:ligatures w14:val="none"/>
        </w:rPr>
        <w:t xml:space="preserve">, </w:t>
      </w:r>
      <w:r w:rsidRPr="007716AF">
        <w:rPr>
          <w:rFonts w:ascii="Franklin Gothic Book" w:eastAsia="Times New Roman" w:hAnsi="Franklin Gothic Book" w:cs="Calibri"/>
          <w:b/>
          <w:bCs/>
          <w:color w:val="002060"/>
          <w:kern w:val="0"/>
          <w:sz w:val="24"/>
          <w:szCs w:val="24"/>
          <w:lang w:eastAsia="en-IN"/>
          <w14:ligatures w14:val="none"/>
        </w:rPr>
        <w:t>BY</w:t>
      </w:r>
      <w:r w:rsidR="00095DD1" w:rsidRPr="00095DD1">
        <w:t xml:space="preserve"> </w:t>
      </w:r>
      <w:r w:rsidR="00095DD1" w:rsidRPr="00095DD1">
        <w:rPr>
          <w:rFonts w:ascii="Franklin Gothic Book" w:eastAsia="Times New Roman" w:hAnsi="Franklin Gothic Book" w:cs="Calibri"/>
          <w:b/>
          <w:bCs/>
          <w:color w:val="002060"/>
          <w:kern w:val="0"/>
          <w:sz w:val="24"/>
          <w:szCs w:val="24"/>
          <w:lang w:eastAsia="en-IN"/>
          <w14:ligatures w14:val="none"/>
        </w:rPr>
        <w:t>APPLICATION</w:t>
      </w:r>
    </w:p>
    <w:p w14:paraId="61709B81" w14:textId="77777777" w:rsidR="009D6A38" w:rsidRDefault="009D6A38" w:rsidP="009D6A38">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hAnsi="Franklin Gothic Book"/>
          <w:color w:val="002060"/>
          <w:sz w:val="24"/>
          <w:szCs w:val="24"/>
        </w:rPr>
        <w:t>6.1</w:t>
      </w:r>
      <w:r w:rsidRPr="007716AF">
        <w:rPr>
          <w:rFonts w:ascii="Franklin Gothic Book" w:eastAsia="Times New Roman" w:hAnsi="Franklin Gothic Book" w:cs="Calibri"/>
          <w:color w:val="002060"/>
          <w:kern w:val="0"/>
          <w:sz w:val="24"/>
          <w:szCs w:val="24"/>
          <w:lang w:eastAsia="en-IN"/>
          <w14:ligatures w14:val="none"/>
        </w:rPr>
        <w:t xml:space="preserve"> </w:t>
      </w:r>
      <w:r>
        <w:rPr>
          <w:rFonts w:ascii="Franklin Gothic Book" w:eastAsia="Times New Roman" w:hAnsi="Franklin Gothic Book" w:cs="Calibri"/>
          <w:color w:val="002060"/>
          <w:kern w:val="0"/>
          <w:sz w:val="24"/>
          <w:szCs w:val="24"/>
          <w:lang w:eastAsia="en-IN"/>
          <w14:ligatures w14:val="none"/>
        </w:rPr>
        <w:t>Overview</w:t>
      </w:r>
    </w:p>
    <w:p w14:paraId="380A91C9" w14:textId="5C10CB65" w:rsidR="009D6A38" w:rsidRDefault="009D6A38" w:rsidP="009D6A38">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6.2 </w:t>
      </w:r>
      <w:r w:rsidR="00095DD1" w:rsidRPr="00095DD1">
        <w:rPr>
          <w:rFonts w:ascii="Franklin Gothic Book" w:eastAsia="Times New Roman" w:hAnsi="Franklin Gothic Book" w:cs="Calibri"/>
          <w:color w:val="002060"/>
          <w:kern w:val="0"/>
          <w:sz w:val="24"/>
          <w:szCs w:val="24"/>
          <w:lang w:eastAsia="en-IN"/>
          <w14:ligatures w14:val="none"/>
        </w:rPr>
        <w:t>Neurology</w:t>
      </w:r>
    </w:p>
    <w:p w14:paraId="08879168" w14:textId="283FCAA9" w:rsidR="009D6A38" w:rsidRDefault="009D6A38" w:rsidP="009D6A38">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sidRPr="002B4B2F">
        <w:rPr>
          <w:rFonts w:ascii="Franklin Gothic Book" w:eastAsia="Times New Roman" w:hAnsi="Franklin Gothic Book" w:cs="Calibri"/>
          <w:color w:val="002060"/>
          <w:kern w:val="0"/>
          <w:sz w:val="24"/>
          <w:szCs w:val="24"/>
          <w:lang w:eastAsia="en-IN"/>
          <w14:ligatures w14:val="none"/>
        </w:rPr>
        <w:t>6.</w:t>
      </w:r>
      <w:r>
        <w:rPr>
          <w:rFonts w:ascii="Franklin Gothic Book" w:eastAsia="Times New Roman" w:hAnsi="Franklin Gothic Book" w:cs="Calibri"/>
          <w:color w:val="002060"/>
          <w:kern w:val="0"/>
          <w:sz w:val="24"/>
          <w:szCs w:val="24"/>
          <w:lang w:eastAsia="en-IN"/>
          <w14:ligatures w14:val="none"/>
        </w:rPr>
        <w:t>3</w:t>
      </w:r>
      <w:r w:rsidRPr="002B4B2F">
        <w:rPr>
          <w:rFonts w:ascii="Franklin Gothic Book" w:eastAsia="Times New Roman" w:hAnsi="Franklin Gothic Book" w:cs="Calibri"/>
          <w:color w:val="002060"/>
          <w:kern w:val="0"/>
          <w:sz w:val="24"/>
          <w:szCs w:val="24"/>
          <w:lang w:eastAsia="en-IN"/>
          <w14:ligatures w14:val="none"/>
        </w:rPr>
        <w:t xml:space="preserve"> </w:t>
      </w:r>
      <w:r w:rsidR="00095DD1" w:rsidRPr="00095DD1">
        <w:rPr>
          <w:rFonts w:ascii="Franklin Gothic Book" w:eastAsia="Times New Roman" w:hAnsi="Franklin Gothic Book" w:cs="Calibri"/>
          <w:color w:val="002060"/>
          <w:kern w:val="0"/>
          <w:sz w:val="24"/>
          <w:szCs w:val="24"/>
          <w:lang w:eastAsia="en-IN"/>
          <w14:ligatures w14:val="none"/>
        </w:rPr>
        <w:t>Psychiatry</w:t>
      </w:r>
    </w:p>
    <w:p w14:paraId="073C2C1E" w14:textId="7DEB24F5" w:rsidR="00095DD1" w:rsidRDefault="00095DD1" w:rsidP="009D6A38">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6.4 </w:t>
      </w:r>
      <w:r w:rsidRPr="00095DD1">
        <w:rPr>
          <w:rFonts w:ascii="Franklin Gothic Book" w:eastAsia="Times New Roman" w:hAnsi="Franklin Gothic Book" w:cs="Calibri"/>
          <w:color w:val="002060"/>
          <w:kern w:val="0"/>
          <w:sz w:val="24"/>
          <w:szCs w:val="24"/>
          <w:lang w:eastAsia="en-IN"/>
          <w14:ligatures w14:val="none"/>
        </w:rPr>
        <w:t>Cognitive Neuroscience</w:t>
      </w:r>
    </w:p>
    <w:p w14:paraId="2DA1A31C" w14:textId="149185A6" w:rsidR="00095DD1" w:rsidRPr="0026617D" w:rsidRDefault="00095DD1" w:rsidP="009D6A38">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6.5 </w:t>
      </w:r>
      <w:r w:rsidRPr="00095DD1">
        <w:rPr>
          <w:rFonts w:ascii="Franklin Gothic Book" w:eastAsia="Times New Roman" w:hAnsi="Franklin Gothic Book" w:cs="Calibri"/>
          <w:color w:val="002060"/>
          <w:kern w:val="0"/>
          <w:sz w:val="24"/>
          <w:szCs w:val="24"/>
          <w:lang w:eastAsia="en-IN"/>
          <w14:ligatures w14:val="none"/>
        </w:rPr>
        <w:t>Clinical Diagnostics</w:t>
      </w:r>
    </w:p>
    <w:p w14:paraId="53E1FDE6" w14:textId="3CF751EC" w:rsidR="009D6A38" w:rsidRPr="00096E54" w:rsidRDefault="009D6A38" w:rsidP="009D6A38">
      <w:pPr>
        <w:spacing w:line="480" w:lineRule="auto"/>
        <w:rPr>
          <w:rFonts w:ascii="Franklin Gothic Book" w:eastAsia="Times New Roman" w:hAnsi="Franklin Gothic Book" w:cs="Calibri"/>
          <w:b/>
          <w:bCs/>
          <w:color w:val="002060"/>
          <w:kern w:val="0"/>
          <w:sz w:val="24"/>
          <w:szCs w:val="24"/>
          <w:lang w:eastAsia="en-IN"/>
          <w14:ligatures w14:val="none"/>
        </w:rPr>
      </w:pPr>
      <w:r w:rsidRPr="00096E54">
        <w:rPr>
          <w:rFonts w:ascii="Franklin Gothic Book" w:eastAsia="Times New Roman" w:hAnsi="Franklin Gothic Book" w:cs="Calibri"/>
          <w:b/>
          <w:bCs/>
          <w:color w:val="002060"/>
          <w:kern w:val="0"/>
          <w:sz w:val="40"/>
          <w:szCs w:val="40"/>
          <w:lang w:eastAsia="en-IN"/>
          <w14:ligatures w14:val="none"/>
        </w:rPr>
        <w:t xml:space="preserve">7 </w:t>
      </w:r>
      <w:r w:rsidR="00F52F37" w:rsidRPr="00F52F37">
        <w:rPr>
          <w:rStyle w:val="Heading3Char"/>
          <w:rFonts w:ascii="Franklin Gothic Book" w:hAnsi="Franklin Gothic Book"/>
          <w:b/>
          <w:bCs/>
          <w:color w:val="1F3864" w:themeColor="accent1" w:themeShade="80"/>
          <w:sz w:val="24"/>
          <w:szCs w:val="24"/>
        </w:rPr>
        <w:t>U.S. BRAIN MAPPING INSTRUMENTS MARKET</w:t>
      </w:r>
      <w:r w:rsidRPr="00096E54">
        <w:rPr>
          <w:rFonts w:ascii="Franklin Gothic Book" w:eastAsia="Times New Roman" w:hAnsi="Franklin Gothic Book" w:cs="Calibri"/>
          <w:b/>
          <w:bCs/>
          <w:color w:val="002060"/>
          <w:kern w:val="0"/>
          <w:sz w:val="24"/>
          <w:szCs w:val="24"/>
          <w:lang w:eastAsia="en-IN"/>
          <w14:ligatures w14:val="none"/>
        </w:rPr>
        <w:t>, BY END-USERS</w:t>
      </w:r>
    </w:p>
    <w:p w14:paraId="1FD64676" w14:textId="5EB91FEF" w:rsidR="009D6A38" w:rsidRDefault="009D6A38" w:rsidP="009D6A38">
      <w:pPr>
        <w:pStyle w:val="ListParagraph"/>
        <w:spacing w:line="480" w:lineRule="auto"/>
        <w:jc w:val="both"/>
        <w:rPr>
          <w:rFonts w:ascii="Franklin Gothic Book" w:hAnsi="Franklin Gothic Book"/>
          <w:color w:val="002060"/>
          <w:sz w:val="24"/>
          <w:szCs w:val="24"/>
        </w:rPr>
      </w:pPr>
      <w:r w:rsidRPr="00AD255C">
        <w:rPr>
          <w:rFonts w:ascii="Franklin Gothic Book" w:hAnsi="Franklin Gothic Book"/>
          <w:color w:val="002060"/>
          <w:sz w:val="24"/>
          <w:szCs w:val="24"/>
        </w:rPr>
        <w:lastRenderedPageBreak/>
        <w:t xml:space="preserve">    </w:t>
      </w:r>
      <w:r>
        <w:rPr>
          <w:rFonts w:ascii="Franklin Gothic Book" w:hAnsi="Franklin Gothic Book"/>
          <w:color w:val="002060"/>
          <w:sz w:val="24"/>
          <w:szCs w:val="24"/>
        </w:rPr>
        <w:t>7.1 Overview</w:t>
      </w:r>
      <w:r w:rsidR="00095DD1">
        <w:rPr>
          <w:rFonts w:ascii="Franklin Gothic Book" w:hAnsi="Franklin Gothic Book"/>
          <w:color w:val="002060"/>
          <w:sz w:val="24"/>
          <w:szCs w:val="24"/>
        </w:rPr>
        <w:t xml:space="preserve"> </w:t>
      </w:r>
    </w:p>
    <w:p w14:paraId="7A59D18A" w14:textId="7F0B0A35" w:rsidR="009D6A38" w:rsidRPr="00AD255C" w:rsidRDefault="009D6A38" w:rsidP="009D6A38">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hAnsi="Franklin Gothic Book"/>
          <w:color w:val="002060"/>
          <w:sz w:val="24"/>
          <w:szCs w:val="24"/>
        </w:rPr>
        <w:t xml:space="preserve">    7.2 </w:t>
      </w:r>
      <w:r w:rsidRPr="00AD255C">
        <w:rPr>
          <w:rFonts w:ascii="Franklin Gothic Book" w:eastAsia="Times New Roman" w:hAnsi="Franklin Gothic Book" w:cs="Calibri"/>
          <w:color w:val="002060"/>
          <w:kern w:val="0"/>
          <w:sz w:val="24"/>
          <w:szCs w:val="24"/>
          <w:lang w:eastAsia="en-IN"/>
          <w14:ligatures w14:val="none"/>
        </w:rPr>
        <w:t>Hospitals</w:t>
      </w:r>
      <w:r>
        <w:rPr>
          <w:rFonts w:ascii="Franklin Gothic Book" w:eastAsia="Times New Roman" w:hAnsi="Franklin Gothic Book" w:cs="Calibri"/>
          <w:color w:val="002060"/>
          <w:kern w:val="0"/>
          <w:sz w:val="24"/>
          <w:szCs w:val="24"/>
          <w:lang w:eastAsia="en-IN"/>
          <w14:ligatures w14:val="none"/>
        </w:rPr>
        <w:t xml:space="preserve"> </w:t>
      </w:r>
      <w:r w:rsidR="00095DD1" w:rsidRPr="000C5045">
        <w:rPr>
          <w:rFonts w:ascii="Franklin Gothic Book" w:eastAsia="Times New Roman" w:hAnsi="Franklin Gothic Book" w:cs="Calibri"/>
          <w:color w:val="002060"/>
          <w:kern w:val="0"/>
          <w:sz w:val="24"/>
          <w:szCs w:val="24"/>
          <w:lang w:eastAsia="en-IN"/>
          <w14:ligatures w14:val="none"/>
        </w:rPr>
        <w:t>and Clinics</w:t>
      </w:r>
    </w:p>
    <w:p w14:paraId="62C88F92" w14:textId="074890FE" w:rsidR="009D6A38" w:rsidRDefault="009D6A38" w:rsidP="009D6A38">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sidRPr="00AD255C">
        <w:rPr>
          <w:rFonts w:ascii="Franklin Gothic Book" w:hAnsi="Franklin Gothic Book"/>
          <w:color w:val="002060"/>
          <w:sz w:val="24"/>
          <w:szCs w:val="24"/>
        </w:rPr>
        <w:t xml:space="preserve">    </w:t>
      </w:r>
      <w:r>
        <w:rPr>
          <w:rFonts w:ascii="Franklin Gothic Book" w:hAnsi="Franklin Gothic Book"/>
          <w:color w:val="002060"/>
          <w:sz w:val="24"/>
          <w:szCs w:val="24"/>
        </w:rPr>
        <w:t>7</w:t>
      </w:r>
      <w:r w:rsidRPr="00AD255C">
        <w:rPr>
          <w:rFonts w:ascii="Franklin Gothic Book" w:hAnsi="Franklin Gothic Book"/>
          <w:color w:val="002060"/>
          <w:sz w:val="24"/>
          <w:szCs w:val="24"/>
        </w:rPr>
        <w:t>.</w:t>
      </w:r>
      <w:r>
        <w:rPr>
          <w:rFonts w:ascii="Franklin Gothic Book" w:hAnsi="Franklin Gothic Book"/>
          <w:color w:val="002060"/>
          <w:sz w:val="24"/>
          <w:szCs w:val="24"/>
        </w:rPr>
        <w:t>3</w:t>
      </w:r>
      <w:r w:rsidRPr="00AD255C">
        <w:rPr>
          <w:rFonts w:ascii="Franklin Gothic Book" w:hAnsi="Franklin Gothic Book"/>
          <w:color w:val="002060"/>
          <w:sz w:val="24"/>
          <w:szCs w:val="24"/>
        </w:rPr>
        <w:t xml:space="preserve"> </w:t>
      </w:r>
      <w:r w:rsidR="00095DD1" w:rsidRPr="00095DD1">
        <w:rPr>
          <w:rFonts w:ascii="Franklin Gothic Book" w:eastAsia="Times New Roman" w:hAnsi="Franklin Gothic Book" w:cs="Calibri"/>
          <w:color w:val="002060"/>
          <w:kern w:val="0"/>
          <w:sz w:val="24"/>
          <w:szCs w:val="24"/>
          <w:lang w:eastAsia="en-IN"/>
          <w14:ligatures w14:val="none"/>
        </w:rPr>
        <w:t>Research Institutes</w:t>
      </w:r>
    </w:p>
    <w:p w14:paraId="4338B85E" w14:textId="2EA720CE" w:rsidR="009D6A38" w:rsidRPr="000F0D74" w:rsidRDefault="009D6A38" w:rsidP="009D6A38">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    7.4 </w:t>
      </w:r>
      <w:r w:rsidRPr="0026617D">
        <w:rPr>
          <w:rFonts w:ascii="Franklin Gothic Book" w:eastAsia="Times New Roman" w:hAnsi="Franklin Gothic Book" w:cs="Calibri"/>
          <w:color w:val="002060"/>
          <w:kern w:val="0"/>
          <w:sz w:val="24"/>
          <w:szCs w:val="24"/>
          <w:lang w:eastAsia="en-IN"/>
          <w14:ligatures w14:val="none"/>
        </w:rPr>
        <w:t xml:space="preserve">Academic </w:t>
      </w:r>
      <w:r w:rsidR="00095DD1" w:rsidRPr="000C5045">
        <w:rPr>
          <w:rFonts w:ascii="Franklin Gothic Book" w:eastAsia="Times New Roman" w:hAnsi="Franklin Gothic Book" w:cs="Calibri"/>
          <w:color w:val="002060"/>
          <w:kern w:val="0"/>
          <w:sz w:val="24"/>
          <w:szCs w:val="24"/>
          <w:lang w:eastAsia="en-IN"/>
          <w14:ligatures w14:val="none"/>
        </w:rPr>
        <w:t>Institutions</w:t>
      </w:r>
    </w:p>
    <w:p w14:paraId="7205D04D" w14:textId="22C9E3C4" w:rsidR="009D6A38" w:rsidRPr="007754E4" w:rsidRDefault="00F52F37" w:rsidP="009D6A38">
      <w:pPr>
        <w:pStyle w:val="ListParagraph"/>
        <w:numPr>
          <w:ilvl w:val="0"/>
          <w:numId w:val="3"/>
        </w:numPr>
        <w:spacing w:line="480" w:lineRule="auto"/>
        <w:rPr>
          <w:rFonts w:ascii="Franklin Gothic Book" w:hAnsi="Franklin Gothic Book"/>
          <w:color w:val="002060"/>
          <w:sz w:val="24"/>
          <w:szCs w:val="24"/>
        </w:rPr>
      </w:pPr>
      <w:r w:rsidRPr="00F52F37">
        <w:rPr>
          <w:rStyle w:val="Heading3Char"/>
          <w:rFonts w:ascii="Franklin Gothic Book" w:hAnsi="Franklin Gothic Book"/>
          <w:b/>
          <w:bCs/>
          <w:color w:val="1F3864" w:themeColor="accent1" w:themeShade="80"/>
          <w:sz w:val="24"/>
          <w:szCs w:val="24"/>
        </w:rPr>
        <w:t>U.S. BRAIN MAPPING INSTRUMENTS MARKET</w:t>
      </w:r>
      <w:r w:rsidRPr="007754E4">
        <w:rPr>
          <w:rFonts w:ascii="Franklin Gothic Book" w:hAnsi="Franklin Gothic Book"/>
          <w:b/>
          <w:bCs/>
          <w:color w:val="002060"/>
          <w:sz w:val="24"/>
          <w:szCs w:val="24"/>
        </w:rPr>
        <w:t xml:space="preserve"> </w:t>
      </w:r>
      <w:r w:rsidR="009D6A38" w:rsidRPr="007754E4">
        <w:rPr>
          <w:rFonts w:ascii="Franklin Gothic Book" w:hAnsi="Franklin Gothic Book"/>
          <w:b/>
          <w:bCs/>
          <w:color w:val="002060"/>
          <w:sz w:val="24"/>
          <w:szCs w:val="24"/>
        </w:rPr>
        <w:t>COMPETITIVE LANDSCAPE</w:t>
      </w:r>
    </w:p>
    <w:p w14:paraId="6415183A" w14:textId="77777777" w:rsidR="009D6A38" w:rsidRDefault="009D6A38" w:rsidP="009D6A38">
      <w:pPr>
        <w:pStyle w:val="ListParagraph"/>
        <w:numPr>
          <w:ilvl w:val="1"/>
          <w:numId w:val="3"/>
        </w:numPr>
        <w:spacing w:line="480" w:lineRule="auto"/>
        <w:jc w:val="both"/>
        <w:rPr>
          <w:rFonts w:ascii="Franklin Gothic Book" w:hAnsi="Franklin Gothic Book"/>
          <w:color w:val="002060"/>
          <w:sz w:val="24"/>
          <w:szCs w:val="24"/>
        </w:rPr>
      </w:pPr>
      <w:r w:rsidRPr="00AD255C">
        <w:rPr>
          <w:rFonts w:ascii="Franklin Gothic Book" w:hAnsi="Franklin Gothic Book"/>
          <w:color w:val="002060"/>
          <w:sz w:val="24"/>
          <w:szCs w:val="24"/>
        </w:rPr>
        <w:t>Overview</w:t>
      </w:r>
    </w:p>
    <w:p w14:paraId="184F4576" w14:textId="77777777" w:rsidR="009D6A38" w:rsidRDefault="009D6A38" w:rsidP="009D6A38">
      <w:pPr>
        <w:pStyle w:val="ListParagraph"/>
        <w:numPr>
          <w:ilvl w:val="1"/>
          <w:numId w:val="3"/>
        </w:numPr>
        <w:spacing w:line="480" w:lineRule="auto"/>
        <w:jc w:val="both"/>
        <w:rPr>
          <w:rFonts w:ascii="Franklin Gothic Book" w:hAnsi="Franklin Gothic Book"/>
          <w:color w:val="002060"/>
          <w:sz w:val="24"/>
          <w:szCs w:val="24"/>
        </w:rPr>
      </w:pPr>
      <w:r w:rsidRPr="000F0D74">
        <w:rPr>
          <w:rFonts w:ascii="Franklin Gothic Book" w:hAnsi="Franklin Gothic Book"/>
          <w:color w:val="002060"/>
          <w:sz w:val="24"/>
          <w:szCs w:val="24"/>
        </w:rPr>
        <w:t>Company Market Ranking</w:t>
      </w:r>
    </w:p>
    <w:p w14:paraId="342871EC" w14:textId="77777777" w:rsidR="009D6A38" w:rsidRPr="000F0D74" w:rsidRDefault="009D6A38" w:rsidP="009D6A38">
      <w:pPr>
        <w:pStyle w:val="ListParagraph"/>
        <w:numPr>
          <w:ilvl w:val="1"/>
          <w:numId w:val="3"/>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F0D74">
        <w:rPr>
          <w:rFonts w:ascii="Franklin Gothic Book" w:hAnsi="Franklin Gothic Book"/>
          <w:color w:val="002060"/>
          <w:sz w:val="24"/>
          <w:szCs w:val="24"/>
        </w:rPr>
        <w:t>Key Developments Strategies</w:t>
      </w:r>
    </w:p>
    <w:p w14:paraId="0EA72B1A" w14:textId="1543686D" w:rsidR="009D6A38" w:rsidRPr="000F0D74" w:rsidRDefault="009D6A38" w:rsidP="009D6A38">
      <w:pPr>
        <w:pStyle w:val="ListParagraph"/>
        <w:numPr>
          <w:ilvl w:val="0"/>
          <w:numId w:val="2"/>
        </w:numPr>
        <w:spacing w:line="480" w:lineRule="auto"/>
        <w:jc w:val="both"/>
        <w:rPr>
          <w:rFonts w:ascii="Franklin Gothic Book" w:hAnsi="Franklin Gothic Book"/>
          <w:b/>
          <w:bCs/>
          <w:color w:val="002060"/>
          <w:sz w:val="24"/>
          <w:szCs w:val="24"/>
        </w:rPr>
      </w:pPr>
      <w:r w:rsidRPr="000F0D74">
        <w:rPr>
          <w:rFonts w:ascii="Franklin Gothic Book" w:hAnsi="Franklin Gothic Book"/>
          <w:b/>
          <w:bCs/>
          <w:color w:val="002060"/>
          <w:sz w:val="24"/>
          <w:szCs w:val="24"/>
        </w:rPr>
        <w:t>COMPANY PROFILES</w:t>
      </w:r>
    </w:p>
    <w:p w14:paraId="3E2D390C" w14:textId="71468D95" w:rsidR="009D6A38" w:rsidRPr="00095DD1" w:rsidRDefault="009D6A38" w:rsidP="00095DD1">
      <w:pPr>
        <w:pStyle w:val="ListParagraph"/>
        <w:numPr>
          <w:ilvl w:val="1"/>
          <w:numId w:val="2"/>
        </w:numPr>
        <w:spacing w:line="480" w:lineRule="auto"/>
        <w:rPr>
          <w:rFonts w:ascii="Franklin Gothic Book" w:hAnsi="Franklin Gothic Book"/>
          <w:b/>
          <w:bCs/>
          <w:color w:val="1F3864" w:themeColor="accent1" w:themeShade="80"/>
          <w:sz w:val="24"/>
          <w:szCs w:val="24"/>
        </w:rPr>
      </w:pPr>
      <w:r>
        <w:rPr>
          <w:rFonts w:ascii="Franklin Gothic Book" w:hAnsi="Franklin Gothic Book"/>
          <w:b/>
          <w:bCs/>
          <w:color w:val="002060"/>
          <w:sz w:val="24"/>
          <w:szCs w:val="24"/>
        </w:rPr>
        <w:t xml:space="preserve"> </w:t>
      </w:r>
      <w:r w:rsidR="00095DD1">
        <w:rPr>
          <w:rFonts w:ascii="Franklin Gothic Book" w:hAnsi="Franklin Gothic Book"/>
          <w:b/>
          <w:bCs/>
          <w:color w:val="1F3864" w:themeColor="accent1" w:themeShade="80"/>
          <w:sz w:val="24"/>
          <w:szCs w:val="24"/>
        </w:rPr>
        <w:t>Medtronic</w:t>
      </w:r>
    </w:p>
    <w:p w14:paraId="67F24877" w14:textId="39460736" w:rsidR="009D6A38" w:rsidRPr="000663F9" w:rsidRDefault="00095DD1" w:rsidP="009D6A38">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734995F8" wp14:editId="13EBAED1">
            <wp:simplePos x="0" y="0"/>
            <wp:positionH relativeFrom="page">
              <wp:posOffset>-701040</wp:posOffset>
            </wp:positionH>
            <wp:positionV relativeFrom="page">
              <wp:posOffset>-1264920</wp:posOffset>
            </wp:positionV>
            <wp:extent cx="10220215" cy="14454202"/>
            <wp:effectExtent l="0" t="0" r="0" b="5080"/>
            <wp:wrapNone/>
            <wp:docPr id="231379134" name="Picture 2313791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D6A38" w:rsidRPr="000663F9">
        <w:rPr>
          <w:rFonts w:ascii="Franklin Gothic Book" w:hAnsi="Franklin Gothic Book"/>
          <w:color w:val="002060"/>
          <w:sz w:val="24"/>
          <w:szCs w:val="24"/>
        </w:rPr>
        <w:t xml:space="preserve">Overview </w:t>
      </w:r>
    </w:p>
    <w:p w14:paraId="54D2E588" w14:textId="2C568DCD"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9BC6640"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BAB88E8" w14:textId="357A8B7D"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EAFF616" w14:textId="4BFBEC65" w:rsidR="009D6A38" w:rsidRPr="000E75F4" w:rsidRDefault="009D6A38" w:rsidP="009D6A3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095DD1" w:rsidRPr="00095DD1">
        <w:rPr>
          <w:rFonts w:ascii="Franklin Gothic Book" w:hAnsi="Franklin Gothic Book"/>
          <w:b/>
          <w:bCs/>
          <w:color w:val="1F3864" w:themeColor="accent1" w:themeShade="80"/>
          <w:sz w:val="24"/>
          <w:szCs w:val="24"/>
        </w:rPr>
        <w:t>GE Healthcare</w:t>
      </w:r>
    </w:p>
    <w:p w14:paraId="4F80809C"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FD2B99D" w14:textId="77777777" w:rsidR="009D6A38" w:rsidRPr="0072038D"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72038D">
        <w:rPr>
          <w:rFonts w:ascii="Franklin Gothic Book" w:hAnsi="Franklin Gothic Book"/>
          <w:color w:val="002060"/>
          <w:sz w:val="24"/>
          <w:szCs w:val="24"/>
        </w:rPr>
        <w:t>Financial Performance</w:t>
      </w:r>
    </w:p>
    <w:p w14:paraId="222786D1"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16BBE0A"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D6675B9" w14:textId="30505924" w:rsidR="009D6A38" w:rsidRPr="000E75F4" w:rsidRDefault="009D6A38" w:rsidP="009D6A3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95DD1" w:rsidRPr="00095DD1">
        <w:rPr>
          <w:rFonts w:ascii="Franklin Gothic Book" w:hAnsi="Franklin Gothic Book"/>
          <w:b/>
          <w:bCs/>
          <w:color w:val="1F3864" w:themeColor="accent1" w:themeShade="80"/>
          <w:sz w:val="24"/>
          <w:szCs w:val="24"/>
        </w:rPr>
        <w:t>Philips Healthcare</w:t>
      </w:r>
    </w:p>
    <w:p w14:paraId="5EBF3038"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7A9B17A" w14:textId="77777777" w:rsidR="009D6A38" w:rsidRPr="000663F9" w:rsidRDefault="009D6A38" w:rsidP="009D6A38">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40A8D0E" w14:textId="77777777" w:rsidR="009D6A38" w:rsidRDefault="009D6A38" w:rsidP="009D6A38">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9.3.3 </w:t>
      </w:r>
      <w:r w:rsidRPr="000663F9">
        <w:rPr>
          <w:rFonts w:ascii="Franklin Gothic Book" w:hAnsi="Franklin Gothic Book"/>
          <w:color w:val="002060"/>
          <w:sz w:val="24"/>
          <w:szCs w:val="24"/>
        </w:rPr>
        <w:t>Product Outlook</w:t>
      </w:r>
    </w:p>
    <w:p w14:paraId="53D235F7" w14:textId="77777777" w:rsidR="009D6A38" w:rsidRDefault="009D6A38" w:rsidP="009D6A38">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9</w:t>
      </w:r>
      <w:r w:rsidRPr="000663F9">
        <w:rPr>
          <w:rFonts w:ascii="Franklin Gothic Book" w:hAnsi="Franklin Gothic Book"/>
          <w:color w:val="002060"/>
          <w:sz w:val="24"/>
          <w:szCs w:val="24"/>
        </w:rPr>
        <w:t>.3.4</w:t>
      </w:r>
      <w:r>
        <w:rPr>
          <w:rFonts w:ascii="Franklin Gothic Book" w:hAnsi="Franklin Gothic Book"/>
          <w:color w:val="002060"/>
          <w:sz w:val="24"/>
          <w:szCs w:val="24"/>
        </w:rPr>
        <w:t xml:space="preserve"> </w:t>
      </w:r>
      <w:r w:rsidRPr="000663F9">
        <w:rPr>
          <w:rFonts w:ascii="Franklin Gothic Book" w:hAnsi="Franklin Gothic Book"/>
          <w:color w:val="002060"/>
          <w:sz w:val="24"/>
          <w:szCs w:val="24"/>
        </w:rPr>
        <w:t>Key developments</w:t>
      </w:r>
    </w:p>
    <w:p w14:paraId="426D2384" w14:textId="3E4FBA54" w:rsidR="009D6A38" w:rsidRPr="00FA5249" w:rsidRDefault="009D6A38" w:rsidP="009D6A3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lastRenderedPageBreak/>
        <w:t xml:space="preserve"> </w:t>
      </w:r>
      <w:r w:rsidR="00095DD1" w:rsidRPr="00095DD1">
        <w:rPr>
          <w:rFonts w:ascii="Franklin Gothic Book" w:hAnsi="Franklin Gothic Book"/>
          <w:b/>
          <w:bCs/>
          <w:color w:val="1F3864" w:themeColor="accent1" w:themeShade="80"/>
          <w:sz w:val="24"/>
          <w:szCs w:val="24"/>
        </w:rPr>
        <w:t xml:space="preserve">Siemens </w:t>
      </w:r>
      <w:proofErr w:type="spellStart"/>
      <w:r w:rsidR="00095DD1" w:rsidRPr="00095DD1">
        <w:rPr>
          <w:rFonts w:ascii="Franklin Gothic Book" w:hAnsi="Franklin Gothic Book"/>
          <w:b/>
          <w:bCs/>
          <w:color w:val="1F3864" w:themeColor="accent1" w:themeShade="80"/>
          <w:sz w:val="24"/>
          <w:szCs w:val="24"/>
        </w:rPr>
        <w:t>Healthineers</w:t>
      </w:r>
      <w:proofErr w:type="spellEnd"/>
    </w:p>
    <w:p w14:paraId="6FF8502C"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428A44B"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63391E9"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371681E"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0B423E2" w14:textId="266E3B3A" w:rsidR="009D6A38" w:rsidRPr="000F0D74" w:rsidRDefault="009D6A38" w:rsidP="009D6A3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095DD1" w:rsidRPr="00095DD1">
        <w:rPr>
          <w:rFonts w:ascii="Franklin Gothic Book" w:hAnsi="Franklin Gothic Book"/>
          <w:b/>
          <w:bCs/>
          <w:color w:val="1F3864" w:themeColor="accent1" w:themeShade="80"/>
          <w:sz w:val="24"/>
          <w:szCs w:val="24"/>
        </w:rPr>
        <w:t>NeuroPace</w:t>
      </w:r>
      <w:proofErr w:type="spellEnd"/>
    </w:p>
    <w:p w14:paraId="49D17EE6"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4FE29AE"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591AFCF" w14:textId="619B1361"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112697F"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A660A0D" w14:textId="77777777" w:rsidR="009D6A38" w:rsidRPr="00FA5249" w:rsidRDefault="009D6A38" w:rsidP="009D6A3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26617D">
        <w:rPr>
          <w:rFonts w:ascii="Franklin Gothic Book" w:hAnsi="Franklin Gothic Book"/>
          <w:b/>
          <w:bCs/>
          <w:color w:val="1F3864" w:themeColor="accent1" w:themeShade="80"/>
          <w:sz w:val="24"/>
          <w:szCs w:val="24"/>
        </w:rPr>
        <w:t>Brain Products GmbH</w:t>
      </w:r>
    </w:p>
    <w:p w14:paraId="579C5130" w14:textId="4F2F0362" w:rsidR="009D6A38" w:rsidRPr="000663F9" w:rsidRDefault="00095DD1" w:rsidP="009D6A38">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2B1BA25" wp14:editId="76A33B7F">
            <wp:simplePos x="0" y="0"/>
            <wp:positionH relativeFrom="page">
              <wp:posOffset>-975360</wp:posOffset>
            </wp:positionH>
            <wp:positionV relativeFrom="page">
              <wp:posOffset>-1036320</wp:posOffset>
            </wp:positionV>
            <wp:extent cx="10220215" cy="14454202"/>
            <wp:effectExtent l="0" t="0" r="0" b="5080"/>
            <wp:wrapNone/>
            <wp:docPr id="2008169499" name="Picture 20081694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D6A38" w:rsidRPr="000663F9">
        <w:rPr>
          <w:rFonts w:ascii="Franklin Gothic Book" w:hAnsi="Franklin Gothic Book"/>
          <w:color w:val="002060"/>
          <w:sz w:val="24"/>
          <w:szCs w:val="24"/>
        </w:rPr>
        <w:t xml:space="preserve">Overview </w:t>
      </w:r>
    </w:p>
    <w:p w14:paraId="22E38EAF" w14:textId="2CB7FB14"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EE586CD"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67114EE" w14:textId="1F20FA4C"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B3CB99E" w14:textId="6A02CDA6" w:rsidR="009D6A38" w:rsidRPr="00FA5249" w:rsidRDefault="00095DD1" w:rsidP="009D6A38">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095DD1">
        <w:rPr>
          <w:rFonts w:ascii="Franklin Gothic Book" w:hAnsi="Franklin Gothic Book"/>
          <w:b/>
          <w:bCs/>
          <w:color w:val="1F3864" w:themeColor="accent1" w:themeShade="80"/>
          <w:sz w:val="24"/>
          <w:szCs w:val="24"/>
        </w:rPr>
        <w:t>BrainScope</w:t>
      </w:r>
      <w:proofErr w:type="spellEnd"/>
    </w:p>
    <w:p w14:paraId="33A99CFE"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CF897C4"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7E2E55D"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685EC3E"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AC4B6A1" w14:textId="09756102" w:rsidR="009D6A38" w:rsidRPr="00030CCF" w:rsidRDefault="00095DD1" w:rsidP="009D6A38">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095DD1">
        <w:rPr>
          <w:rFonts w:ascii="Franklin Gothic Book" w:hAnsi="Franklin Gothic Book"/>
          <w:b/>
          <w:bCs/>
          <w:color w:val="1F3864" w:themeColor="accent1" w:themeShade="80"/>
          <w:sz w:val="24"/>
          <w:szCs w:val="24"/>
        </w:rPr>
        <w:t>Synaptive</w:t>
      </w:r>
      <w:proofErr w:type="spellEnd"/>
      <w:r w:rsidRPr="00095DD1">
        <w:rPr>
          <w:rFonts w:ascii="Franklin Gothic Book" w:hAnsi="Franklin Gothic Book"/>
          <w:b/>
          <w:bCs/>
          <w:color w:val="1F3864" w:themeColor="accent1" w:themeShade="80"/>
          <w:sz w:val="24"/>
          <w:szCs w:val="24"/>
        </w:rPr>
        <w:t xml:space="preserve"> Medical</w:t>
      </w:r>
    </w:p>
    <w:p w14:paraId="579F097E"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B3BF9CC"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6EAC47A"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7804D18"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01A6438" w14:textId="77777777" w:rsidR="009D6A38" w:rsidRDefault="009D6A38" w:rsidP="009D6A38">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2F836B4C" w14:textId="7A961866" w:rsidR="009D6A38" w:rsidRPr="00FA5249" w:rsidRDefault="00095DD1" w:rsidP="009D6A38">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095DD1">
        <w:rPr>
          <w:rFonts w:ascii="Franklin Gothic Book" w:hAnsi="Franklin Gothic Book"/>
          <w:b/>
          <w:bCs/>
          <w:color w:val="1F3864" w:themeColor="accent1" w:themeShade="80"/>
          <w:sz w:val="24"/>
          <w:szCs w:val="24"/>
        </w:rPr>
        <w:lastRenderedPageBreak/>
        <w:t>iMotions</w:t>
      </w:r>
      <w:proofErr w:type="spellEnd"/>
    </w:p>
    <w:p w14:paraId="5FB809DD"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25F5986"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EFA3549"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FDAEF90"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D252A12" w14:textId="76F1CDC5" w:rsidR="009D6A38" w:rsidRPr="0072038D" w:rsidRDefault="009D6A38" w:rsidP="009D6A3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095DD1" w:rsidRPr="00095DD1">
        <w:rPr>
          <w:rFonts w:ascii="Franklin Gothic Book" w:hAnsi="Franklin Gothic Book"/>
          <w:b/>
          <w:bCs/>
          <w:color w:val="1F3864" w:themeColor="accent1" w:themeShade="80"/>
          <w:sz w:val="24"/>
          <w:szCs w:val="24"/>
        </w:rPr>
        <w:t>LivaNova</w:t>
      </w:r>
      <w:proofErr w:type="spellEnd"/>
    </w:p>
    <w:p w14:paraId="15CBEEAD"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B901952"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2283AA6" w14:textId="3848F2E5"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C5EE6AC"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FC40B68" w14:textId="23717B61" w:rsidR="009D6A38" w:rsidRDefault="009D6A38" w:rsidP="009D6A3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095DD1" w:rsidRPr="00095DD1">
        <w:rPr>
          <w:rFonts w:ascii="Franklin Gothic Book" w:hAnsi="Franklin Gothic Book"/>
          <w:b/>
          <w:bCs/>
          <w:color w:val="002060"/>
          <w:sz w:val="24"/>
          <w:szCs w:val="24"/>
        </w:rPr>
        <w:t>Compumedics</w:t>
      </w:r>
      <w:proofErr w:type="spellEnd"/>
    </w:p>
    <w:p w14:paraId="0EF67418" w14:textId="14D1E30F" w:rsidR="009D6A38" w:rsidRDefault="00095DD1" w:rsidP="009D6A38">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BB3FCC6" wp14:editId="47A6D830">
            <wp:simplePos x="0" y="0"/>
            <wp:positionH relativeFrom="page">
              <wp:posOffset>-640080</wp:posOffset>
            </wp:positionH>
            <wp:positionV relativeFrom="page">
              <wp:posOffset>-1635760</wp:posOffset>
            </wp:positionV>
            <wp:extent cx="10220215" cy="14454202"/>
            <wp:effectExtent l="0" t="0" r="0" b="5080"/>
            <wp:wrapNone/>
            <wp:docPr id="921662017" name="Picture 9216620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D6A38" w:rsidRPr="000663F9">
        <w:rPr>
          <w:rFonts w:ascii="Franklin Gothic Book" w:hAnsi="Franklin Gothic Book"/>
          <w:color w:val="002060"/>
          <w:sz w:val="24"/>
          <w:szCs w:val="24"/>
        </w:rPr>
        <w:t xml:space="preserve">Overview </w:t>
      </w:r>
    </w:p>
    <w:p w14:paraId="1FD071FF" w14:textId="1A5A49E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AB1FCBC"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9397B82"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D440171" w14:textId="41F19174" w:rsidR="009D6A38" w:rsidRPr="0007781A" w:rsidRDefault="009D6A38" w:rsidP="009D6A3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proofErr w:type="spellStart"/>
      <w:r w:rsidR="00095DD1" w:rsidRPr="00095DD1">
        <w:rPr>
          <w:rFonts w:ascii="Franklin Gothic Book" w:hAnsi="Franklin Gothic Book"/>
          <w:b/>
          <w:bCs/>
          <w:color w:val="002060"/>
          <w:sz w:val="24"/>
          <w:szCs w:val="24"/>
        </w:rPr>
        <w:t>MindMaze</w:t>
      </w:r>
      <w:proofErr w:type="spellEnd"/>
    </w:p>
    <w:p w14:paraId="64F8365F"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14AD120"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E4580B5"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B676F8D"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A2F5F39" w14:textId="755F826B" w:rsidR="009D6A38" w:rsidRPr="0007781A" w:rsidRDefault="009D6A38" w:rsidP="009D6A3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00095DD1" w:rsidRPr="00095DD1">
        <w:rPr>
          <w:rFonts w:ascii="Franklin Gothic Book" w:hAnsi="Franklin Gothic Book"/>
          <w:b/>
          <w:bCs/>
          <w:color w:val="002060"/>
          <w:sz w:val="24"/>
          <w:szCs w:val="24"/>
        </w:rPr>
        <w:t xml:space="preserve">Sierra </w:t>
      </w:r>
      <w:proofErr w:type="spellStart"/>
      <w:r w:rsidR="00095DD1" w:rsidRPr="00095DD1">
        <w:rPr>
          <w:rFonts w:ascii="Franklin Gothic Book" w:hAnsi="Franklin Gothic Book"/>
          <w:b/>
          <w:bCs/>
          <w:color w:val="002060"/>
          <w:sz w:val="24"/>
          <w:szCs w:val="24"/>
        </w:rPr>
        <w:t>Neurotechnologies</w:t>
      </w:r>
      <w:proofErr w:type="spellEnd"/>
    </w:p>
    <w:p w14:paraId="7664CFDE"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4876067"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88A007F" w14:textId="77777777" w:rsidR="009D6A38" w:rsidRPr="000663F9"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41E100" w14:textId="77777777" w:rsidR="009D6A38" w:rsidRDefault="009D6A38" w:rsidP="009D6A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E0B5483" w14:textId="32787059" w:rsidR="00095DD1" w:rsidRDefault="00095DD1" w:rsidP="00095DD1">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095DD1">
        <w:rPr>
          <w:rFonts w:ascii="Franklin Gothic Book" w:hAnsi="Franklin Gothic Book"/>
          <w:b/>
          <w:bCs/>
          <w:color w:val="002060"/>
          <w:sz w:val="24"/>
          <w:szCs w:val="24"/>
        </w:rPr>
        <w:t>Neuralink</w:t>
      </w:r>
      <w:proofErr w:type="spellEnd"/>
    </w:p>
    <w:p w14:paraId="498D5EA0" w14:textId="77777777" w:rsidR="00095DD1"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4F73EBF4" w14:textId="77777777" w:rsidR="00095DD1" w:rsidRPr="000663F9"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D2FC296" w14:textId="77777777" w:rsidR="00095DD1" w:rsidRPr="000663F9"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C48D142" w14:textId="77777777" w:rsidR="00095DD1"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269C47B" w14:textId="6D81312A" w:rsidR="00095DD1" w:rsidRPr="00095DD1" w:rsidRDefault="00095DD1" w:rsidP="00095DD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proofErr w:type="spellStart"/>
      <w:r w:rsidRPr="00095DD1">
        <w:rPr>
          <w:rFonts w:ascii="Franklin Gothic Book" w:hAnsi="Franklin Gothic Book"/>
          <w:b/>
          <w:bCs/>
          <w:color w:val="002060"/>
          <w:sz w:val="24"/>
          <w:szCs w:val="24"/>
        </w:rPr>
        <w:t>BrainScope</w:t>
      </w:r>
      <w:proofErr w:type="spellEnd"/>
      <w:r w:rsidRPr="00095DD1">
        <w:rPr>
          <w:rFonts w:ascii="Franklin Gothic Book" w:hAnsi="Franklin Gothic Book"/>
          <w:b/>
          <w:bCs/>
          <w:color w:val="002060"/>
          <w:sz w:val="24"/>
          <w:szCs w:val="24"/>
        </w:rPr>
        <w:t xml:space="preserve"> Company Inc.</w:t>
      </w:r>
    </w:p>
    <w:p w14:paraId="5BADC9E4" w14:textId="77777777" w:rsidR="00095DD1"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2723BE" w14:textId="77777777" w:rsidR="00095DD1" w:rsidRPr="000663F9"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99309CA" w14:textId="77777777" w:rsidR="00095DD1" w:rsidRPr="000663F9"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8EB5516" w14:textId="77777777" w:rsidR="00095DD1"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F9BC4B7" w14:textId="41EF6804" w:rsidR="00095DD1" w:rsidRPr="00095DD1" w:rsidRDefault="00095DD1" w:rsidP="00095DD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proofErr w:type="spellStart"/>
      <w:r w:rsidRPr="00095DD1">
        <w:rPr>
          <w:rFonts w:ascii="Franklin Gothic Book" w:hAnsi="Franklin Gothic Book"/>
          <w:b/>
          <w:bCs/>
          <w:color w:val="002060"/>
          <w:sz w:val="24"/>
          <w:szCs w:val="24"/>
        </w:rPr>
        <w:t>Biosemi</w:t>
      </w:r>
      <w:proofErr w:type="spellEnd"/>
    </w:p>
    <w:p w14:paraId="1F901848" w14:textId="77777777" w:rsidR="00095DD1"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6004DC2" w14:textId="57C4A9B0" w:rsidR="00095DD1" w:rsidRPr="000663F9"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54B55AB2" wp14:editId="38363ACA">
            <wp:simplePos x="0" y="0"/>
            <wp:positionH relativeFrom="page">
              <wp:posOffset>-502920</wp:posOffset>
            </wp:positionH>
            <wp:positionV relativeFrom="page">
              <wp:posOffset>-1041400</wp:posOffset>
            </wp:positionV>
            <wp:extent cx="10220215" cy="14454202"/>
            <wp:effectExtent l="0" t="0" r="0" b="5080"/>
            <wp:wrapNone/>
            <wp:docPr id="1482694895" name="Picture 14826948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663F9">
        <w:rPr>
          <w:rFonts w:ascii="Franklin Gothic Book" w:hAnsi="Franklin Gothic Book"/>
          <w:color w:val="002060"/>
          <w:sz w:val="24"/>
          <w:szCs w:val="24"/>
        </w:rPr>
        <w:t>Financial Performance</w:t>
      </w:r>
    </w:p>
    <w:p w14:paraId="04B406E3" w14:textId="77777777" w:rsidR="00095DD1" w:rsidRPr="000663F9"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978EC3D" w14:textId="2290BD11" w:rsidR="00095DD1"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A6DC2E9" w14:textId="283479DF" w:rsidR="00095DD1" w:rsidRPr="00095DD1" w:rsidRDefault="00095DD1" w:rsidP="00095DD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proofErr w:type="spellStart"/>
      <w:r w:rsidRPr="00095DD1">
        <w:rPr>
          <w:rFonts w:ascii="Franklin Gothic Book" w:hAnsi="Franklin Gothic Book"/>
          <w:b/>
          <w:bCs/>
          <w:color w:val="002060"/>
          <w:sz w:val="24"/>
          <w:szCs w:val="24"/>
        </w:rPr>
        <w:t>Starmind</w:t>
      </w:r>
      <w:proofErr w:type="spellEnd"/>
    </w:p>
    <w:p w14:paraId="024ACD64" w14:textId="3285F2E9" w:rsidR="00095DD1"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B62B35" w14:textId="77777777" w:rsidR="00095DD1" w:rsidRPr="000663F9"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9A43460" w14:textId="77777777" w:rsidR="00095DD1" w:rsidRPr="000663F9"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B7A001C" w14:textId="77777777" w:rsidR="00095DD1"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EF99BE3" w14:textId="4AA9F7E9" w:rsidR="00095DD1" w:rsidRPr="00095DD1" w:rsidRDefault="00095DD1" w:rsidP="00095DD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proofErr w:type="spellStart"/>
      <w:r w:rsidRPr="00095DD1">
        <w:rPr>
          <w:rFonts w:ascii="Franklin Gothic Book" w:hAnsi="Franklin Gothic Book"/>
          <w:b/>
          <w:bCs/>
          <w:color w:val="002060"/>
          <w:sz w:val="24"/>
          <w:szCs w:val="24"/>
        </w:rPr>
        <w:t>Cognionics</w:t>
      </w:r>
      <w:proofErr w:type="spellEnd"/>
    </w:p>
    <w:p w14:paraId="007F6F8D" w14:textId="77777777" w:rsidR="00095DD1"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3E72B25" w14:textId="77777777" w:rsidR="00095DD1" w:rsidRPr="000663F9"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66F09C0" w14:textId="77777777" w:rsidR="00095DD1" w:rsidRPr="000663F9"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C82308D" w14:textId="21A14831" w:rsidR="00095DD1" w:rsidRPr="00095DD1" w:rsidRDefault="00095DD1" w:rsidP="00095DD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8572B96" w14:textId="77777777" w:rsidR="009D6A38" w:rsidRPr="00030CCF" w:rsidRDefault="009D6A38" w:rsidP="009D6A38">
      <w:pPr>
        <w:pStyle w:val="ListParagraph"/>
        <w:numPr>
          <w:ilvl w:val="0"/>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0CCF">
        <w:rPr>
          <w:rFonts w:ascii="Franklin Gothic Book" w:hAnsi="Franklin Gothic Book"/>
          <w:b/>
          <w:bCs/>
          <w:color w:val="002060"/>
          <w:sz w:val="24"/>
          <w:szCs w:val="24"/>
        </w:rPr>
        <w:t>KEY DEVELOPMENTS</w:t>
      </w:r>
    </w:p>
    <w:p w14:paraId="332FE2D9" w14:textId="77777777" w:rsidR="009D6A38" w:rsidRDefault="009D6A38" w:rsidP="009D6A3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Product Launches/Developments</w:t>
      </w:r>
    </w:p>
    <w:p w14:paraId="4F1E7200" w14:textId="77777777" w:rsidR="009D6A38" w:rsidRDefault="009D6A38" w:rsidP="009D6A3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5E085BAA" w14:textId="77777777" w:rsidR="009D6A38" w:rsidRDefault="009D6A38" w:rsidP="009D6A3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01B177A8" w14:textId="77777777" w:rsidR="009D6A38" w:rsidRDefault="009D6A38" w:rsidP="009D6A3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104814EB" w14:textId="77777777" w:rsidR="009D6A38" w:rsidRPr="00030CCF" w:rsidRDefault="009D6A38" w:rsidP="009D6A38">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38572748" w14:textId="77777777" w:rsidR="009D6A38" w:rsidRDefault="009D6A38" w:rsidP="009D6A38">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028AD093" w14:textId="77777777" w:rsidR="009D6A38" w:rsidRPr="00A1510E" w:rsidRDefault="009D6A38" w:rsidP="009D6A38">
      <w:pPr>
        <w:spacing w:before="240" w:line="360" w:lineRule="auto"/>
        <w:jc w:val="both"/>
        <w:rPr>
          <w:rFonts w:ascii="Franklin Gothic Book" w:hAnsi="Franklin Gothic Book"/>
          <w:color w:val="1F3864" w:themeColor="accent1" w:themeShade="80"/>
          <w:sz w:val="24"/>
          <w:szCs w:val="24"/>
        </w:rPr>
      </w:pPr>
    </w:p>
    <w:p w14:paraId="22703B98" w14:textId="77777777" w:rsidR="009D6A38" w:rsidRPr="00A1510E" w:rsidRDefault="009D6A38" w:rsidP="009D6A38">
      <w:pPr>
        <w:spacing w:before="240" w:line="360" w:lineRule="auto"/>
        <w:jc w:val="both"/>
        <w:rPr>
          <w:rFonts w:ascii="Franklin Gothic Book" w:hAnsi="Franklin Gothic Book"/>
          <w:b/>
          <w:bCs/>
          <w:color w:val="1F3864" w:themeColor="accent1" w:themeShade="80"/>
          <w:sz w:val="24"/>
          <w:szCs w:val="24"/>
        </w:rPr>
      </w:pPr>
    </w:p>
    <w:p w14:paraId="46AB05CB" w14:textId="77777777" w:rsidR="009D6A38" w:rsidRDefault="009D6A38" w:rsidP="009D6A38">
      <w:pPr>
        <w:spacing w:line="360" w:lineRule="auto"/>
        <w:rPr>
          <w:rFonts w:ascii="Franklin Gothic Book" w:hAnsi="Franklin Gothic Book"/>
          <w:color w:val="002060"/>
          <w:sz w:val="24"/>
          <w:szCs w:val="24"/>
        </w:rPr>
      </w:pPr>
    </w:p>
    <w:p w14:paraId="2A0A29D8" w14:textId="77777777" w:rsidR="009D6A38" w:rsidRDefault="009D6A38" w:rsidP="009D6A38">
      <w:pPr>
        <w:spacing w:line="360" w:lineRule="auto"/>
        <w:rPr>
          <w:rFonts w:ascii="Franklin Gothic Book" w:hAnsi="Franklin Gothic Book"/>
          <w:color w:val="002060"/>
          <w:sz w:val="24"/>
          <w:szCs w:val="24"/>
        </w:rPr>
      </w:pPr>
    </w:p>
    <w:p w14:paraId="62F408ED" w14:textId="77777777" w:rsidR="009D6A38" w:rsidRPr="00E22407" w:rsidRDefault="009D6A38" w:rsidP="009D6A38">
      <w:pPr>
        <w:rPr>
          <w:rFonts w:ascii="Franklin Gothic Book" w:hAnsi="Franklin Gothic Book"/>
        </w:rPr>
      </w:pPr>
    </w:p>
    <w:p w14:paraId="4707548C" w14:textId="77777777" w:rsidR="009D6A38" w:rsidRDefault="009D6A38" w:rsidP="009D6A38"/>
    <w:bookmarkEnd w:id="0"/>
    <w:p w14:paraId="7F4360A3" w14:textId="77777777" w:rsidR="009D6A38" w:rsidRDefault="009D6A38" w:rsidP="009D6A38"/>
    <w:p w14:paraId="56DF4EFD" w14:textId="77777777" w:rsidR="009D6A38" w:rsidRDefault="009D6A38" w:rsidP="009D6A38"/>
    <w:p w14:paraId="0B2A6062"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E314D"/>
    <w:multiLevelType w:val="hybridMultilevel"/>
    <w:tmpl w:val="35D8E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A5623"/>
    <w:multiLevelType w:val="hybridMultilevel"/>
    <w:tmpl w:val="AFC80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153DD2"/>
    <w:multiLevelType w:val="hybridMultilevel"/>
    <w:tmpl w:val="01D47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D6C63AB"/>
    <w:multiLevelType w:val="hybridMultilevel"/>
    <w:tmpl w:val="B1A0E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FD1821"/>
    <w:multiLevelType w:val="multilevel"/>
    <w:tmpl w:val="34840562"/>
    <w:lvl w:ilvl="0">
      <w:start w:val="9"/>
      <w:numFmt w:val="decimal"/>
      <w:lvlText w:val="%1"/>
      <w:lvlJc w:val="left"/>
      <w:pPr>
        <w:ind w:left="634" w:hanging="492"/>
      </w:pPr>
      <w:rPr>
        <w:rFonts w:hint="default"/>
        <w:sz w:val="40"/>
        <w:szCs w:val="40"/>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4CB12E0"/>
    <w:multiLevelType w:val="hybridMultilevel"/>
    <w:tmpl w:val="A3301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731525"/>
    <w:multiLevelType w:val="hybridMultilevel"/>
    <w:tmpl w:val="D5942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DB0789"/>
    <w:multiLevelType w:val="multilevel"/>
    <w:tmpl w:val="C6CAABB0"/>
    <w:lvl w:ilvl="0">
      <w:start w:val="8"/>
      <w:numFmt w:val="decimal"/>
      <w:lvlText w:val="%1"/>
      <w:lvlJc w:val="left"/>
      <w:pPr>
        <w:ind w:left="720" w:hanging="360"/>
      </w:pPr>
      <w:rPr>
        <w:rFonts w:eastAsia="Times New Roman" w:cs="Calibri" w:hint="default"/>
        <w:b/>
        <w:sz w:val="40"/>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996" w:hanging="108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6060" w:hanging="144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8124" w:hanging="1800"/>
      </w:pPr>
      <w:rPr>
        <w:rFonts w:hint="default"/>
      </w:rPr>
    </w:lvl>
    <w:lvl w:ilvl="8">
      <w:start w:val="1"/>
      <w:numFmt w:val="decimal"/>
      <w:isLgl/>
      <w:lvlText w:val="%1.%2.%3.%4.%5.%6.%7.%8.%9"/>
      <w:lvlJc w:val="left"/>
      <w:pPr>
        <w:ind w:left="8976" w:hanging="1800"/>
      </w:pPr>
      <w:rPr>
        <w:rFonts w:hint="default"/>
      </w:rPr>
    </w:lvl>
  </w:abstractNum>
  <w:abstractNum w:abstractNumId="9" w15:restartNumberingAfterBreak="0">
    <w:nsid w:val="74104CFA"/>
    <w:multiLevelType w:val="hybridMultilevel"/>
    <w:tmpl w:val="BF42C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CE6703"/>
    <w:multiLevelType w:val="hybridMultilevel"/>
    <w:tmpl w:val="6FB04D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8"/>
  </w:num>
  <w:num w:numId="4">
    <w:abstractNumId w:val="2"/>
  </w:num>
  <w:num w:numId="5">
    <w:abstractNumId w:val="10"/>
  </w:num>
  <w:num w:numId="6">
    <w:abstractNumId w:val="6"/>
  </w:num>
  <w:num w:numId="7">
    <w:abstractNumId w:val="0"/>
  </w:num>
  <w:num w:numId="8">
    <w:abstractNumId w:val="1"/>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A38"/>
    <w:rsid w:val="00095DD1"/>
    <w:rsid w:val="001B64AA"/>
    <w:rsid w:val="001D434D"/>
    <w:rsid w:val="0022637A"/>
    <w:rsid w:val="00484E54"/>
    <w:rsid w:val="005E241D"/>
    <w:rsid w:val="005E66BF"/>
    <w:rsid w:val="00740BC5"/>
    <w:rsid w:val="009D6A38"/>
    <w:rsid w:val="00E20957"/>
    <w:rsid w:val="00E41A33"/>
    <w:rsid w:val="00E92507"/>
    <w:rsid w:val="00EB4C82"/>
    <w:rsid w:val="00F24A10"/>
    <w:rsid w:val="00F52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311C"/>
  <w15:chartTrackingRefBased/>
  <w15:docId w15:val="{1D479468-DD65-4F3F-A6B1-87B4F4EF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A38"/>
  </w:style>
  <w:style w:type="paragraph" w:styleId="Heading1">
    <w:name w:val="heading 1"/>
    <w:basedOn w:val="Normal"/>
    <w:next w:val="Normal"/>
    <w:link w:val="Heading1Char"/>
    <w:uiPriority w:val="9"/>
    <w:qFormat/>
    <w:rsid w:val="009D6A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6A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A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A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A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A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6A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6A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A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A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A38"/>
    <w:rPr>
      <w:rFonts w:eastAsiaTheme="majorEastAsia" w:cstheme="majorBidi"/>
      <w:color w:val="272727" w:themeColor="text1" w:themeTint="D8"/>
    </w:rPr>
  </w:style>
  <w:style w:type="paragraph" w:styleId="Title">
    <w:name w:val="Title"/>
    <w:basedOn w:val="Normal"/>
    <w:next w:val="Normal"/>
    <w:link w:val="TitleChar"/>
    <w:uiPriority w:val="10"/>
    <w:qFormat/>
    <w:rsid w:val="009D6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A38"/>
    <w:pPr>
      <w:spacing w:before="160"/>
      <w:jc w:val="center"/>
    </w:pPr>
    <w:rPr>
      <w:i/>
      <w:iCs/>
      <w:color w:val="404040" w:themeColor="text1" w:themeTint="BF"/>
    </w:rPr>
  </w:style>
  <w:style w:type="character" w:customStyle="1" w:styleId="QuoteChar">
    <w:name w:val="Quote Char"/>
    <w:basedOn w:val="DefaultParagraphFont"/>
    <w:link w:val="Quote"/>
    <w:uiPriority w:val="29"/>
    <w:rsid w:val="009D6A38"/>
    <w:rPr>
      <w:i/>
      <w:iCs/>
      <w:color w:val="404040" w:themeColor="text1" w:themeTint="BF"/>
    </w:rPr>
  </w:style>
  <w:style w:type="paragraph" w:styleId="ListParagraph">
    <w:name w:val="List Paragraph"/>
    <w:aliases w:val="Lists,MnM Disclaimer,list 1"/>
    <w:basedOn w:val="Normal"/>
    <w:link w:val="ListParagraphChar"/>
    <w:uiPriority w:val="34"/>
    <w:qFormat/>
    <w:rsid w:val="009D6A38"/>
    <w:pPr>
      <w:ind w:left="720"/>
      <w:contextualSpacing/>
    </w:pPr>
  </w:style>
  <w:style w:type="character" w:styleId="IntenseEmphasis">
    <w:name w:val="Intense Emphasis"/>
    <w:basedOn w:val="DefaultParagraphFont"/>
    <w:uiPriority w:val="21"/>
    <w:qFormat/>
    <w:rsid w:val="009D6A38"/>
    <w:rPr>
      <w:i/>
      <w:iCs/>
      <w:color w:val="2F5496" w:themeColor="accent1" w:themeShade="BF"/>
    </w:rPr>
  </w:style>
  <w:style w:type="paragraph" w:styleId="IntenseQuote">
    <w:name w:val="Intense Quote"/>
    <w:basedOn w:val="Normal"/>
    <w:next w:val="Normal"/>
    <w:link w:val="IntenseQuoteChar"/>
    <w:uiPriority w:val="30"/>
    <w:qFormat/>
    <w:rsid w:val="009D6A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A38"/>
    <w:rPr>
      <w:i/>
      <w:iCs/>
      <w:color w:val="2F5496" w:themeColor="accent1" w:themeShade="BF"/>
    </w:rPr>
  </w:style>
  <w:style w:type="character" w:styleId="IntenseReference">
    <w:name w:val="Intense Reference"/>
    <w:basedOn w:val="DefaultParagraphFont"/>
    <w:uiPriority w:val="32"/>
    <w:qFormat/>
    <w:rsid w:val="009D6A38"/>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9D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7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2025-04-21T07:10:00Z</dcterms:created>
  <dcterms:modified xsi:type="dcterms:W3CDTF">2025-05-03T12:34:00Z</dcterms:modified>
</cp:coreProperties>
</file>