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EF1FD8" w14:textId="1458F621" w:rsidR="00705BAF" w:rsidRDefault="00A56A41" w:rsidP="00705BAF">
      <w:pPr>
        <w:spacing w:line="360" w:lineRule="auto"/>
        <w:jc w:val="both"/>
        <w:rPr>
          <w:rFonts w:ascii="Franklin Gothic Book" w:hAnsi="Franklin Gothic Book"/>
          <w:b/>
          <w:bCs/>
          <w:color w:val="002060"/>
          <w:sz w:val="24"/>
          <w:szCs w:val="24"/>
        </w:rPr>
      </w:pPr>
      <w:bookmarkStart w:id="0" w:name="_Hlk195559058"/>
      <w:bookmarkStart w:id="1" w:name="_Hlk195537106"/>
      <w:bookmarkStart w:id="2" w:name="_Hlk196042121"/>
      <w:r w:rsidRPr="00B8636E">
        <w:rPr>
          <w:rFonts w:ascii="Franklin Gothic Book" w:hAnsi="Franklin Gothic Book"/>
          <w:noProof/>
          <w:lang w:eastAsia="en-IN"/>
        </w:rPr>
        <w:drawing>
          <wp:anchor distT="0" distB="0" distL="0" distR="0" simplePos="0" relativeHeight="251659264" behindDoc="1" locked="0" layoutInCell="1" allowOverlap="1" wp14:anchorId="6AA79935" wp14:editId="4592E551">
            <wp:simplePos x="0" y="0"/>
            <wp:positionH relativeFrom="page">
              <wp:posOffset>-457200</wp:posOffset>
            </wp:positionH>
            <wp:positionV relativeFrom="page">
              <wp:posOffset>-1041400</wp:posOffset>
            </wp:positionV>
            <wp:extent cx="10220215" cy="14454202"/>
            <wp:effectExtent l="0" t="0" r="3810" b="0"/>
            <wp:wrapNone/>
            <wp:docPr id="1675952566" name="Picture 1675952566"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705BAF" w:rsidRPr="00705BAF">
        <w:rPr>
          <w:rFonts w:ascii="Franklin Gothic Book" w:hAnsi="Franklin Gothic Book"/>
          <w:b/>
          <w:bCs/>
          <w:color w:val="002060"/>
          <w:sz w:val="24"/>
          <w:szCs w:val="24"/>
        </w:rPr>
        <w:t>U.S. Guillain-barre Syndrome Market</w:t>
      </w:r>
    </w:p>
    <w:p w14:paraId="7F7C4793" w14:textId="27253399" w:rsidR="00705BAF" w:rsidRDefault="00705BAF" w:rsidP="00705BAF">
      <w:pPr>
        <w:spacing w:line="360" w:lineRule="auto"/>
        <w:jc w:val="both"/>
        <w:rPr>
          <w:rFonts w:ascii="Franklin Gothic Book" w:hAnsi="Franklin Gothic Book"/>
          <w:color w:val="002060"/>
          <w:sz w:val="24"/>
          <w:szCs w:val="24"/>
        </w:rPr>
      </w:pPr>
      <w:r w:rsidRPr="004C2928">
        <w:rPr>
          <w:rFonts w:ascii="Franklin Gothic Book" w:hAnsi="Franklin Gothic Book"/>
          <w:color w:val="002060"/>
          <w:sz w:val="24"/>
          <w:szCs w:val="24"/>
        </w:rPr>
        <w:t xml:space="preserve">According to </w:t>
      </w:r>
      <w:proofErr w:type="spellStart"/>
      <w:r>
        <w:rPr>
          <w:rFonts w:ascii="Franklin Gothic Book" w:hAnsi="Franklin Gothic Book"/>
          <w:color w:val="002060"/>
          <w:sz w:val="24"/>
          <w:szCs w:val="24"/>
        </w:rPr>
        <w:t>Intelli</w:t>
      </w:r>
      <w:proofErr w:type="spellEnd"/>
      <w:r w:rsidRPr="004C2928">
        <w:rPr>
          <w:rFonts w:ascii="Franklin Gothic Book" w:hAnsi="Franklin Gothic Book"/>
          <w:color w:val="002060"/>
          <w:sz w:val="24"/>
          <w:szCs w:val="24"/>
        </w:rPr>
        <w:t xml:space="preserve">, the </w:t>
      </w:r>
      <w:r w:rsidRPr="00705BAF">
        <w:rPr>
          <w:rFonts w:ascii="Franklin Gothic Book" w:hAnsi="Franklin Gothic Book"/>
          <w:color w:val="002060"/>
          <w:sz w:val="24"/>
          <w:szCs w:val="24"/>
        </w:rPr>
        <w:t>U.S. Guillain-barre Syndrome Market</w:t>
      </w:r>
      <w:r>
        <w:rPr>
          <w:rFonts w:ascii="Franklin Gothic Book" w:hAnsi="Franklin Gothic Book"/>
          <w:color w:val="002060"/>
          <w:sz w:val="24"/>
          <w:szCs w:val="24"/>
        </w:rPr>
        <w:t xml:space="preserve"> </w:t>
      </w:r>
      <w:r w:rsidRPr="004C2928">
        <w:rPr>
          <w:rFonts w:ascii="Franklin Gothic Book" w:hAnsi="Franklin Gothic Book"/>
          <w:color w:val="002060"/>
          <w:sz w:val="24"/>
          <w:szCs w:val="24"/>
        </w:rPr>
        <w:t xml:space="preserve">size was valued at USD </w:t>
      </w:r>
      <w:r>
        <w:rPr>
          <w:rFonts w:ascii="Franklin Gothic Book" w:hAnsi="Franklin Gothic Book"/>
          <w:color w:val="002060"/>
          <w:sz w:val="24"/>
          <w:szCs w:val="24"/>
        </w:rPr>
        <w:t xml:space="preserve">268.52 </w:t>
      </w:r>
      <w:r w:rsidRPr="004C2928">
        <w:rPr>
          <w:rFonts w:ascii="Franklin Gothic Book" w:hAnsi="Franklin Gothic Book"/>
          <w:color w:val="002060"/>
          <w:sz w:val="24"/>
          <w:szCs w:val="24"/>
        </w:rPr>
        <w:t xml:space="preserve">Million in 2024 and is projected to reach USD </w:t>
      </w:r>
      <w:r>
        <w:rPr>
          <w:rFonts w:ascii="Franklin Gothic Book" w:hAnsi="Franklin Gothic Book"/>
          <w:color w:val="002060"/>
          <w:sz w:val="24"/>
          <w:szCs w:val="24"/>
        </w:rPr>
        <w:t>386.55 M</w:t>
      </w:r>
      <w:r w:rsidRPr="004C2928">
        <w:rPr>
          <w:rFonts w:ascii="Franklin Gothic Book" w:hAnsi="Franklin Gothic Book"/>
          <w:color w:val="002060"/>
          <w:sz w:val="24"/>
          <w:szCs w:val="24"/>
        </w:rPr>
        <w:t xml:space="preserve">illion by 2032, growing at a CAGR of </w:t>
      </w:r>
      <w:r>
        <w:rPr>
          <w:rFonts w:ascii="Franklin Gothic Book" w:hAnsi="Franklin Gothic Book"/>
          <w:color w:val="002060"/>
          <w:sz w:val="24"/>
          <w:szCs w:val="24"/>
        </w:rPr>
        <w:t xml:space="preserve">5.08% </w:t>
      </w:r>
      <w:r w:rsidRPr="004C2928">
        <w:rPr>
          <w:rFonts w:ascii="Franklin Gothic Book" w:hAnsi="Franklin Gothic Book"/>
          <w:color w:val="002060"/>
          <w:sz w:val="24"/>
          <w:szCs w:val="24"/>
        </w:rPr>
        <w:t>from 2025 to 2032.</w:t>
      </w:r>
    </w:p>
    <w:p w14:paraId="59393EB0" w14:textId="5EFC76ED" w:rsidR="00F53FF7" w:rsidRDefault="00F53FF7" w:rsidP="00705BAF">
      <w:pPr>
        <w:spacing w:line="360" w:lineRule="auto"/>
        <w:jc w:val="both"/>
        <w:rPr>
          <w:rFonts w:ascii="Franklin Gothic Book" w:hAnsi="Franklin Gothic Book"/>
          <w:color w:val="002060"/>
          <w:sz w:val="24"/>
          <w:szCs w:val="24"/>
        </w:rPr>
      </w:pPr>
      <w:bookmarkStart w:id="3" w:name="_GoBack"/>
      <w:r>
        <w:rPr>
          <w:rFonts w:ascii="Franklin Gothic Book" w:hAnsi="Franklin Gothic Book"/>
          <w:noProof/>
          <w:color w:val="002060"/>
          <w:sz w:val="24"/>
          <w:szCs w:val="24"/>
          <w:lang w:eastAsia="en-IN"/>
        </w:rPr>
        <w:drawing>
          <wp:inline distT="0" distB="0" distL="0" distR="0" wp14:anchorId="166B5591" wp14:editId="63DD85D4">
            <wp:extent cx="5731510" cy="279844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 Guillian.png"/>
                    <pic:cNvPicPr/>
                  </pic:nvPicPr>
                  <pic:blipFill>
                    <a:blip r:embed="rId6">
                      <a:extLst>
                        <a:ext uri="{28A0092B-C50C-407E-A947-70E740481C1C}">
                          <a14:useLocalDpi xmlns:a14="http://schemas.microsoft.com/office/drawing/2010/main" val="0"/>
                        </a:ext>
                      </a:extLst>
                    </a:blip>
                    <a:stretch>
                      <a:fillRect/>
                    </a:stretch>
                  </pic:blipFill>
                  <pic:spPr>
                    <a:xfrm>
                      <a:off x="0" y="0"/>
                      <a:ext cx="5731510" cy="2798445"/>
                    </a:xfrm>
                    <a:prstGeom prst="rect">
                      <a:avLst/>
                    </a:prstGeom>
                  </pic:spPr>
                </pic:pic>
              </a:graphicData>
            </a:graphic>
          </wp:inline>
        </w:drawing>
      </w:r>
      <w:bookmarkEnd w:id="3"/>
    </w:p>
    <w:p w14:paraId="6328FFC4" w14:textId="609A23B6" w:rsidR="00705BAF" w:rsidRDefault="005C5AE2" w:rsidP="00705BAF">
      <w:pPr>
        <w:spacing w:line="360" w:lineRule="auto"/>
        <w:jc w:val="both"/>
        <w:rPr>
          <w:rFonts w:ascii="Franklin Gothic Book" w:hAnsi="Franklin Gothic Book"/>
          <w:color w:val="002060"/>
          <w:sz w:val="24"/>
          <w:szCs w:val="24"/>
        </w:rPr>
      </w:pPr>
      <w:r w:rsidRPr="005C5AE2">
        <w:rPr>
          <w:rFonts w:ascii="Franklin Gothic Book" w:hAnsi="Franklin Gothic Book"/>
          <w:color w:val="002060"/>
          <w:sz w:val="24"/>
          <w:szCs w:val="24"/>
        </w:rPr>
        <w:t>Guillain-Barré Syndrome (GBS) is a rare but potentially life-threatening autoimmune neurological disorder in which the body’s immune system mistakenly attacks the peripheral nervous system</w:t>
      </w:r>
      <w:r>
        <w:rPr>
          <w:rFonts w:ascii="Franklin Gothic Book" w:hAnsi="Franklin Gothic Book"/>
          <w:color w:val="002060"/>
          <w:sz w:val="24"/>
          <w:szCs w:val="24"/>
        </w:rPr>
        <w:t xml:space="preserve">, </w:t>
      </w:r>
      <w:r w:rsidRPr="005C5AE2">
        <w:rPr>
          <w:rFonts w:ascii="Franklin Gothic Book" w:hAnsi="Franklin Gothic Book"/>
          <w:color w:val="002060"/>
          <w:sz w:val="24"/>
          <w:szCs w:val="24"/>
        </w:rPr>
        <w:t>the network of nerves located outside of the brain and spinal cord.</w:t>
      </w:r>
      <w:r>
        <w:rPr>
          <w:rFonts w:ascii="Franklin Gothic Book" w:hAnsi="Franklin Gothic Book"/>
          <w:color w:val="002060"/>
          <w:sz w:val="24"/>
          <w:szCs w:val="24"/>
        </w:rPr>
        <w:t xml:space="preserve"> </w:t>
      </w:r>
      <w:r w:rsidRPr="005C5AE2">
        <w:rPr>
          <w:rFonts w:ascii="Franklin Gothic Book" w:hAnsi="Franklin Gothic Book"/>
          <w:color w:val="002060"/>
          <w:sz w:val="24"/>
          <w:szCs w:val="24"/>
        </w:rPr>
        <w:t xml:space="preserve">Guillain-Barré Syndrome typically manifests abruptly and advances quickly, often triggered by a preceding viral or bacterial infection. Common antecedents include </w:t>
      </w:r>
      <w:r w:rsidRPr="005C5AE2">
        <w:rPr>
          <w:rFonts w:ascii="Franklin Gothic Book" w:hAnsi="Franklin Gothic Book"/>
          <w:i/>
          <w:iCs/>
          <w:color w:val="002060"/>
          <w:sz w:val="24"/>
          <w:szCs w:val="24"/>
        </w:rPr>
        <w:t xml:space="preserve">Campylobacter </w:t>
      </w:r>
      <w:proofErr w:type="spellStart"/>
      <w:r w:rsidRPr="005C5AE2">
        <w:rPr>
          <w:rFonts w:ascii="Franklin Gothic Book" w:hAnsi="Franklin Gothic Book"/>
          <w:i/>
          <w:iCs/>
          <w:color w:val="002060"/>
          <w:sz w:val="24"/>
          <w:szCs w:val="24"/>
        </w:rPr>
        <w:t>jejuni</w:t>
      </w:r>
      <w:proofErr w:type="spellEnd"/>
      <w:r w:rsidRPr="005C5AE2">
        <w:rPr>
          <w:rFonts w:ascii="Franklin Gothic Book" w:hAnsi="Franklin Gothic Book"/>
          <w:color w:val="002060"/>
          <w:sz w:val="24"/>
          <w:szCs w:val="24"/>
        </w:rPr>
        <w:t>, influenza, and, more recently, emerging pathogens such as the Zika virus and SARS-CoV-2. The hallmark symptoms of GBS include sudden muscle weakness and sensory disturbances such as numbness or tingling. In more severe cases, the condition can progress to full paralysis, including respiratory muscle involvement, requiring intensive medical intervention and, in some instances, mechanical ventilation.</w:t>
      </w:r>
      <w:r>
        <w:rPr>
          <w:rFonts w:ascii="Franklin Gothic Book" w:hAnsi="Franklin Gothic Book"/>
          <w:color w:val="002060"/>
          <w:sz w:val="24"/>
          <w:szCs w:val="24"/>
        </w:rPr>
        <w:t xml:space="preserve"> </w:t>
      </w:r>
      <w:r w:rsidRPr="005C5AE2">
        <w:rPr>
          <w:rFonts w:ascii="Franklin Gothic Book" w:hAnsi="Franklin Gothic Book"/>
          <w:color w:val="002060"/>
          <w:sz w:val="24"/>
          <w:szCs w:val="24"/>
        </w:rPr>
        <w:t>Initial symptoms of Guillain-Barré Syndrome often begin with tingling or prickling sensations in the lower limbs, particularly the legs and feet. These symptoms typically ascend through the body</w:t>
      </w:r>
      <w:r>
        <w:rPr>
          <w:rFonts w:ascii="Franklin Gothic Book" w:hAnsi="Franklin Gothic Book"/>
          <w:color w:val="002060"/>
          <w:sz w:val="24"/>
          <w:szCs w:val="24"/>
        </w:rPr>
        <w:t xml:space="preserve">, </w:t>
      </w:r>
      <w:r w:rsidRPr="005C5AE2">
        <w:rPr>
          <w:rFonts w:ascii="Franklin Gothic Book" w:hAnsi="Franklin Gothic Book"/>
          <w:color w:val="002060"/>
          <w:sz w:val="24"/>
          <w:szCs w:val="24"/>
        </w:rPr>
        <w:t xml:space="preserve">a characteristic pattern known as </w:t>
      </w:r>
      <w:r w:rsidRPr="005C5AE2">
        <w:rPr>
          <w:rFonts w:ascii="Franklin Gothic Book" w:hAnsi="Franklin Gothic Book"/>
          <w:i/>
          <w:iCs/>
          <w:color w:val="002060"/>
          <w:sz w:val="24"/>
          <w:szCs w:val="24"/>
        </w:rPr>
        <w:t>ascending paralysis</w:t>
      </w:r>
      <w:r w:rsidRPr="005C5AE2">
        <w:rPr>
          <w:rFonts w:ascii="Franklin Gothic Book" w:hAnsi="Franklin Gothic Book"/>
          <w:color w:val="002060"/>
          <w:sz w:val="24"/>
          <w:szCs w:val="24"/>
        </w:rPr>
        <w:t xml:space="preserve">. If not promptly diagnosed and treated, the condition can deteriorate rapidly over the course of days to weeks, leading to significant motor impairment, disruptions in autonomic functions, and, in approximately 30% of cases, respiratory failure requiring mechanical </w:t>
      </w:r>
      <w:proofErr w:type="spellStart"/>
      <w:r w:rsidRPr="005C5AE2">
        <w:rPr>
          <w:rFonts w:ascii="Franklin Gothic Book" w:hAnsi="Franklin Gothic Book"/>
          <w:color w:val="002060"/>
          <w:sz w:val="24"/>
          <w:szCs w:val="24"/>
        </w:rPr>
        <w:t>ventilation.The</w:t>
      </w:r>
      <w:proofErr w:type="spellEnd"/>
      <w:r w:rsidRPr="005C5AE2">
        <w:rPr>
          <w:rFonts w:ascii="Franklin Gothic Book" w:hAnsi="Franklin Gothic Book"/>
          <w:color w:val="002060"/>
          <w:sz w:val="24"/>
          <w:szCs w:val="24"/>
        </w:rPr>
        <w:t xml:space="preserve"> impact of GBS extends beyond clinical challenges, influencing healthcare resource allocation, patient quality of life, and long-term rehabilitation planning.</w:t>
      </w:r>
      <w:r>
        <w:rPr>
          <w:rFonts w:ascii="Franklin Gothic Book" w:hAnsi="Franklin Gothic Book"/>
          <w:color w:val="002060"/>
          <w:sz w:val="24"/>
          <w:szCs w:val="24"/>
        </w:rPr>
        <w:t xml:space="preserve"> </w:t>
      </w:r>
      <w:r w:rsidRPr="005C5AE2">
        <w:rPr>
          <w:rFonts w:ascii="Franklin Gothic Book" w:hAnsi="Franklin Gothic Book"/>
          <w:color w:val="002060"/>
          <w:sz w:val="24"/>
          <w:szCs w:val="24"/>
        </w:rPr>
        <w:t xml:space="preserve">As the medical and scientific </w:t>
      </w:r>
      <w:r w:rsidRPr="005C5AE2">
        <w:rPr>
          <w:rFonts w:ascii="Franklin Gothic Book" w:hAnsi="Franklin Gothic Book"/>
          <w:color w:val="002060"/>
          <w:sz w:val="24"/>
          <w:szCs w:val="24"/>
        </w:rPr>
        <w:lastRenderedPageBreak/>
        <w:t>communities deepen their understanding of autoimmune neuropathies, Guillain-Barré Syndrome remains a focal point for innovation in neuroimmunology, personalized medicine, and biotechnology development</w:t>
      </w:r>
      <w:r>
        <w:rPr>
          <w:rFonts w:ascii="Franklin Gothic Book" w:hAnsi="Franklin Gothic Book"/>
          <w:color w:val="002060"/>
          <w:sz w:val="24"/>
          <w:szCs w:val="24"/>
        </w:rPr>
        <w:t xml:space="preserve"> </w:t>
      </w:r>
      <w:r w:rsidRPr="005C5AE2">
        <w:rPr>
          <w:rFonts w:ascii="Franklin Gothic Book" w:hAnsi="Franklin Gothic Book"/>
          <w:color w:val="002060"/>
          <w:sz w:val="24"/>
          <w:szCs w:val="24"/>
        </w:rPr>
        <w:t>particularly in the context of infectious disease surveillance and post-infection care.</w:t>
      </w:r>
    </w:p>
    <w:p w14:paraId="3DEBC10F" w14:textId="77777777" w:rsidR="00705BAF" w:rsidRDefault="00705BAF" w:rsidP="00705BAF">
      <w:pPr>
        <w:spacing w:line="360" w:lineRule="auto"/>
        <w:jc w:val="both"/>
        <w:rPr>
          <w:rFonts w:ascii="Franklin Gothic Book" w:hAnsi="Franklin Gothic Book"/>
          <w:b/>
          <w:bCs/>
          <w:color w:val="002060"/>
          <w:sz w:val="24"/>
          <w:szCs w:val="24"/>
        </w:rPr>
      </w:pPr>
      <w:bookmarkStart w:id="4" w:name="_Hlk195559103"/>
      <w:bookmarkEnd w:id="0"/>
      <w:bookmarkEnd w:id="1"/>
    </w:p>
    <w:p w14:paraId="0207740A" w14:textId="45B20276" w:rsidR="005C5AE2" w:rsidRDefault="005C5AE2" w:rsidP="005C5AE2">
      <w:pPr>
        <w:spacing w:line="360" w:lineRule="auto"/>
        <w:jc w:val="both"/>
        <w:rPr>
          <w:rFonts w:ascii="Franklin Gothic Book" w:hAnsi="Franklin Gothic Book"/>
          <w:b/>
          <w:bCs/>
          <w:color w:val="002060"/>
          <w:sz w:val="24"/>
          <w:szCs w:val="24"/>
        </w:rPr>
      </w:pPr>
      <w:r w:rsidRPr="00705BAF">
        <w:rPr>
          <w:rFonts w:ascii="Franklin Gothic Book" w:hAnsi="Franklin Gothic Book"/>
          <w:b/>
          <w:bCs/>
          <w:color w:val="002060"/>
          <w:sz w:val="24"/>
          <w:szCs w:val="24"/>
        </w:rPr>
        <w:t>U.S. Guillain-barre Syndrome Market</w:t>
      </w:r>
      <w:r>
        <w:rPr>
          <w:rFonts w:ascii="Franklin Gothic Book" w:hAnsi="Franklin Gothic Book"/>
          <w:b/>
          <w:bCs/>
          <w:color w:val="002060"/>
          <w:sz w:val="24"/>
          <w:szCs w:val="24"/>
        </w:rPr>
        <w:t xml:space="preserve"> Definition</w:t>
      </w:r>
    </w:p>
    <w:p w14:paraId="1EA47753" w14:textId="31EDBA79" w:rsidR="005C5AE2" w:rsidRPr="005C5AE2" w:rsidRDefault="005C5AE2" w:rsidP="005C5AE2">
      <w:pPr>
        <w:spacing w:line="360" w:lineRule="auto"/>
        <w:jc w:val="both"/>
        <w:rPr>
          <w:rFonts w:ascii="Franklin Gothic Book" w:hAnsi="Franklin Gothic Book"/>
          <w:color w:val="002060"/>
          <w:sz w:val="24"/>
          <w:szCs w:val="24"/>
        </w:rPr>
      </w:pPr>
      <w:r w:rsidRPr="005C5AE2">
        <w:rPr>
          <w:rFonts w:ascii="Arial" w:hAnsi="Arial" w:cs="Arial"/>
          <w:b/>
          <w:bCs/>
          <w:color w:val="002060"/>
          <w:sz w:val="24"/>
          <w:szCs w:val="24"/>
        </w:rPr>
        <w:t>​</w:t>
      </w:r>
      <w:r w:rsidRPr="005C5AE2">
        <w:rPr>
          <w:rFonts w:ascii="Franklin Gothic Book" w:hAnsi="Franklin Gothic Book"/>
          <w:color w:val="002060"/>
          <w:sz w:val="24"/>
          <w:szCs w:val="24"/>
        </w:rPr>
        <w:t xml:space="preserve">The U.S. Guillain-Barré Syndrome market encompasses the spectrum of medical products and services dedicated to the diagnosis, treatment, and management of Guillain-Barré Syndrome. This market includes therapeutic interventions such as Intravenous Immunoglobulin (IVIG) and Plasma Exchange (Plasmapheresis), diagnostic tools like </w:t>
      </w:r>
      <w:r w:rsidR="00A56A41" w:rsidRPr="00B8636E">
        <w:rPr>
          <w:rFonts w:ascii="Franklin Gothic Book" w:hAnsi="Franklin Gothic Book"/>
          <w:noProof/>
          <w:lang w:eastAsia="en-IN"/>
        </w:rPr>
        <w:drawing>
          <wp:anchor distT="0" distB="0" distL="0" distR="0" simplePos="0" relativeHeight="251661312" behindDoc="1" locked="0" layoutInCell="1" allowOverlap="1" wp14:anchorId="427F46C1" wp14:editId="081777C5">
            <wp:simplePos x="0" y="0"/>
            <wp:positionH relativeFrom="page">
              <wp:posOffset>-660400</wp:posOffset>
            </wp:positionH>
            <wp:positionV relativeFrom="page">
              <wp:align>top</wp:align>
            </wp:positionV>
            <wp:extent cx="10220215" cy="14454202"/>
            <wp:effectExtent l="0" t="0" r="0" b="5080"/>
            <wp:wrapNone/>
            <wp:docPr id="987601496" name="Picture 987601496"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Pr="005C5AE2">
        <w:rPr>
          <w:rFonts w:ascii="Franklin Gothic Book" w:hAnsi="Franklin Gothic Book"/>
          <w:color w:val="002060"/>
          <w:sz w:val="24"/>
          <w:szCs w:val="24"/>
        </w:rPr>
        <w:t>lumbar puncture, electromyography (EMG), and nerve conduction studies, as well as supportive care services.</w:t>
      </w:r>
      <w:r>
        <w:rPr>
          <w:rFonts w:ascii="Franklin Gothic Book" w:hAnsi="Franklin Gothic Book"/>
          <w:color w:val="002060"/>
          <w:sz w:val="24"/>
          <w:szCs w:val="24"/>
        </w:rPr>
        <w:t xml:space="preserve"> The </w:t>
      </w:r>
      <w:r w:rsidRPr="005C5AE2">
        <w:rPr>
          <w:rFonts w:ascii="Franklin Gothic Book" w:hAnsi="Franklin Gothic Book"/>
          <w:color w:val="002060"/>
          <w:sz w:val="24"/>
          <w:szCs w:val="24"/>
        </w:rPr>
        <w:t>U.S. Guillain-Barré Syndrome market is characterized by a focus on rapid diagnosis and effective treatment to mitigate disease progression and improve patient outcomes.</w:t>
      </w:r>
    </w:p>
    <w:p w14:paraId="7AA92309" w14:textId="49295F01" w:rsidR="005C5AE2" w:rsidRDefault="005C5AE2" w:rsidP="005C5AE2">
      <w:pPr>
        <w:spacing w:line="360" w:lineRule="auto"/>
        <w:jc w:val="both"/>
        <w:rPr>
          <w:rFonts w:ascii="Franklin Gothic Book" w:hAnsi="Franklin Gothic Book"/>
          <w:b/>
          <w:bCs/>
          <w:color w:val="002060"/>
          <w:sz w:val="24"/>
          <w:szCs w:val="24"/>
        </w:rPr>
      </w:pPr>
      <w:r w:rsidRPr="00705BAF">
        <w:rPr>
          <w:rFonts w:ascii="Franklin Gothic Book" w:hAnsi="Franklin Gothic Book"/>
          <w:b/>
          <w:bCs/>
          <w:color w:val="002060"/>
          <w:sz w:val="24"/>
          <w:szCs w:val="24"/>
        </w:rPr>
        <w:t>U.S. Guillain-barre Syndrome Market</w:t>
      </w:r>
      <w:r>
        <w:rPr>
          <w:rFonts w:ascii="Franklin Gothic Book" w:hAnsi="Franklin Gothic Book"/>
          <w:b/>
          <w:bCs/>
          <w:color w:val="002060"/>
          <w:sz w:val="24"/>
          <w:szCs w:val="24"/>
        </w:rPr>
        <w:t xml:space="preserve"> Overview</w:t>
      </w:r>
    </w:p>
    <w:p w14:paraId="02D463AF" w14:textId="1235B858" w:rsidR="005C5AE2" w:rsidRPr="005C5AE2" w:rsidRDefault="0078797B" w:rsidP="005C5AE2">
      <w:pPr>
        <w:spacing w:line="360" w:lineRule="auto"/>
        <w:jc w:val="both"/>
        <w:rPr>
          <w:rFonts w:ascii="Franklin Gothic Book" w:hAnsi="Franklin Gothic Book"/>
          <w:color w:val="002060"/>
          <w:sz w:val="24"/>
          <w:szCs w:val="24"/>
        </w:rPr>
      </w:pPr>
      <w:r w:rsidRPr="0078797B">
        <w:rPr>
          <w:rFonts w:ascii="Franklin Gothic Book" w:hAnsi="Franklin Gothic Book"/>
          <w:color w:val="002060"/>
          <w:sz w:val="24"/>
          <w:szCs w:val="24"/>
        </w:rPr>
        <w:t>The U.S. Guillain-Barré Syndrome market is being propelled by several key drivers that collectively contribute to its sustained growth.</w:t>
      </w:r>
      <w:r>
        <w:rPr>
          <w:rFonts w:ascii="Franklin Gothic Book" w:hAnsi="Franklin Gothic Book"/>
          <w:color w:val="002060"/>
          <w:sz w:val="24"/>
          <w:szCs w:val="24"/>
        </w:rPr>
        <w:t xml:space="preserve"> </w:t>
      </w:r>
      <w:r w:rsidRPr="0078797B">
        <w:rPr>
          <w:rFonts w:ascii="Franklin Gothic Book" w:hAnsi="Franklin Gothic Book"/>
          <w:color w:val="002060"/>
          <w:sz w:val="24"/>
          <w:szCs w:val="24"/>
        </w:rPr>
        <w:t>A primary factor is the increasing incidence of GBS</w:t>
      </w:r>
      <w:r>
        <w:rPr>
          <w:rFonts w:ascii="Franklin Gothic Book" w:hAnsi="Franklin Gothic Book"/>
          <w:color w:val="002060"/>
          <w:sz w:val="24"/>
          <w:szCs w:val="24"/>
        </w:rPr>
        <w:t xml:space="preserve">. </w:t>
      </w:r>
      <w:r w:rsidRPr="0078797B">
        <w:rPr>
          <w:rFonts w:ascii="Franklin Gothic Book" w:hAnsi="Franklin Gothic Book"/>
          <w:color w:val="002060"/>
          <w:sz w:val="24"/>
          <w:szCs w:val="24"/>
        </w:rPr>
        <w:t>Another critical driver of market growth is the advancement in therapeutic interventions, notably the increasing use of IVIG</w:t>
      </w:r>
      <w:r>
        <w:rPr>
          <w:rFonts w:ascii="Franklin Gothic Book" w:hAnsi="Franklin Gothic Book"/>
          <w:color w:val="002060"/>
          <w:sz w:val="24"/>
          <w:szCs w:val="24"/>
        </w:rPr>
        <w:t xml:space="preserve"> </w:t>
      </w:r>
      <w:r w:rsidRPr="0078797B">
        <w:rPr>
          <w:rFonts w:ascii="Franklin Gothic Book" w:hAnsi="Franklin Gothic Book"/>
          <w:color w:val="002060"/>
          <w:sz w:val="24"/>
          <w:szCs w:val="24"/>
        </w:rPr>
        <w:t>and Plasma Exchange. These treatments have demonstrated high efficacy in managing the acute stages of Guillain-Barré Syndrome and significantly contribute to faster and more complete patient recovery. Parallel to therapeutic progress, innovations in diagnostic methodologies</w:t>
      </w:r>
      <w:r>
        <w:rPr>
          <w:rFonts w:ascii="Franklin Gothic Book" w:hAnsi="Franklin Gothic Book"/>
          <w:color w:val="002060"/>
          <w:sz w:val="24"/>
          <w:szCs w:val="24"/>
        </w:rPr>
        <w:t xml:space="preserve"> </w:t>
      </w:r>
      <w:r w:rsidRPr="0078797B">
        <w:rPr>
          <w:rFonts w:ascii="Franklin Gothic Book" w:hAnsi="Franklin Gothic Book"/>
          <w:color w:val="002060"/>
          <w:sz w:val="24"/>
          <w:szCs w:val="24"/>
        </w:rPr>
        <w:t>such as lumbar puncture, EMG, and nerve conduction studies</w:t>
      </w:r>
      <w:r>
        <w:rPr>
          <w:rFonts w:ascii="Franklin Gothic Book" w:hAnsi="Franklin Gothic Book"/>
          <w:color w:val="002060"/>
          <w:sz w:val="24"/>
          <w:szCs w:val="24"/>
        </w:rPr>
        <w:t xml:space="preserve"> </w:t>
      </w:r>
      <w:r w:rsidRPr="0078797B">
        <w:rPr>
          <w:rFonts w:ascii="Franklin Gothic Book" w:hAnsi="Franklin Gothic Book"/>
          <w:color w:val="002060"/>
          <w:sz w:val="24"/>
          <w:szCs w:val="24"/>
        </w:rPr>
        <w:t>have greatly improved the accuracy and speed of diagnosis. These tools enable earlier intervention, which is essential for improving clinical outcomes and reducing long-term complications.</w:t>
      </w:r>
      <w:r>
        <w:rPr>
          <w:rFonts w:ascii="Franklin Gothic Book" w:hAnsi="Franklin Gothic Book"/>
          <w:color w:val="002060"/>
          <w:sz w:val="24"/>
          <w:szCs w:val="24"/>
        </w:rPr>
        <w:t xml:space="preserve"> </w:t>
      </w:r>
      <w:r w:rsidRPr="0078797B">
        <w:rPr>
          <w:rFonts w:ascii="Franklin Gothic Book" w:hAnsi="Franklin Gothic Book"/>
          <w:color w:val="002060"/>
          <w:sz w:val="24"/>
          <w:szCs w:val="24"/>
        </w:rPr>
        <w:t>Lastly, greater awareness among healthcare providers and patients has led to quicker referrals and earlier intervention, further supporting market expansion. These combined drivers are creating a dynamic and responsive market landscape for Guillain-Barré Syndrome care in the United States.</w:t>
      </w:r>
    </w:p>
    <w:p w14:paraId="5640B94E" w14:textId="466B703F" w:rsidR="00705BAF" w:rsidRDefault="0078797B" w:rsidP="00705BAF">
      <w:pPr>
        <w:spacing w:line="360" w:lineRule="auto"/>
        <w:jc w:val="both"/>
        <w:rPr>
          <w:rFonts w:ascii="Franklin Gothic Book" w:hAnsi="Franklin Gothic Book"/>
          <w:b/>
          <w:bCs/>
          <w:color w:val="002060"/>
          <w:sz w:val="24"/>
          <w:szCs w:val="24"/>
        </w:rPr>
      </w:pPr>
      <w:r w:rsidRPr="0078797B">
        <w:rPr>
          <w:rFonts w:ascii="Franklin Gothic Book" w:hAnsi="Franklin Gothic Book"/>
          <w:b/>
          <w:bCs/>
          <w:color w:val="002060"/>
          <w:sz w:val="24"/>
          <w:szCs w:val="24"/>
        </w:rPr>
        <w:t xml:space="preserve">U.S. Guillain-barre Syndrome Market </w:t>
      </w:r>
      <w:r>
        <w:rPr>
          <w:rFonts w:ascii="Franklin Gothic Book" w:hAnsi="Franklin Gothic Book"/>
          <w:b/>
          <w:bCs/>
          <w:color w:val="002060"/>
          <w:sz w:val="24"/>
          <w:szCs w:val="24"/>
        </w:rPr>
        <w:t>S</w:t>
      </w:r>
      <w:r w:rsidRPr="0078797B">
        <w:rPr>
          <w:rFonts w:ascii="Franklin Gothic Book" w:hAnsi="Franklin Gothic Book"/>
          <w:b/>
          <w:bCs/>
          <w:color w:val="002060"/>
          <w:sz w:val="24"/>
          <w:szCs w:val="24"/>
        </w:rPr>
        <w:t>egmentation</w:t>
      </w:r>
    </w:p>
    <w:p w14:paraId="357D0B47" w14:textId="142D525F" w:rsidR="0078797B" w:rsidRDefault="0078797B" w:rsidP="0078797B">
      <w:pPr>
        <w:spacing w:line="360" w:lineRule="auto"/>
        <w:jc w:val="both"/>
        <w:rPr>
          <w:rFonts w:ascii="Franklin Gothic Book" w:hAnsi="Franklin Gothic Book"/>
          <w:color w:val="002060"/>
          <w:sz w:val="24"/>
          <w:szCs w:val="24"/>
        </w:rPr>
      </w:pPr>
      <w:r w:rsidRPr="0078797B">
        <w:rPr>
          <w:rFonts w:ascii="Franklin Gothic Book" w:hAnsi="Franklin Gothic Book"/>
          <w:color w:val="002060"/>
          <w:sz w:val="24"/>
          <w:szCs w:val="24"/>
        </w:rPr>
        <w:t>The market is segmented across several key dimensions</w:t>
      </w:r>
      <w:r w:rsidRPr="00885B91">
        <w:rPr>
          <w:rFonts w:ascii="Franklin Gothic Book" w:hAnsi="Franklin Gothic Book"/>
          <w:color w:val="002060"/>
          <w:sz w:val="24"/>
          <w:szCs w:val="24"/>
        </w:rPr>
        <w:t xml:space="preserve"> including </w:t>
      </w:r>
      <w:r w:rsidRPr="0078797B">
        <w:rPr>
          <w:rFonts w:ascii="Franklin Gothic Book" w:hAnsi="Franklin Gothic Book"/>
          <w:color w:val="002060"/>
          <w:sz w:val="24"/>
          <w:szCs w:val="24"/>
        </w:rPr>
        <w:t>therapeutic type, diagnostic method, and distribution channel.</w:t>
      </w:r>
    </w:p>
    <w:p w14:paraId="70275E79" w14:textId="0B19008F" w:rsidR="00885B91" w:rsidRDefault="00885B91" w:rsidP="0078797B">
      <w:pPr>
        <w:spacing w:line="360" w:lineRule="auto"/>
        <w:jc w:val="both"/>
        <w:rPr>
          <w:rFonts w:ascii="Franklin Gothic Book" w:hAnsi="Franklin Gothic Book"/>
          <w:b/>
          <w:bCs/>
          <w:color w:val="002060"/>
          <w:sz w:val="24"/>
          <w:szCs w:val="24"/>
        </w:rPr>
      </w:pPr>
      <w:r w:rsidRPr="0078797B">
        <w:rPr>
          <w:rFonts w:ascii="Franklin Gothic Book" w:hAnsi="Franklin Gothic Book"/>
          <w:b/>
          <w:bCs/>
          <w:color w:val="002060"/>
          <w:sz w:val="24"/>
          <w:szCs w:val="24"/>
        </w:rPr>
        <w:lastRenderedPageBreak/>
        <w:t>U.S. Guillain-barre Syndrome Market</w:t>
      </w:r>
      <w:r>
        <w:rPr>
          <w:rFonts w:ascii="Franklin Gothic Book" w:hAnsi="Franklin Gothic Book"/>
          <w:b/>
          <w:bCs/>
          <w:color w:val="002060"/>
          <w:sz w:val="24"/>
          <w:szCs w:val="24"/>
        </w:rPr>
        <w:t xml:space="preserve">, </w:t>
      </w:r>
      <w:r w:rsidRPr="00885B91">
        <w:rPr>
          <w:rFonts w:ascii="Franklin Gothic Book" w:hAnsi="Franklin Gothic Book"/>
          <w:b/>
          <w:bCs/>
          <w:color w:val="002060"/>
          <w:sz w:val="24"/>
          <w:szCs w:val="24"/>
        </w:rPr>
        <w:t>By Therapeutic Type</w:t>
      </w:r>
    </w:p>
    <w:p w14:paraId="39C6D2E7" w14:textId="2B52057E" w:rsidR="00885B91" w:rsidRPr="00885B91" w:rsidRDefault="00885B91" w:rsidP="00885B91">
      <w:pPr>
        <w:pStyle w:val="ListParagraph"/>
        <w:numPr>
          <w:ilvl w:val="0"/>
          <w:numId w:val="7"/>
        </w:numPr>
        <w:spacing w:line="360" w:lineRule="auto"/>
        <w:jc w:val="both"/>
        <w:rPr>
          <w:rFonts w:ascii="Franklin Gothic Book" w:hAnsi="Franklin Gothic Book"/>
          <w:b/>
          <w:bCs/>
          <w:color w:val="002060"/>
          <w:sz w:val="24"/>
          <w:szCs w:val="24"/>
        </w:rPr>
      </w:pPr>
      <w:r w:rsidRPr="00885B91">
        <w:rPr>
          <w:rFonts w:ascii="Franklin Gothic Book" w:hAnsi="Franklin Gothic Book"/>
          <w:b/>
          <w:bCs/>
          <w:color w:val="002060"/>
          <w:sz w:val="24"/>
          <w:szCs w:val="24"/>
        </w:rPr>
        <w:t>IVIG</w:t>
      </w:r>
    </w:p>
    <w:p w14:paraId="0DD227C0" w14:textId="3A054BE9" w:rsidR="00885B91" w:rsidRPr="00885B91" w:rsidRDefault="00885B91" w:rsidP="00885B91">
      <w:pPr>
        <w:pStyle w:val="ListParagraph"/>
        <w:numPr>
          <w:ilvl w:val="0"/>
          <w:numId w:val="7"/>
        </w:numPr>
        <w:spacing w:line="360" w:lineRule="auto"/>
        <w:jc w:val="both"/>
        <w:rPr>
          <w:rFonts w:ascii="Franklin Gothic Book" w:hAnsi="Franklin Gothic Book"/>
          <w:b/>
          <w:bCs/>
          <w:color w:val="002060"/>
          <w:sz w:val="24"/>
          <w:szCs w:val="24"/>
        </w:rPr>
      </w:pPr>
      <w:r w:rsidRPr="00885B91">
        <w:rPr>
          <w:rFonts w:ascii="Franklin Gothic Book" w:hAnsi="Franklin Gothic Book"/>
          <w:b/>
          <w:bCs/>
          <w:color w:val="002060"/>
          <w:sz w:val="24"/>
          <w:szCs w:val="24"/>
        </w:rPr>
        <w:t>Plasma Exchange</w:t>
      </w:r>
    </w:p>
    <w:p w14:paraId="34DC82B4" w14:textId="6951F3C8" w:rsidR="00885B91" w:rsidRPr="00885B91" w:rsidRDefault="00885B91" w:rsidP="00885B91">
      <w:pPr>
        <w:pStyle w:val="ListParagraph"/>
        <w:numPr>
          <w:ilvl w:val="0"/>
          <w:numId w:val="7"/>
        </w:numPr>
        <w:spacing w:line="360" w:lineRule="auto"/>
        <w:jc w:val="both"/>
        <w:rPr>
          <w:rFonts w:ascii="Franklin Gothic Book" w:hAnsi="Franklin Gothic Book"/>
          <w:b/>
          <w:bCs/>
          <w:color w:val="002060"/>
          <w:sz w:val="24"/>
          <w:szCs w:val="24"/>
        </w:rPr>
      </w:pPr>
      <w:r w:rsidRPr="00885B91">
        <w:rPr>
          <w:rFonts w:ascii="Franklin Gothic Book" w:hAnsi="Franklin Gothic Book"/>
          <w:b/>
          <w:bCs/>
          <w:color w:val="002060"/>
          <w:sz w:val="24"/>
          <w:szCs w:val="24"/>
        </w:rPr>
        <w:t>Others</w:t>
      </w:r>
    </w:p>
    <w:p w14:paraId="3224FDC1" w14:textId="04A4ABDE" w:rsidR="00885B91" w:rsidRPr="00885B91" w:rsidRDefault="00885B91" w:rsidP="00885B91">
      <w:pPr>
        <w:spacing w:line="360" w:lineRule="auto"/>
        <w:jc w:val="both"/>
        <w:rPr>
          <w:rFonts w:ascii="Franklin Gothic Book" w:hAnsi="Franklin Gothic Book"/>
          <w:color w:val="002060"/>
          <w:sz w:val="24"/>
          <w:szCs w:val="24"/>
        </w:rPr>
      </w:pPr>
      <w:r w:rsidRPr="00885B91">
        <w:rPr>
          <w:rFonts w:ascii="Franklin Gothic Book" w:hAnsi="Franklin Gothic Book"/>
          <w:color w:val="002060"/>
          <w:sz w:val="24"/>
          <w:szCs w:val="24"/>
        </w:rPr>
        <w:t>In the U.S. Guillain-Barré Syndrome market, IVIG holds the largest share among therapeutic options</w:t>
      </w:r>
      <w:r>
        <w:rPr>
          <w:rFonts w:ascii="Franklin Gothic Book" w:hAnsi="Franklin Gothic Book"/>
          <w:color w:val="002060"/>
          <w:sz w:val="24"/>
          <w:szCs w:val="24"/>
        </w:rPr>
        <w:t xml:space="preserve">. </w:t>
      </w:r>
      <w:r w:rsidRPr="00885B91">
        <w:rPr>
          <w:rFonts w:ascii="Franklin Gothic Book" w:hAnsi="Franklin Gothic Book"/>
          <w:color w:val="002060"/>
          <w:sz w:val="24"/>
          <w:szCs w:val="24"/>
        </w:rPr>
        <w:t>Plasma Exchange, the second major therapeutic segment, is witnessing steady growth and is increasingly used in patients who do not respond to IVIG or present with contraindications.</w:t>
      </w:r>
      <w:r>
        <w:rPr>
          <w:rFonts w:ascii="Franklin Gothic Book" w:hAnsi="Franklin Gothic Book"/>
          <w:color w:val="002060"/>
          <w:sz w:val="24"/>
          <w:szCs w:val="24"/>
        </w:rPr>
        <w:t xml:space="preserve"> </w:t>
      </w:r>
      <w:r w:rsidRPr="00885B91">
        <w:rPr>
          <w:rFonts w:ascii="Franklin Gothic Book" w:hAnsi="Franklin Gothic Book"/>
          <w:color w:val="002060"/>
          <w:sz w:val="24"/>
          <w:szCs w:val="24"/>
        </w:rPr>
        <w:t xml:space="preserve">The "Others" category includes supportive therapies and emerging treatments under clinical research, which currently represent a smaller portion of the market but are gaining attention as part of a more comprehensive, long-term care </w:t>
      </w:r>
      <w:r w:rsidR="00A56A41" w:rsidRPr="00B8636E">
        <w:rPr>
          <w:rFonts w:ascii="Franklin Gothic Book" w:hAnsi="Franklin Gothic Book"/>
          <w:noProof/>
          <w:lang w:eastAsia="en-IN"/>
        </w:rPr>
        <w:drawing>
          <wp:anchor distT="0" distB="0" distL="0" distR="0" simplePos="0" relativeHeight="251663360" behindDoc="1" locked="0" layoutInCell="1" allowOverlap="1" wp14:anchorId="3658E231" wp14:editId="7B12407C">
            <wp:simplePos x="0" y="0"/>
            <wp:positionH relativeFrom="page">
              <wp:posOffset>-406400</wp:posOffset>
            </wp:positionH>
            <wp:positionV relativeFrom="page">
              <wp:posOffset>-932815</wp:posOffset>
            </wp:positionV>
            <wp:extent cx="10220215" cy="14454202"/>
            <wp:effectExtent l="0" t="0" r="3810" b="0"/>
            <wp:wrapNone/>
            <wp:docPr id="1309253099" name="Picture 1309253099"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Pr="00885B91">
        <w:rPr>
          <w:rFonts w:ascii="Franklin Gothic Book" w:hAnsi="Franklin Gothic Book"/>
          <w:color w:val="002060"/>
          <w:sz w:val="24"/>
          <w:szCs w:val="24"/>
        </w:rPr>
        <w:t>strategy. Together, these therapeutic segments form the backbone of the U.S. Guillain-Barré Syndrome treatment landscape, reflecting both current clinical preferences and future potential for innovation.</w:t>
      </w:r>
    </w:p>
    <w:p w14:paraId="2D5BC63C" w14:textId="23DC8000" w:rsidR="00885B91" w:rsidRDefault="00885B91" w:rsidP="00885B91">
      <w:pPr>
        <w:spacing w:line="360" w:lineRule="auto"/>
        <w:jc w:val="both"/>
        <w:rPr>
          <w:rFonts w:ascii="Franklin Gothic Book" w:hAnsi="Franklin Gothic Book"/>
          <w:b/>
          <w:bCs/>
          <w:color w:val="002060"/>
          <w:sz w:val="24"/>
          <w:szCs w:val="24"/>
        </w:rPr>
      </w:pPr>
      <w:r w:rsidRPr="0078797B">
        <w:rPr>
          <w:rFonts w:ascii="Franklin Gothic Book" w:hAnsi="Franklin Gothic Book"/>
          <w:b/>
          <w:bCs/>
          <w:color w:val="002060"/>
          <w:sz w:val="24"/>
          <w:szCs w:val="24"/>
        </w:rPr>
        <w:t>U.S. Guillain-barre Syndrome Market</w:t>
      </w:r>
      <w:r>
        <w:rPr>
          <w:rFonts w:ascii="Franklin Gothic Book" w:hAnsi="Franklin Gothic Book"/>
          <w:b/>
          <w:bCs/>
          <w:color w:val="002060"/>
          <w:sz w:val="24"/>
          <w:szCs w:val="24"/>
        </w:rPr>
        <w:t xml:space="preserve">, </w:t>
      </w:r>
      <w:r w:rsidRPr="00885B91">
        <w:rPr>
          <w:rFonts w:ascii="Franklin Gothic Book" w:hAnsi="Franklin Gothic Book"/>
          <w:b/>
          <w:bCs/>
          <w:color w:val="002060"/>
          <w:sz w:val="24"/>
          <w:szCs w:val="24"/>
        </w:rPr>
        <w:t>By Diagnostic Method</w:t>
      </w:r>
    </w:p>
    <w:p w14:paraId="55A9F986" w14:textId="38EAA0BF" w:rsidR="00885B91" w:rsidRPr="00885B91" w:rsidRDefault="00885B91" w:rsidP="00885B91">
      <w:pPr>
        <w:pStyle w:val="ListParagraph"/>
        <w:numPr>
          <w:ilvl w:val="0"/>
          <w:numId w:val="8"/>
        </w:numPr>
        <w:spacing w:line="360" w:lineRule="auto"/>
        <w:jc w:val="both"/>
        <w:rPr>
          <w:rFonts w:ascii="Franklin Gothic Book" w:hAnsi="Franklin Gothic Book"/>
          <w:b/>
          <w:bCs/>
          <w:color w:val="002060"/>
          <w:sz w:val="24"/>
          <w:szCs w:val="24"/>
        </w:rPr>
      </w:pPr>
      <w:r w:rsidRPr="00885B91">
        <w:rPr>
          <w:rFonts w:ascii="Franklin Gothic Book" w:hAnsi="Franklin Gothic Book"/>
          <w:b/>
          <w:bCs/>
          <w:color w:val="002060"/>
          <w:sz w:val="24"/>
          <w:szCs w:val="24"/>
        </w:rPr>
        <w:t>Lumbar Puncture</w:t>
      </w:r>
    </w:p>
    <w:p w14:paraId="750CC550" w14:textId="39A3EB9F" w:rsidR="00885B91" w:rsidRPr="00885B91" w:rsidRDefault="00885B91" w:rsidP="00885B91">
      <w:pPr>
        <w:pStyle w:val="ListParagraph"/>
        <w:numPr>
          <w:ilvl w:val="0"/>
          <w:numId w:val="8"/>
        </w:numPr>
        <w:spacing w:line="360" w:lineRule="auto"/>
        <w:jc w:val="both"/>
        <w:rPr>
          <w:rFonts w:ascii="Franklin Gothic Book" w:hAnsi="Franklin Gothic Book"/>
          <w:b/>
          <w:bCs/>
          <w:color w:val="002060"/>
          <w:sz w:val="24"/>
          <w:szCs w:val="24"/>
        </w:rPr>
      </w:pPr>
      <w:r w:rsidRPr="00885B91">
        <w:rPr>
          <w:rFonts w:ascii="Franklin Gothic Book" w:hAnsi="Franklin Gothic Book"/>
          <w:b/>
          <w:bCs/>
          <w:color w:val="002060"/>
          <w:sz w:val="24"/>
          <w:szCs w:val="24"/>
        </w:rPr>
        <w:t>Electromyography</w:t>
      </w:r>
    </w:p>
    <w:p w14:paraId="2D5F1DCF" w14:textId="34A04C87" w:rsidR="00885B91" w:rsidRPr="00885B91" w:rsidRDefault="00885B91" w:rsidP="00885B91">
      <w:pPr>
        <w:pStyle w:val="ListParagraph"/>
        <w:numPr>
          <w:ilvl w:val="0"/>
          <w:numId w:val="8"/>
        </w:numPr>
        <w:spacing w:line="360" w:lineRule="auto"/>
        <w:jc w:val="both"/>
        <w:rPr>
          <w:rFonts w:ascii="Franklin Gothic Book" w:hAnsi="Franklin Gothic Book"/>
          <w:b/>
          <w:bCs/>
          <w:color w:val="002060"/>
          <w:sz w:val="24"/>
          <w:szCs w:val="24"/>
        </w:rPr>
      </w:pPr>
      <w:r w:rsidRPr="00885B91">
        <w:rPr>
          <w:rFonts w:ascii="Franklin Gothic Book" w:hAnsi="Franklin Gothic Book"/>
          <w:b/>
          <w:bCs/>
          <w:color w:val="002060"/>
          <w:sz w:val="24"/>
          <w:szCs w:val="24"/>
        </w:rPr>
        <w:t>Nerve Conduction Studies</w:t>
      </w:r>
    </w:p>
    <w:p w14:paraId="677A657B" w14:textId="7D59D858" w:rsidR="00885B91" w:rsidRDefault="00885B91" w:rsidP="00885B91">
      <w:pPr>
        <w:spacing w:line="360" w:lineRule="auto"/>
        <w:jc w:val="both"/>
        <w:rPr>
          <w:rFonts w:ascii="Franklin Gothic Book" w:hAnsi="Franklin Gothic Book"/>
          <w:color w:val="002060"/>
          <w:sz w:val="24"/>
          <w:szCs w:val="24"/>
        </w:rPr>
      </w:pPr>
      <w:r w:rsidRPr="00885B91">
        <w:rPr>
          <w:rFonts w:ascii="Franklin Gothic Book" w:hAnsi="Franklin Gothic Book"/>
          <w:color w:val="002060"/>
          <w:sz w:val="24"/>
          <w:szCs w:val="24"/>
        </w:rPr>
        <w:t>In the U.S. Guillain-Barré Syndrome market, lumbar puncture dominates the diagnostic segment, accounting for approximately 45</w:t>
      </w:r>
      <w:r>
        <w:rPr>
          <w:rFonts w:ascii="Franklin Gothic Book" w:hAnsi="Franklin Gothic Book"/>
          <w:color w:val="002060"/>
          <w:sz w:val="24"/>
          <w:szCs w:val="24"/>
        </w:rPr>
        <w:t>-50</w:t>
      </w:r>
      <w:r w:rsidRPr="00885B91">
        <w:rPr>
          <w:rFonts w:ascii="Franklin Gothic Book" w:hAnsi="Franklin Gothic Book"/>
          <w:color w:val="002060"/>
          <w:sz w:val="24"/>
          <w:szCs w:val="24"/>
        </w:rPr>
        <w:t>% of the market share.</w:t>
      </w:r>
      <w:r>
        <w:rPr>
          <w:rFonts w:ascii="Franklin Gothic Book" w:hAnsi="Franklin Gothic Book"/>
          <w:color w:val="002060"/>
          <w:sz w:val="24"/>
          <w:szCs w:val="24"/>
        </w:rPr>
        <w:t xml:space="preserve"> </w:t>
      </w:r>
      <w:r w:rsidRPr="00885B91">
        <w:rPr>
          <w:rFonts w:ascii="Franklin Gothic Book" w:hAnsi="Franklin Gothic Book"/>
          <w:color w:val="002060"/>
          <w:sz w:val="24"/>
          <w:szCs w:val="24"/>
        </w:rPr>
        <w:t>Electromyography (EMG) follows as the second most utilized diagnostic tool, contributing to about 30</w:t>
      </w:r>
      <w:r w:rsidR="00725943">
        <w:rPr>
          <w:rFonts w:ascii="Franklin Gothic Book" w:hAnsi="Franklin Gothic Book"/>
          <w:color w:val="002060"/>
          <w:sz w:val="24"/>
          <w:szCs w:val="24"/>
        </w:rPr>
        <w:t>-35</w:t>
      </w:r>
      <w:r w:rsidRPr="00885B91">
        <w:rPr>
          <w:rFonts w:ascii="Franklin Gothic Book" w:hAnsi="Franklin Gothic Book"/>
          <w:color w:val="002060"/>
          <w:sz w:val="24"/>
          <w:szCs w:val="24"/>
        </w:rPr>
        <w:t>% of the market share. EMG is essential for assessing nerve function and detecting early signs of nerve damage in GBS patients. Nerve conduction studies, which make up around 25% of the market share, are frequently used in conjunction with EMG to evaluate the speed and efficiency of nerve signals, further aiding in the diagnosis and severity assessment of GBS.</w:t>
      </w:r>
    </w:p>
    <w:p w14:paraId="71A8F42F" w14:textId="4B48ED91" w:rsidR="00885B91" w:rsidRDefault="00885B91" w:rsidP="00885B91">
      <w:pPr>
        <w:spacing w:line="360" w:lineRule="auto"/>
        <w:jc w:val="both"/>
        <w:rPr>
          <w:rFonts w:ascii="Franklin Gothic Book" w:hAnsi="Franklin Gothic Book"/>
          <w:b/>
          <w:bCs/>
          <w:color w:val="002060"/>
          <w:sz w:val="24"/>
          <w:szCs w:val="24"/>
        </w:rPr>
      </w:pPr>
      <w:r w:rsidRPr="0078797B">
        <w:rPr>
          <w:rFonts w:ascii="Franklin Gothic Book" w:hAnsi="Franklin Gothic Book"/>
          <w:b/>
          <w:bCs/>
          <w:color w:val="002060"/>
          <w:sz w:val="24"/>
          <w:szCs w:val="24"/>
        </w:rPr>
        <w:t>U.S. Guillain-barre Syndrome Market</w:t>
      </w:r>
      <w:r>
        <w:rPr>
          <w:rFonts w:ascii="Franklin Gothic Book" w:hAnsi="Franklin Gothic Book"/>
          <w:b/>
          <w:bCs/>
          <w:color w:val="002060"/>
          <w:sz w:val="24"/>
          <w:szCs w:val="24"/>
        </w:rPr>
        <w:t xml:space="preserve">, </w:t>
      </w:r>
      <w:r w:rsidRPr="00885B91">
        <w:rPr>
          <w:rFonts w:ascii="Franklin Gothic Book" w:hAnsi="Franklin Gothic Book"/>
          <w:b/>
          <w:bCs/>
          <w:color w:val="002060"/>
          <w:sz w:val="24"/>
          <w:szCs w:val="24"/>
        </w:rPr>
        <w:t>By Distribution Channel</w:t>
      </w:r>
    </w:p>
    <w:p w14:paraId="1FF6CF18" w14:textId="34C0C26F" w:rsidR="00885B91" w:rsidRDefault="00885B91" w:rsidP="00885B91">
      <w:pPr>
        <w:pStyle w:val="ListParagraph"/>
        <w:numPr>
          <w:ilvl w:val="0"/>
          <w:numId w:val="10"/>
        </w:numPr>
        <w:spacing w:line="360" w:lineRule="auto"/>
        <w:jc w:val="both"/>
        <w:rPr>
          <w:rFonts w:ascii="Franklin Gothic Book" w:hAnsi="Franklin Gothic Book"/>
          <w:b/>
          <w:bCs/>
          <w:color w:val="002060"/>
          <w:sz w:val="24"/>
          <w:szCs w:val="24"/>
        </w:rPr>
      </w:pPr>
      <w:r w:rsidRPr="00885B91">
        <w:rPr>
          <w:rFonts w:ascii="Franklin Gothic Book" w:hAnsi="Franklin Gothic Book"/>
          <w:b/>
          <w:bCs/>
          <w:color w:val="002060"/>
          <w:sz w:val="24"/>
          <w:szCs w:val="24"/>
        </w:rPr>
        <w:t>Hospital Pharmacies</w:t>
      </w:r>
    </w:p>
    <w:p w14:paraId="6C76219D" w14:textId="4E87BE1B" w:rsidR="00885B91" w:rsidRDefault="00885B91" w:rsidP="00885B91">
      <w:pPr>
        <w:pStyle w:val="ListParagraph"/>
        <w:numPr>
          <w:ilvl w:val="0"/>
          <w:numId w:val="10"/>
        </w:numPr>
        <w:spacing w:line="360" w:lineRule="auto"/>
        <w:jc w:val="both"/>
        <w:rPr>
          <w:rFonts w:ascii="Franklin Gothic Book" w:hAnsi="Franklin Gothic Book"/>
          <w:b/>
          <w:bCs/>
          <w:color w:val="002060"/>
          <w:sz w:val="24"/>
          <w:szCs w:val="24"/>
        </w:rPr>
      </w:pPr>
      <w:r w:rsidRPr="00885B91">
        <w:rPr>
          <w:rFonts w:ascii="Franklin Gothic Book" w:hAnsi="Franklin Gothic Book"/>
          <w:b/>
          <w:bCs/>
          <w:color w:val="002060"/>
          <w:sz w:val="24"/>
          <w:szCs w:val="24"/>
        </w:rPr>
        <w:t>Retail Pharmacies</w:t>
      </w:r>
    </w:p>
    <w:p w14:paraId="6217BF98" w14:textId="44D6B0A6" w:rsidR="00885B91" w:rsidRPr="00885B91" w:rsidRDefault="00885B91" w:rsidP="00885B91">
      <w:pPr>
        <w:pStyle w:val="ListParagraph"/>
        <w:numPr>
          <w:ilvl w:val="0"/>
          <w:numId w:val="10"/>
        </w:numPr>
        <w:spacing w:line="360" w:lineRule="auto"/>
        <w:jc w:val="both"/>
        <w:rPr>
          <w:rFonts w:ascii="Franklin Gothic Book" w:hAnsi="Franklin Gothic Book"/>
          <w:b/>
          <w:bCs/>
          <w:color w:val="002060"/>
          <w:sz w:val="24"/>
          <w:szCs w:val="24"/>
        </w:rPr>
      </w:pPr>
      <w:r w:rsidRPr="00885B91">
        <w:rPr>
          <w:rFonts w:ascii="Franklin Gothic Book" w:hAnsi="Franklin Gothic Book"/>
          <w:b/>
          <w:bCs/>
          <w:color w:val="002060"/>
          <w:sz w:val="24"/>
          <w:szCs w:val="24"/>
        </w:rPr>
        <w:t>Online Pharmacies</w:t>
      </w:r>
    </w:p>
    <w:p w14:paraId="1152CF6C" w14:textId="236A22CB" w:rsidR="00705BAF" w:rsidRPr="00725943" w:rsidRDefault="00725943" w:rsidP="00705BAF">
      <w:pPr>
        <w:spacing w:line="360" w:lineRule="auto"/>
        <w:jc w:val="both"/>
        <w:rPr>
          <w:rFonts w:ascii="Franklin Gothic Book" w:hAnsi="Franklin Gothic Book"/>
          <w:color w:val="002060"/>
          <w:sz w:val="24"/>
          <w:szCs w:val="24"/>
        </w:rPr>
      </w:pPr>
      <w:r w:rsidRPr="00725943">
        <w:rPr>
          <w:rFonts w:ascii="Franklin Gothic Book" w:hAnsi="Franklin Gothic Book"/>
          <w:color w:val="002060"/>
          <w:sz w:val="24"/>
          <w:szCs w:val="24"/>
        </w:rPr>
        <w:lastRenderedPageBreak/>
        <w:t>In the U.S. Guillain-Barré Syndrome market, hospital pharmacies dominate the distribution landscape</w:t>
      </w:r>
      <w:r>
        <w:rPr>
          <w:rFonts w:ascii="Franklin Gothic Book" w:hAnsi="Franklin Gothic Book"/>
          <w:color w:val="002060"/>
          <w:sz w:val="24"/>
          <w:szCs w:val="24"/>
        </w:rPr>
        <w:t xml:space="preserve">. </w:t>
      </w:r>
      <w:r w:rsidRPr="00725943">
        <w:rPr>
          <w:rFonts w:ascii="Franklin Gothic Book" w:hAnsi="Franklin Gothic Book"/>
          <w:color w:val="002060"/>
          <w:sz w:val="24"/>
          <w:szCs w:val="24"/>
        </w:rPr>
        <w:t>This is due to the acute nature of GBS, which necessitates immediate treatment in hospital settings, including therapies like IVIG and Plasma Exchange.</w:t>
      </w:r>
      <w:r>
        <w:rPr>
          <w:rFonts w:ascii="Franklin Gothic Book" w:hAnsi="Franklin Gothic Book"/>
          <w:color w:val="002060"/>
          <w:sz w:val="24"/>
          <w:szCs w:val="24"/>
        </w:rPr>
        <w:t xml:space="preserve"> </w:t>
      </w:r>
      <w:r w:rsidRPr="00725943">
        <w:rPr>
          <w:rFonts w:ascii="Franklin Gothic Book" w:hAnsi="Franklin Gothic Book"/>
          <w:color w:val="002060"/>
          <w:sz w:val="24"/>
          <w:szCs w:val="24"/>
        </w:rPr>
        <w:t>Retail pharmacies hold a smaller share,</w:t>
      </w:r>
      <w:r>
        <w:rPr>
          <w:rFonts w:ascii="Franklin Gothic Book" w:hAnsi="Franklin Gothic Book"/>
          <w:color w:val="002060"/>
          <w:sz w:val="24"/>
          <w:szCs w:val="24"/>
        </w:rPr>
        <w:t xml:space="preserve"> </w:t>
      </w:r>
      <w:r w:rsidRPr="00725943">
        <w:rPr>
          <w:rFonts w:ascii="Franklin Gothic Book" w:hAnsi="Franklin Gothic Book"/>
          <w:color w:val="002060"/>
          <w:sz w:val="24"/>
          <w:szCs w:val="24"/>
        </w:rPr>
        <w:t>providing medications for follow-up care, such as pain management or long-term rehabilitation, once patients are discharged from the hospital.</w:t>
      </w:r>
      <w:r>
        <w:rPr>
          <w:rFonts w:ascii="Franklin Gothic Book" w:hAnsi="Franklin Gothic Book"/>
          <w:color w:val="002060"/>
          <w:sz w:val="24"/>
          <w:szCs w:val="24"/>
        </w:rPr>
        <w:t xml:space="preserve"> </w:t>
      </w:r>
      <w:r w:rsidRPr="00725943">
        <w:rPr>
          <w:rFonts w:ascii="Franklin Gothic Book" w:hAnsi="Franklin Gothic Book"/>
          <w:color w:val="002060"/>
          <w:sz w:val="24"/>
          <w:szCs w:val="24"/>
        </w:rPr>
        <w:t>Lastly, online pharmacies represent an emerging segment</w:t>
      </w:r>
      <w:r>
        <w:rPr>
          <w:rFonts w:ascii="Franklin Gothic Book" w:hAnsi="Franklin Gothic Book"/>
          <w:color w:val="002060"/>
          <w:sz w:val="24"/>
          <w:szCs w:val="24"/>
        </w:rPr>
        <w:t xml:space="preserve">. </w:t>
      </w:r>
      <w:r w:rsidRPr="00725943">
        <w:rPr>
          <w:rFonts w:ascii="Franklin Gothic Book" w:hAnsi="Franklin Gothic Book"/>
          <w:color w:val="002060"/>
          <w:sz w:val="24"/>
          <w:szCs w:val="24"/>
        </w:rPr>
        <w:t>These digital platforms offer convenience and accessibility, particularly for ongoing treatment or supplemental medications, and are growing in importance as patients seek alternative, more accessible ways to manage their care.</w:t>
      </w:r>
    </w:p>
    <w:p w14:paraId="6B0E7EDC" w14:textId="7F739CC9" w:rsidR="00705BAF" w:rsidRDefault="00705BAF" w:rsidP="00705BAF">
      <w:pPr>
        <w:spacing w:line="360" w:lineRule="auto"/>
        <w:jc w:val="both"/>
        <w:rPr>
          <w:rFonts w:ascii="Franklin Gothic Book" w:hAnsi="Franklin Gothic Book"/>
          <w:b/>
          <w:bCs/>
          <w:color w:val="002060"/>
          <w:sz w:val="24"/>
          <w:szCs w:val="24"/>
        </w:rPr>
      </w:pPr>
      <w:r>
        <w:rPr>
          <w:rFonts w:ascii="Franklin Gothic Book" w:hAnsi="Franklin Gothic Book"/>
          <w:b/>
          <w:bCs/>
          <w:color w:val="002060"/>
          <w:sz w:val="24"/>
          <w:szCs w:val="24"/>
        </w:rPr>
        <w:t xml:space="preserve">Key Players </w:t>
      </w:r>
    </w:p>
    <w:p w14:paraId="2625BE33" w14:textId="3A6BE757" w:rsidR="00705BAF" w:rsidRDefault="00705BAF" w:rsidP="00725943">
      <w:pPr>
        <w:spacing w:line="360" w:lineRule="auto"/>
        <w:rPr>
          <w:rFonts w:ascii="Franklin Gothic Book" w:hAnsi="Franklin Gothic Book"/>
          <w:color w:val="1F3864" w:themeColor="accent1" w:themeShade="80"/>
          <w:sz w:val="24"/>
          <w:szCs w:val="24"/>
        </w:rPr>
      </w:pPr>
      <w:r w:rsidRPr="000F7D53">
        <w:rPr>
          <w:rFonts w:ascii="Franklin Gothic Book" w:hAnsi="Franklin Gothic Book"/>
          <w:color w:val="1F3864" w:themeColor="accent1" w:themeShade="80"/>
          <w:sz w:val="24"/>
          <w:szCs w:val="24"/>
        </w:rPr>
        <w:t>The “</w:t>
      </w:r>
      <w:r w:rsidR="00725943" w:rsidRPr="00725943">
        <w:rPr>
          <w:rFonts w:ascii="Franklin Gothic Book" w:hAnsi="Franklin Gothic Book"/>
          <w:color w:val="002060"/>
          <w:sz w:val="24"/>
          <w:szCs w:val="24"/>
        </w:rPr>
        <w:t>U.S. Guillain-Barré Syndrome market</w:t>
      </w:r>
      <w:r w:rsidRPr="000F7D53">
        <w:rPr>
          <w:rFonts w:ascii="Franklin Gothic Book" w:hAnsi="Franklin Gothic Book"/>
          <w:color w:val="1F3864" w:themeColor="accent1" w:themeShade="80"/>
          <w:sz w:val="24"/>
          <w:szCs w:val="24"/>
        </w:rPr>
        <w:t xml:space="preserve">" study report will provide valuable insight emphasizing the U.S. market. The major players in the market </w:t>
      </w:r>
      <w:r w:rsidR="00725943" w:rsidRPr="00725943">
        <w:rPr>
          <w:rFonts w:ascii="Franklin Gothic Book" w:hAnsi="Franklin Gothic Book"/>
          <w:color w:val="1F3864" w:themeColor="accent1" w:themeShade="80"/>
          <w:sz w:val="24"/>
          <w:szCs w:val="24"/>
        </w:rPr>
        <w:t>AbbVie</w:t>
      </w:r>
      <w:r w:rsidR="00725943">
        <w:rPr>
          <w:rFonts w:ascii="Franklin Gothic Book" w:hAnsi="Franklin Gothic Book"/>
          <w:color w:val="1F3864" w:themeColor="accent1" w:themeShade="80"/>
          <w:sz w:val="24"/>
          <w:szCs w:val="24"/>
        </w:rPr>
        <w:t xml:space="preserve">, </w:t>
      </w:r>
      <w:r w:rsidR="00725943" w:rsidRPr="00725943">
        <w:rPr>
          <w:rFonts w:ascii="Franklin Gothic Book" w:hAnsi="Franklin Gothic Book"/>
          <w:color w:val="1F3864" w:themeColor="accent1" w:themeShade="80"/>
          <w:sz w:val="24"/>
          <w:szCs w:val="24"/>
        </w:rPr>
        <w:t>AstraZeneca</w:t>
      </w:r>
      <w:r w:rsidR="00725943">
        <w:rPr>
          <w:rFonts w:ascii="Franklin Gothic Book" w:hAnsi="Franklin Gothic Book"/>
          <w:color w:val="1F3864" w:themeColor="accent1" w:themeShade="80"/>
          <w:sz w:val="24"/>
          <w:szCs w:val="24"/>
        </w:rPr>
        <w:t xml:space="preserve">, </w:t>
      </w:r>
      <w:r w:rsidR="00A56A41" w:rsidRPr="00B8636E">
        <w:rPr>
          <w:rFonts w:ascii="Franklin Gothic Book" w:hAnsi="Franklin Gothic Book"/>
          <w:noProof/>
          <w:lang w:eastAsia="en-IN"/>
        </w:rPr>
        <w:drawing>
          <wp:anchor distT="0" distB="0" distL="0" distR="0" simplePos="0" relativeHeight="251665408" behindDoc="1" locked="0" layoutInCell="1" allowOverlap="1" wp14:anchorId="17EA91A6" wp14:editId="482A85F7">
            <wp:simplePos x="0" y="0"/>
            <wp:positionH relativeFrom="page">
              <wp:posOffset>-762000</wp:posOffset>
            </wp:positionH>
            <wp:positionV relativeFrom="page">
              <wp:posOffset>-219710</wp:posOffset>
            </wp:positionV>
            <wp:extent cx="10220215" cy="14454202"/>
            <wp:effectExtent l="0" t="0" r="3810" b="0"/>
            <wp:wrapNone/>
            <wp:docPr id="1680675886" name="Picture 1680675886"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725943" w:rsidRPr="00725943">
        <w:rPr>
          <w:rFonts w:ascii="Franklin Gothic Book" w:hAnsi="Franklin Gothic Book"/>
          <w:color w:val="1F3864" w:themeColor="accent1" w:themeShade="80"/>
          <w:sz w:val="24"/>
          <w:szCs w:val="24"/>
        </w:rPr>
        <w:t>Baxter International</w:t>
      </w:r>
      <w:r w:rsidR="00725943">
        <w:rPr>
          <w:rFonts w:ascii="Franklin Gothic Book" w:hAnsi="Franklin Gothic Book"/>
          <w:color w:val="1F3864" w:themeColor="accent1" w:themeShade="80"/>
          <w:sz w:val="24"/>
          <w:szCs w:val="24"/>
        </w:rPr>
        <w:t xml:space="preserve">, </w:t>
      </w:r>
      <w:r w:rsidR="00725943" w:rsidRPr="00725943">
        <w:rPr>
          <w:rFonts w:ascii="Franklin Gothic Book" w:hAnsi="Franklin Gothic Book"/>
          <w:color w:val="1F3864" w:themeColor="accent1" w:themeShade="80"/>
          <w:sz w:val="24"/>
          <w:szCs w:val="24"/>
        </w:rPr>
        <w:t>Biogen</w:t>
      </w:r>
      <w:r w:rsidR="00725943">
        <w:rPr>
          <w:rFonts w:ascii="Franklin Gothic Book" w:hAnsi="Franklin Gothic Book"/>
          <w:color w:val="1F3864" w:themeColor="accent1" w:themeShade="80"/>
          <w:sz w:val="24"/>
          <w:szCs w:val="24"/>
        </w:rPr>
        <w:t xml:space="preserve">, </w:t>
      </w:r>
      <w:r w:rsidR="00725943" w:rsidRPr="00725943">
        <w:rPr>
          <w:rFonts w:ascii="Franklin Gothic Book" w:hAnsi="Franklin Gothic Book"/>
          <w:color w:val="1F3864" w:themeColor="accent1" w:themeShade="80"/>
          <w:sz w:val="24"/>
          <w:szCs w:val="24"/>
        </w:rPr>
        <w:t>Bristol-Myers Squibb</w:t>
      </w:r>
      <w:r w:rsidR="00725943">
        <w:rPr>
          <w:rFonts w:ascii="Franklin Gothic Book" w:hAnsi="Franklin Gothic Book"/>
          <w:color w:val="1F3864" w:themeColor="accent1" w:themeShade="80"/>
          <w:sz w:val="24"/>
          <w:szCs w:val="24"/>
        </w:rPr>
        <w:t xml:space="preserve">, </w:t>
      </w:r>
      <w:r w:rsidR="00725943" w:rsidRPr="00725943">
        <w:rPr>
          <w:rFonts w:ascii="Franklin Gothic Book" w:hAnsi="Franklin Gothic Book"/>
          <w:color w:val="1F3864" w:themeColor="accent1" w:themeShade="80"/>
          <w:sz w:val="24"/>
          <w:szCs w:val="24"/>
        </w:rPr>
        <w:t>Cardinal Health</w:t>
      </w:r>
      <w:r w:rsidR="00725943">
        <w:rPr>
          <w:rFonts w:ascii="Franklin Gothic Book" w:hAnsi="Franklin Gothic Book"/>
          <w:color w:val="1F3864" w:themeColor="accent1" w:themeShade="80"/>
          <w:sz w:val="24"/>
          <w:szCs w:val="24"/>
        </w:rPr>
        <w:t xml:space="preserve">, </w:t>
      </w:r>
      <w:r w:rsidR="00725943" w:rsidRPr="00725943">
        <w:rPr>
          <w:rFonts w:ascii="Franklin Gothic Book" w:hAnsi="Franklin Gothic Book"/>
          <w:color w:val="1F3864" w:themeColor="accent1" w:themeShade="80"/>
          <w:sz w:val="24"/>
          <w:szCs w:val="24"/>
        </w:rPr>
        <w:t>CSL Behring</w:t>
      </w:r>
      <w:r w:rsidR="00725943">
        <w:rPr>
          <w:rFonts w:ascii="Franklin Gothic Book" w:hAnsi="Franklin Gothic Book"/>
          <w:color w:val="1F3864" w:themeColor="accent1" w:themeShade="80"/>
          <w:sz w:val="24"/>
          <w:szCs w:val="24"/>
        </w:rPr>
        <w:t xml:space="preserve">, </w:t>
      </w:r>
      <w:r w:rsidR="00725943" w:rsidRPr="00725943">
        <w:rPr>
          <w:rFonts w:ascii="Franklin Gothic Book" w:hAnsi="Franklin Gothic Book"/>
          <w:color w:val="1F3864" w:themeColor="accent1" w:themeShade="80"/>
          <w:sz w:val="24"/>
          <w:szCs w:val="24"/>
        </w:rPr>
        <w:t>Eli Lilly and Co.</w:t>
      </w:r>
      <w:r w:rsidR="00725943">
        <w:rPr>
          <w:rFonts w:ascii="Franklin Gothic Book" w:hAnsi="Franklin Gothic Book"/>
          <w:color w:val="1F3864" w:themeColor="accent1" w:themeShade="80"/>
          <w:sz w:val="24"/>
          <w:szCs w:val="24"/>
        </w:rPr>
        <w:t xml:space="preserve">, </w:t>
      </w:r>
      <w:r w:rsidR="00725943" w:rsidRPr="00725943">
        <w:rPr>
          <w:rFonts w:ascii="Franklin Gothic Book" w:hAnsi="Franklin Gothic Book"/>
          <w:color w:val="1F3864" w:themeColor="accent1" w:themeShade="80"/>
          <w:sz w:val="24"/>
          <w:szCs w:val="24"/>
        </w:rPr>
        <w:t>GlaxoSmithKline</w:t>
      </w:r>
      <w:r w:rsidR="00725943">
        <w:rPr>
          <w:rFonts w:ascii="Franklin Gothic Book" w:hAnsi="Franklin Gothic Book"/>
          <w:color w:val="1F3864" w:themeColor="accent1" w:themeShade="80"/>
          <w:sz w:val="24"/>
          <w:szCs w:val="24"/>
        </w:rPr>
        <w:t xml:space="preserve">, </w:t>
      </w:r>
      <w:r w:rsidR="00725943" w:rsidRPr="00725943">
        <w:rPr>
          <w:rFonts w:ascii="Franklin Gothic Book" w:hAnsi="Franklin Gothic Book"/>
          <w:color w:val="1F3864" w:themeColor="accent1" w:themeShade="80"/>
          <w:sz w:val="24"/>
          <w:szCs w:val="24"/>
        </w:rPr>
        <w:t>Johnson &amp; Johnson</w:t>
      </w:r>
      <w:r w:rsidR="00725943">
        <w:rPr>
          <w:rFonts w:ascii="Franklin Gothic Book" w:hAnsi="Franklin Gothic Book"/>
          <w:color w:val="1F3864" w:themeColor="accent1" w:themeShade="80"/>
          <w:sz w:val="24"/>
          <w:szCs w:val="24"/>
        </w:rPr>
        <w:t xml:space="preserve">, </w:t>
      </w:r>
      <w:r w:rsidR="00725943" w:rsidRPr="00725943">
        <w:rPr>
          <w:rFonts w:ascii="Franklin Gothic Book" w:hAnsi="Franklin Gothic Book"/>
          <w:color w:val="1F3864" w:themeColor="accent1" w:themeShade="80"/>
          <w:sz w:val="24"/>
          <w:szCs w:val="24"/>
        </w:rPr>
        <w:t>Medtronic</w:t>
      </w:r>
      <w:r w:rsidR="00725943">
        <w:rPr>
          <w:rFonts w:ascii="Franklin Gothic Book" w:hAnsi="Franklin Gothic Book"/>
          <w:color w:val="1F3864" w:themeColor="accent1" w:themeShade="80"/>
          <w:sz w:val="24"/>
          <w:szCs w:val="24"/>
        </w:rPr>
        <w:t xml:space="preserve">, </w:t>
      </w:r>
      <w:r w:rsidR="00725943" w:rsidRPr="00725943">
        <w:rPr>
          <w:rFonts w:ascii="Franklin Gothic Book" w:hAnsi="Franklin Gothic Book"/>
          <w:color w:val="1F3864" w:themeColor="accent1" w:themeShade="80"/>
          <w:sz w:val="24"/>
          <w:szCs w:val="24"/>
        </w:rPr>
        <w:t>Merck &amp; Co.</w:t>
      </w:r>
      <w:r w:rsidR="00725943">
        <w:rPr>
          <w:rFonts w:ascii="Franklin Gothic Book" w:hAnsi="Franklin Gothic Book"/>
          <w:color w:val="1F3864" w:themeColor="accent1" w:themeShade="80"/>
          <w:sz w:val="24"/>
          <w:szCs w:val="24"/>
        </w:rPr>
        <w:t xml:space="preserve">, </w:t>
      </w:r>
      <w:r w:rsidR="00725943" w:rsidRPr="00725943">
        <w:rPr>
          <w:rFonts w:ascii="Franklin Gothic Book" w:hAnsi="Franklin Gothic Book"/>
          <w:color w:val="1F3864" w:themeColor="accent1" w:themeShade="80"/>
          <w:sz w:val="24"/>
          <w:szCs w:val="24"/>
        </w:rPr>
        <w:t>Novartis</w:t>
      </w:r>
      <w:r w:rsidR="00725943">
        <w:rPr>
          <w:rFonts w:ascii="Franklin Gothic Book" w:hAnsi="Franklin Gothic Book"/>
          <w:color w:val="1F3864" w:themeColor="accent1" w:themeShade="80"/>
          <w:sz w:val="24"/>
          <w:szCs w:val="24"/>
        </w:rPr>
        <w:t>,</w:t>
      </w:r>
      <w:r w:rsidR="006450C7">
        <w:rPr>
          <w:rFonts w:ascii="Franklin Gothic Book" w:hAnsi="Franklin Gothic Book"/>
          <w:color w:val="1F3864" w:themeColor="accent1" w:themeShade="80"/>
          <w:sz w:val="24"/>
          <w:szCs w:val="24"/>
        </w:rPr>
        <w:t xml:space="preserve"> </w:t>
      </w:r>
      <w:r w:rsidR="00725943" w:rsidRPr="00725943">
        <w:rPr>
          <w:rFonts w:ascii="Franklin Gothic Book" w:hAnsi="Franklin Gothic Book"/>
          <w:color w:val="1F3864" w:themeColor="accent1" w:themeShade="80"/>
          <w:sz w:val="24"/>
          <w:szCs w:val="24"/>
        </w:rPr>
        <w:t>Pfizer</w:t>
      </w:r>
      <w:r w:rsidR="00725943">
        <w:rPr>
          <w:rFonts w:ascii="Franklin Gothic Book" w:hAnsi="Franklin Gothic Book"/>
          <w:color w:val="1F3864" w:themeColor="accent1" w:themeShade="80"/>
          <w:sz w:val="24"/>
          <w:szCs w:val="24"/>
        </w:rPr>
        <w:t xml:space="preserve">, </w:t>
      </w:r>
      <w:r w:rsidR="00725943" w:rsidRPr="00725943">
        <w:rPr>
          <w:rFonts w:ascii="Franklin Gothic Book" w:hAnsi="Franklin Gothic Book"/>
          <w:color w:val="1F3864" w:themeColor="accent1" w:themeShade="80"/>
          <w:sz w:val="24"/>
          <w:szCs w:val="24"/>
        </w:rPr>
        <w:t>Regeneron Pharmaceuticals</w:t>
      </w:r>
      <w:r w:rsidR="00725943">
        <w:rPr>
          <w:rFonts w:ascii="Franklin Gothic Book" w:hAnsi="Franklin Gothic Book"/>
          <w:color w:val="1F3864" w:themeColor="accent1" w:themeShade="80"/>
          <w:sz w:val="24"/>
          <w:szCs w:val="24"/>
        </w:rPr>
        <w:t xml:space="preserve">, </w:t>
      </w:r>
      <w:r w:rsidR="00725943" w:rsidRPr="00725943">
        <w:rPr>
          <w:rFonts w:ascii="Franklin Gothic Book" w:hAnsi="Franklin Gothic Book"/>
          <w:color w:val="1F3864" w:themeColor="accent1" w:themeShade="80"/>
          <w:sz w:val="24"/>
          <w:szCs w:val="24"/>
        </w:rPr>
        <w:t>Sanofi</w:t>
      </w:r>
      <w:r w:rsidR="00725943">
        <w:rPr>
          <w:rFonts w:ascii="Franklin Gothic Book" w:hAnsi="Franklin Gothic Book"/>
          <w:color w:val="1F3864" w:themeColor="accent1" w:themeShade="80"/>
          <w:sz w:val="24"/>
          <w:szCs w:val="24"/>
        </w:rPr>
        <w:t xml:space="preserve">, </w:t>
      </w:r>
      <w:r w:rsidR="00725943" w:rsidRPr="00725943">
        <w:rPr>
          <w:rFonts w:ascii="Franklin Gothic Book" w:hAnsi="Franklin Gothic Book"/>
          <w:color w:val="1F3864" w:themeColor="accent1" w:themeShade="80"/>
          <w:sz w:val="24"/>
          <w:szCs w:val="24"/>
        </w:rPr>
        <w:t>Teva Pharmaceuticals</w:t>
      </w:r>
      <w:r w:rsidR="00725943">
        <w:rPr>
          <w:rFonts w:ascii="Franklin Gothic Book" w:hAnsi="Franklin Gothic Book"/>
          <w:color w:val="1F3864" w:themeColor="accent1" w:themeShade="80"/>
          <w:sz w:val="24"/>
          <w:szCs w:val="24"/>
        </w:rPr>
        <w:t xml:space="preserve">, </w:t>
      </w:r>
      <w:r w:rsidR="00725943" w:rsidRPr="00725943">
        <w:rPr>
          <w:rFonts w:ascii="Franklin Gothic Book" w:hAnsi="Franklin Gothic Book"/>
          <w:color w:val="1F3864" w:themeColor="accent1" w:themeShade="80"/>
          <w:sz w:val="24"/>
          <w:szCs w:val="24"/>
        </w:rPr>
        <w:t>Xenon Pharmaceuticals</w:t>
      </w:r>
      <w:r w:rsidR="00725943">
        <w:rPr>
          <w:rFonts w:ascii="Franklin Gothic Book" w:hAnsi="Franklin Gothic Book"/>
          <w:color w:val="1F3864" w:themeColor="accent1" w:themeShade="80"/>
          <w:sz w:val="24"/>
          <w:szCs w:val="24"/>
        </w:rPr>
        <w:t xml:space="preserve">, </w:t>
      </w:r>
      <w:r w:rsidR="00725943" w:rsidRPr="00725943">
        <w:rPr>
          <w:rFonts w:ascii="Franklin Gothic Book" w:hAnsi="Franklin Gothic Book"/>
          <w:color w:val="1F3864" w:themeColor="accent1" w:themeShade="80"/>
          <w:sz w:val="24"/>
          <w:szCs w:val="24"/>
        </w:rPr>
        <w:t>Amgen</w:t>
      </w:r>
      <w:r w:rsidR="00725943">
        <w:rPr>
          <w:rFonts w:ascii="Franklin Gothic Book" w:hAnsi="Franklin Gothic Book"/>
          <w:color w:val="1F3864" w:themeColor="accent1" w:themeShade="80"/>
          <w:sz w:val="24"/>
          <w:szCs w:val="24"/>
        </w:rPr>
        <w:t xml:space="preserve"> </w:t>
      </w:r>
      <w:r w:rsidRPr="000F7D53">
        <w:rPr>
          <w:rFonts w:ascii="Franklin Gothic Book" w:hAnsi="Franklin Gothic Book"/>
          <w:color w:val="1F3864" w:themeColor="accent1" w:themeShade="80"/>
          <w:sz w:val="24"/>
          <w:szCs w:val="24"/>
        </w:rPr>
        <w:t>a</w:t>
      </w:r>
      <w:r>
        <w:rPr>
          <w:rFonts w:ascii="Franklin Gothic Book" w:hAnsi="Franklin Gothic Book"/>
          <w:color w:val="1F3864" w:themeColor="accent1" w:themeShade="80"/>
          <w:sz w:val="24"/>
          <w:szCs w:val="24"/>
        </w:rPr>
        <w:t>mong</w:t>
      </w:r>
      <w:r w:rsidRPr="000F7D53">
        <w:rPr>
          <w:rFonts w:ascii="Franklin Gothic Book" w:hAnsi="Franklin Gothic Book"/>
          <w:color w:val="1F3864" w:themeColor="accent1" w:themeShade="80"/>
          <w:sz w:val="24"/>
          <w:szCs w:val="24"/>
        </w:rPr>
        <w:t xml:space="preserve"> others. Our market analysis also entails a section solely dedicated to such major players wherein our analysts provide an insight into the financial statements of all the major players, along with product benchmarking and SWOT analysis.</w:t>
      </w:r>
      <w:r w:rsidRPr="00F27FE2">
        <w:rPr>
          <w:rFonts w:ascii="Franklin Gothic Book" w:hAnsi="Franklin Gothic Book"/>
          <w:noProof/>
          <w:lang w:eastAsia="en-IN"/>
        </w:rPr>
        <w:t xml:space="preserve"> </w:t>
      </w:r>
    </w:p>
    <w:p w14:paraId="10FE832C" w14:textId="5C0CF2CA" w:rsidR="00705BAF" w:rsidRDefault="00705BAF" w:rsidP="00705BAF">
      <w:pPr>
        <w:spacing w:line="360" w:lineRule="auto"/>
        <w:jc w:val="both"/>
        <w:rPr>
          <w:rFonts w:ascii="Franklin Gothic Book" w:hAnsi="Franklin Gothic Book"/>
          <w:b/>
          <w:bCs/>
          <w:color w:val="1F3864" w:themeColor="accent1" w:themeShade="80"/>
          <w:sz w:val="24"/>
          <w:szCs w:val="24"/>
        </w:rPr>
      </w:pPr>
      <w:r w:rsidRPr="009B4007">
        <w:rPr>
          <w:rFonts w:ascii="Franklin Gothic Book" w:hAnsi="Franklin Gothic Book"/>
          <w:b/>
          <w:bCs/>
          <w:color w:val="1F3864" w:themeColor="accent1" w:themeShade="80"/>
          <w:sz w:val="24"/>
          <w:szCs w:val="24"/>
        </w:rPr>
        <w:t>Key Development</w:t>
      </w:r>
    </w:p>
    <w:p w14:paraId="051886C6" w14:textId="20AD7B9D" w:rsidR="006450C7" w:rsidRPr="006450C7" w:rsidRDefault="006450C7" w:rsidP="006450C7">
      <w:pPr>
        <w:pStyle w:val="ListParagraph"/>
        <w:numPr>
          <w:ilvl w:val="0"/>
          <w:numId w:val="11"/>
        </w:numPr>
        <w:spacing w:line="360" w:lineRule="auto"/>
        <w:jc w:val="both"/>
        <w:rPr>
          <w:rFonts w:ascii="Franklin Gothic Book" w:hAnsi="Franklin Gothic Book"/>
          <w:color w:val="1F3864" w:themeColor="accent1" w:themeShade="80"/>
          <w:sz w:val="24"/>
          <w:szCs w:val="24"/>
        </w:rPr>
      </w:pPr>
      <w:r w:rsidRPr="006450C7">
        <w:rPr>
          <w:rFonts w:ascii="Franklin Gothic Book" w:hAnsi="Franklin Gothic Book"/>
          <w:color w:val="1F3864" w:themeColor="accent1" w:themeShade="80"/>
          <w:sz w:val="24"/>
          <w:szCs w:val="24"/>
        </w:rPr>
        <w:t>In 2024, ANX005 has received Orphan Drug Designation from the FDA</w:t>
      </w:r>
      <w:r>
        <w:rPr>
          <w:rFonts w:ascii="Franklin Gothic Book" w:hAnsi="Franklin Gothic Book"/>
          <w:color w:val="1F3864" w:themeColor="accent1" w:themeShade="80"/>
          <w:sz w:val="24"/>
          <w:szCs w:val="24"/>
        </w:rPr>
        <w:t xml:space="preserve">, </w:t>
      </w:r>
      <w:r w:rsidRPr="006450C7">
        <w:rPr>
          <w:rFonts w:ascii="Franklin Gothic Book" w:hAnsi="Franklin Gothic Book"/>
          <w:color w:val="1F3864" w:themeColor="accent1" w:themeShade="80"/>
          <w:sz w:val="24"/>
          <w:szCs w:val="24"/>
        </w:rPr>
        <w:t>recognizing its potential to provide significant benefits over current treatments for Guillain-Barré Syndrome.</w:t>
      </w:r>
    </w:p>
    <w:p w14:paraId="4F443E31" w14:textId="77777777" w:rsidR="00705BAF" w:rsidRDefault="00705BAF" w:rsidP="00705BAF">
      <w:pPr>
        <w:spacing w:line="360" w:lineRule="auto"/>
        <w:jc w:val="both"/>
        <w:rPr>
          <w:rFonts w:ascii="Franklin Gothic Book" w:hAnsi="Franklin Gothic Book"/>
          <w:b/>
          <w:color w:val="1F3864" w:themeColor="accent1" w:themeShade="80"/>
          <w:sz w:val="24"/>
          <w:szCs w:val="24"/>
        </w:rPr>
      </w:pPr>
    </w:p>
    <w:p w14:paraId="0812BB8A" w14:textId="77777777" w:rsidR="00705BAF" w:rsidRDefault="00705BAF" w:rsidP="00705BAF">
      <w:pPr>
        <w:spacing w:line="360" w:lineRule="auto"/>
        <w:jc w:val="both"/>
        <w:rPr>
          <w:rFonts w:ascii="Franklin Gothic Book" w:hAnsi="Franklin Gothic Book"/>
          <w:b/>
          <w:bCs/>
          <w:color w:val="002060"/>
          <w:sz w:val="24"/>
          <w:szCs w:val="24"/>
        </w:rPr>
      </w:pPr>
      <w:r w:rsidRPr="00FA3023">
        <w:rPr>
          <w:rFonts w:ascii="Franklin Gothic Book" w:hAnsi="Franklin Gothic Book"/>
          <w:b/>
          <w:color w:val="1F3864" w:themeColor="accent1" w:themeShade="80"/>
          <w:sz w:val="24"/>
          <w:szCs w:val="24"/>
        </w:rPr>
        <w:t>Market Attractiveness</w:t>
      </w:r>
    </w:p>
    <w:p w14:paraId="51B15986" w14:textId="401D33FA" w:rsidR="00705BAF" w:rsidRPr="00A61BFA" w:rsidRDefault="00705BAF" w:rsidP="00705BAF">
      <w:pPr>
        <w:spacing w:line="360" w:lineRule="auto"/>
        <w:jc w:val="both"/>
        <w:rPr>
          <w:rFonts w:ascii="Franklin Gothic Book" w:hAnsi="Franklin Gothic Book"/>
          <w:b/>
          <w:bCs/>
          <w:color w:val="002060"/>
          <w:sz w:val="24"/>
          <w:szCs w:val="24"/>
        </w:rPr>
      </w:pPr>
      <w:r w:rsidRPr="000F7D53">
        <w:rPr>
          <w:rFonts w:ascii="Franklin Gothic Book" w:hAnsi="Franklin Gothic Book"/>
          <w:color w:val="1F3864" w:themeColor="accent1" w:themeShade="80"/>
          <w:sz w:val="24"/>
          <w:szCs w:val="24"/>
        </w:rPr>
        <w:t>The image of market attractiveness provided further helps to get information about the region leading in the</w:t>
      </w:r>
      <w:r w:rsidRPr="000F7D53">
        <w:rPr>
          <w:sz w:val="24"/>
          <w:szCs w:val="24"/>
        </w:rPr>
        <w:t xml:space="preserve"> </w:t>
      </w:r>
      <w:r w:rsidR="00725943" w:rsidRPr="00725943">
        <w:rPr>
          <w:rFonts w:ascii="Franklin Gothic Book" w:hAnsi="Franklin Gothic Book"/>
          <w:color w:val="002060"/>
          <w:sz w:val="24"/>
          <w:szCs w:val="24"/>
        </w:rPr>
        <w:t>U.S. Guillain-Barré Syndrome market</w:t>
      </w:r>
      <w:r w:rsidRPr="000F7D53">
        <w:rPr>
          <w:rFonts w:ascii="Franklin Gothic Book" w:hAnsi="Franklin Gothic Book"/>
          <w:color w:val="1F3864" w:themeColor="accent1" w:themeShade="80"/>
          <w:sz w:val="24"/>
          <w:szCs w:val="24"/>
        </w:rPr>
        <w:t xml:space="preserve">. We cover the major impacting factors driving the industry growth in the given region. </w:t>
      </w:r>
    </w:p>
    <w:p w14:paraId="1BC452F5" w14:textId="77777777" w:rsidR="00705BAF" w:rsidRPr="000F7D53" w:rsidRDefault="00705BAF" w:rsidP="00705BAF">
      <w:pPr>
        <w:spacing w:before="240"/>
        <w:jc w:val="both"/>
        <w:rPr>
          <w:rFonts w:ascii="Franklin Gothic Book" w:hAnsi="Franklin Gothic Book"/>
          <w:b/>
          <w:color w:val="1F3864" w:themeColor="accent1" w:themeShade="80"/>
          <w:sz w:val="24"/>
          <w:szCs w:val="24"/>
        </w:rPr>
      </w:pPr>
      <w:r w:rsidRPr="000F7D53">
        <w:rPr>
          <w:rFonts w:ascii="Franklin Gothic Book" w:hAnsi="Franklin Gothic Book"/>
          <w:b/>
          <w:color w:val="1F3864" w:themeColor="accent1" w:themeShade="80"/>
          <w:sz w:val="24"/>
          <w:szCs w:val="24"/>
        </w:rPr>
        <w:t>Porter’s Five Forces</w:t>
      </w:r>
    </w:p>
    <w:p w14:paraId="55AF3C59" w14:textId="64717C21" w:rsidR="00705BAF" w:rsidRPr="000F7D53" w:rsidRDefault="00705BAF" w:rsidP="00705BAF">
      <w:pPr>
        <w:spacing w:before="240" w:line="360" w:lineRule="auto"/>
        <w:jc w:val="both"/>
        <w:rPr>
          <w:rFonts w:ascii="Franklin Gothic Book" w:hAnsi="Franklin Gothic Book"/>
          <w:color w:val="1F3864" w:themeColor="accent1" w:themeShade="80"/>
          <w:sz w:val="24"/>
          <w:szCs w:val="24"/>
        </w:rPr>
      </w:pPr>
      <w:r w:rsidRPr="000F7D53">
        <w:rPr>
          <w:rFonts w:ascii="Franklin Gothic Book" w:hAnsi="Franklin Gothic Book"/>
          <w:color w:val="1F3864" w:themeColor="accent1" w:themeShade="80"/>
          <w:sz w:val="24"/>
          <w:szCs w:val="24"/>
        </w:rPr>
        <w:t xml:space="preserve">The image provided would further help to get information about Porter's five forces framework providing a blueprint for understanding the </w:t>
      </w:r>
      <w:proofErr w:type="spellStart"/>
      <w:r w:rsidRPr="000F7D53">
        <w:rPr>
          <w:rFonts w:ascii="Franklin Gothic Book" w:hAnsi="Franklin Gothic Book"/>
          <w:color w:val="1F3864" w:themeColor="accent1" w:themeShade="80"/>
          <w:sz w:val="24"/>
          <w:szCs w:val="24"/>
        </w:rPr>
        <w:t>behavior</w:t>
      </w:r>
      <w:proofErr w:type="spellEnd"/>
      <w:r w:rsidRPr="000F7D53">
        <w:rPr>
          <w:rFonts w:ascii="Franklin Gothic Book" w:hAnsi="Franklin Gothic Book"/>
          <w:color w:val="1F3864" w:themeColor="accent1" w:themeShade="80"/>
          <w:sz w:val="24"/>
          <w:szCs w:val="24"/>
        </w:rPr>
        <w:t xml:space="preserve"> of competitors and a </w:t>
      </w:r>
      <w:r w:rsidRPr="000F7D53">
        <w:rPr>
          <w:rFonts w:ascii="Franklin Gothic Book" w:hAnsi="Franklin Gothic Book"/>
          <w:color w:val="1F3864" w:themeColor="accent1" w:themeShade="80"/>
          <w:sz w:val="24"/>
          <w:szCs w:val="24"/>
        </w:rPr>
        <w:lastRenderedPageBreak/>
        <w:t xml:space="preserve">player's strategic positioning in the respective industry. Porter's five forces model can be used to assess the competitive landscape </w:t>
      </w:r>
      <w:r w:rsidR="00725943" w:rsidRPr="00725943">
        <w:rPr>
          <w:rFonts w:ascii="Franklin Gothic Book" w:hAnsi="Franklin Gothic Book"/>
          <w:color w:val="002060"/>
          <w:sz w:val="24"/>
          <w:szCs w:val="24"/>
        </w:rPr>
        <w:t>U.S. Guillain-Barré Syndrome market</w:t>
      </w:r>
      <w:r>
        <w:rPr>
          <w:rFonts w:ascii="Franklin Gothic Book" w:hAnsi="Franklin Gothic Book"/>
          <w:color w:val="002060"/>
          <w:sz w:val="24"/>
          <w:szCs w:val="24"/>
        </w:rPr>
        <w:t>,</w:t>
      </w:r>
      <w:r w:rsidRPr="000F7D53">
        <w:rPr>
          <w:rFonts w:ascii="Franklin Gothic Book" w:hAnsi="Franklin Gothic Book"/>
          <w:color w:val="1F3864" w:themeColor="accent1" w:themeShade="80"/>
          <w:sz w:val="24"/>
          <w:szCs w:val="24"/>
        </w:rPr>
        <w:t xml:space="preserve"> gauge the attractiveness of a particular sector, and assess investment possibilities.</w:t>
      </w:r>
    </w:p>
    <w:p w14:paraId="3EAAF6C7" w14:textId="77777777" w:rsidR="00705BAF" w:rsidRDefault="00705BAF" w:rsidP="00705BAF">
      <w:pPr>
        <w:spacing w:before="240" w:line="360" w:lineRule="auto"/>
        <w:jc w:val="both"/>
        <w:rPr>
          <w:rFonts w:ascii="Times New Roman" w:hAnsi="Times New Roman" w:cs="Times New Roman"/>
          <w:color w:val="1F3864" w:themeColor="accent1" w:themeShade="80"/>
          <w:sz w:val="40"/>
          <w:szCs w:val="40"/>
        </w:rPr>
      </w:pPr>
    </w:p>
    <w:p w14:paraId="3FC9FEF8" w14:textId="77777777" w:rsidR="00705BAF" w:rsidRDefault="00705BAF" w:rsidP="00705BAF">
      <w:pPr>
        <w:spacing w:before="240" w:line="360" w:lineRule="auto"/>
        <w:jc w:val="both"/>
        <w:rPr>
          <w:rFonts w:ascii="Times New Roman" w:hAnsi="Times New Roman" w:cs="Times New Roman"/>
          <w:color w:val="1F3864" w:themeColor="accent1" w:themeShade="80"/>
          <w:sz w:val="40"/>
          <w:szCs w:val="40"/>
        </w:rPr>
      </w:pPr>
    </w:p>
    <w:p w14:paraId="43473F4B" w14:textId="77777777" w:rsidR="00705BAF" w:rsidRDefault="00705BAF" w:rsidP="00705BAF">
      <w:pPr>
        <w:spacing w:before="240" w:line="360" w:lineRule="auto"/>
        <w:jc w:val="both"/>
        <w:rPr>
          <w:rFonts w:ascii="Times New Roman" w:hAnsi="Times New Roman" w:cs="Times New Roman"/>
          <w:color w:val="1F3864" w:themeColor="accent1" w:themeShade="80"/>
          <w:sz w:val="40"/>
          <w:szCs w:val="40"/>
        </w:rPr>
      </w:pPr>
    </w:p>
    <w:p w14:paraId="45C64AE0" w14:textId="77777777" w:rsidR="00705BAF" w:rsidRDefault="00705BAF" w:rsidP="00705BAF">
      <w:pPr>
        <w:spacing w:before="240" w:line="360" w:lineRule="auto"/>
        <w:jc w:val="both"/>
        <w:rPr>
          <w:rFonts w:ascii="Times New Roman" w:hAnsi="Times New Roman" w:cs="Times New Roman"/>
          <w:color w:val="1F3864" w:themeColor="accent1" w:themeShade="80"/>
          <w:sz w:val="40"/>
          <w:szCs w:val="40"/>
        </w:rPr>
      </w:pPr>
    </w:p>
    <w:p w14:paraId="63334053" w14:textId="48343679" w:rsidR="00705BAF" w:rsidRDefault="00A56A41" w:rsidP="00705BAF">
      <w:pPr>
        <w:spacing w:before="240" w:line="360" w:lineRule="auto"/>
        <w:jc w:val="both"/>
        <w:rPr>
          <w:rFonts w:ascii="Times New Roman" w:hAnsi="Times New Roman" w:cs="Times New Roman"/>
          <w:color w:val="1F3864" w:themeColor="accent1" w:themeShade="80"/>
          <w:sz w:val="40"/>
          <w:szCs w:val="40"/>
        </w:rPr>
      </w:pPr>
      <w:r w:rsidRPr="00B8636E">
        <w:rPr>
          <w:rFonts w:ascii="Franklin Gothic Book" w:hAnsi="Franklin Gothic Book"/>
          <w:noProof/>
          <w:lang w:eastAsia="en-IN"/>
        </w:rPr>
        <w:drawing>
          <wp:anchor distT="0" distB="0" distL="0" distR="0" simplePos="0" relativeHeight="251667456" behindDoc="1" locked="0" layoutInCell="1" allowOverlap="1" wp14:anchorId="29B79CE7" wp14:editId="161A9BE6">
            <wp:simplePos x="0" y="0"/>
            <wp:positionH relativeFrom="margin">
              <wp:align>center</wp:align>
            </wp:positionH>
            <wp:positionV relativeFrom="page">
              <wp:posOffset>-803910</wp:posOffset>
            </wp:positionV>
            <wp:extent cx="10219690" cy="14453870"/>
            <wp:effectExtent l="0" t="0" r="0" b="5080"/>
            <wp:wrapNone/>
            <wp:docPr id="2002176994" name="Picture 2002176994"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19690" cy="14453870"/>
                    </a:xfrm>
                    <a:prstGeom prst="rect">
                      <a:avLst/>
                    </a:prstGeom>
                  </pic:spPr>
                </pic:pic>
              </a:graphicData>
            </a:graphic>
            <wp14:sizeRelH relativeFrom="margin">
              <wp14:pctWidth>0</wp14:pctWidth>
            </wp14:sizeRelH>
            <wp14:sizeRelV relativeFrom="margin">
              <wp14:pctHeight>0</wp14:pctHeight>
            </wp14:sizeRelV>
          </wp:anchor>
        </w:drawing>
      </w:r>
      <w:r w:rsidR="00705BAF" w:rsidRPr="00722ABB">
        <w:rPr>
          <w:rFonts w:ascii="Times New Roman" w:hAnsi="Times New Roman" w:cs="Times New Roman"/>
          <w:color w:val="1F3864" w:themeColor="accent1" w:themeShade="80"/>
          <w:sz w:val="40"/>
          <w:szCs w:val="40"/>
        </w:rPr>
        <w:t>TABLE OF CONTENT</w:t>
      </w:r>
    </w:p>
    <w:p w14:paraId="40379EE6" w14:textId="737770ED" w:rsidR="00705BAF" w:rsidRPr="000F7D53" w:rsidRDefault="00705BAF" w:rsidP="00705BAF">
      <w:pPr>
        <w:spacing w:after="0" w:line="240" w:lineRule="auto"/>
        <w:rPr>
          <w:rFonts w:ascii="Franklin Gothic Book" w:eastAsia="Times New Roman" w:hAnsi="Franklin Gothic Book" w:cs="Calibri"/>
          <w:b/>
          <w:bCs/>
          <w:color w:val="002060"/>
          <w:kern w:val="0"/>
          <w:sz w:val="24"/>
          <w:szCs w:val="24"/>
          <w:lang w:eastAsia="en-IN"/>
          <w14:ligatures w14:val="none"/>
        </w:rPr>
      </w:pPr>
      <w:r>
        <w:rPr>
          <w:rFonts w:ascii="Times New Roman" w:hAnsi="Times New Roman" w:cs="Times New Roman"/>
          <w:color w:val="1F3864" w:themeColor="accent1" w:themeShade="80"/>
          <w:sz w:val="40"/>
          <w:szCs w:val="40"/>
        </w:rPr>
        <w:t>1</w:t>
      </w:r>
      <w:r w:rsidRPr="00722ABB">
        <w:rPr>
          <w:rStyle w:val="Heading3Char"/>
          <w:color w:val="1F3864" w:themeColor="accent1" w:themeShade="80"/>
          <w:sz w:val="24"/>
          <w:szCs w:val="24"/>
        </w:rPr>
        <w:t xml:space="preserve"> </w:t>
      </w:r>
      <w:r w:rsidRPr="00722ABB">
        <w:rPr>
          <w:rStyle w:val="Heading3Char"/>
          <w:rFonts w:ascii="Franklin Gothic Book" w:hAnsi="Franklin Gothic Book"/>
          <w:b/>
          <w:bCs/>
          <w:color w:val="1F3864" w:themeColor="accent1" w:themeShade="80"/>
          <w:sz w:val="24"/>
          <w:szCs w:val="24"/>
        </w:rPr>
        <w:t>INTRODUCTION OF</w:t>
      </w:r>
      <w:r w:rsidR="00725943" w:rsidRPr="00725943">
        <w:t xml:space="preserve"> </w:t>
      </w:r>
      <w:r w:rsidR="00725943" w:rsidRPr="00725943">
        <w:rPr>
          <w:rStyle w:val="Heading3Char"/>
          <w:rFonts w:ascii="Franklin Gothic Book" w:hAnsi="Franklin Gothic Book"/>
          <w:b/>
          <w:bCs/>
          <w:color w:val="1F3864" w:themeColor="accent1" w:themeShade="80"/>
          <w:sz w:val="24"/>
          <w:szCs w:val="24"/>
        </w:rPr>
        <w:t>U.S. GUILLAIN-BARRÉ SYNDROME MARKET</w:t>
      </w:r>
    </w:p>
    <w:p w14:paraId="30D7A2DD" w14:textId="77777777" w:rsidR="00705BAF" w:rsidRPr="00722ABB" w:rsidRDefault="00705BAF" w:rsidP="00705BAF">
      <w:pPr>
        <w:pStyle w:val="ListParagraph"/>
        <w:numPr>
          <w:ilvl w:val="1"/>
          <w:numId w:val="1"/>
        </w:numPr>
        <w:spacing w:before="240" w:line="480" w:lineRule="auto"/>
        <w:rPr>
          <w:rFonts w:ascii="Franklin Gothic Book" w:hAnsi="Franklin Gothic Book"/>
          <w:color w:val="002060"/>
          <w:sz w:val="24"/>
          <w:szCs w:val="24"/>
        </w:rPr>
      </w:pPr>
      <w:r w:rsidRPr="00722ABB">
        <w:rPr>
          <w:rFonts w:ascii="Franklin Gothic Book" w:hAnsi="Franklin Gothic Book"/>
          <w:color w:val="002060"/>
          <w:sz w:val="24"/>
          <w:szCs w:val="24"/>
        </w:rPr>
        <w:t>Overview of the market</w:t>
      </w:r>
    </w:p>
    <w:p w14:paraId="5B8FD2CC" w14:textId="097CAB7E" w:rsidR="00705BAF" w:rsidRPr="00722ABB" w:rsidRDefault="00705BAF" w:rsidP="00705BAF">
      <w:pPr>
        <w:pStyle w:val="ListParagraph"/>
        <w:numPr>
          <w:ilvl w:val="1"/>
          <w:numId w:val="1"/>
        </w:numPr>
        <w:spacing w:before="240" w:line="480" w:lineRule="auto"/>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Scope of report</w:t>
      </w:r>
    </w:p>
    <w:p w14:paraId="3796C622" w14:textId="77777777" w:rsidR="00705BAF" w:rsidRDefault="00705BAF" w:rsidP="00705BAF">
      <w:pPr>
        <w:pStyle w:val="ListParagraph"/>
        <w:numPr>
          <w:ilvl w:val="1"/>
          <w:numId w:val="1"/>
        </w:numPr>
        <w:spacing w:before="240" w:line="480" w:lineRule="auto"/>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Assumptions</w:t>
      </w:r>
    </w:p>
    <w:p w14:paraId="2E3BE104" w14:textId="77777777" w:rsidR="00705BAF" w:rsidRDefault="00705BAF" w:rsidP="00705BAF">
      <w:pPr>
        <w:pStyle w:val="ListParagraph"/>
        <w:numPr>
          <w:ilvl w:val="0"/>
          <w:numId w:val="1"/>
        </w:numPr>
        <w:spacing w:before="240" w:line="480" w:lineRule="auto"/>
        <w:jc w:val="both"/>
        <w:rPr>
          <w:rFonts w:ascii="Franklin Gothic Book" w:hAnsi="Franklin Gothic Book" w:cs="Times New Roman"/>
          <w:b/>
          <w:bCs/>
          <w:color w:val="1F3864" w:themeColor="accent1" w:themeShade="80"/>
          <w:sz w:val="24"/>
          <w:szCs w:val="24"/>
        </w:rPr>
      </w:pPr>
      <w:r w:rsidRPr="00722ABB">
        <w:rPr>
          <w:rFonts w:ascii="Franklin Gothic Book" w:hAnsi="Franklin Gothic Book" w:cs="Times New Roman"/>
          <w:b/>
          <w:bCs/>
          <w:color w:val="1F3864" w:themeColor="accent1" w:themeShade="80"/>
          <w:sz w:val="24"/>
          <w:szCs w:val="24"/>
        </w:rPr>
        <w:t>EXECUTIVE SUMMARY</w:t>
      </w:r>
    </w:p>
    <w:p w14:paraId="4A34280D" w14:textId="77777777" w:rsidR="00705BAF" w:rsidRDefault="00705BAF" w:rsidP="00705BAF">
      <w:pPr>
        <w:pStyle w:val="ListParagraph"/>
        <w:numPr>
          <w:ilvl w:val="0"/>
          <w:numId w:val="1"/>
        </w:numPr>
        <w:spacing w:before="240" w:line="480" w:lineRule="auto"/>
        <w:jc w:val="both"/>
        <w:rPr>
          <w:rFonts w:ascii="Franklin Gothic Book" w:hAnsi="Franklin Gothic Book" w:cs="Times New Roman"/>
          <w:b/>
          <w:bCs/>
          <w:color w:val="1F3864" w:themeColor="accent1" w:themeShade="80"/>
          <w:sz w:val="24"/>
          <w:szCs w:val="24"/>
        </w:rPr>
      </w:pPr>
      <w:r>
        <w:rPr>
          <w:rFonts w:ascii="Franklin Gothic Book" w:hAnsi="Franklin Gothic Book" w:cs="Times New Roman"/>
          <w:b/>
          <w:bCs/>
          <w:color w:val="1F3864" w:themeColor="accent1" w:themeShade="80"/>
          <w:sz w:val="24"/>
          <w:szCs w:val="24"/>
        </w:rPr>
        <w:t>RESEARCH METHODOLOGY</w:t>
      </w:r>
    </w:p>
    <w:p w14:paraId="4DF14D25" w14:textId="77777777" w:rsidR="00705BAF" w:rsidRPr="00722ABB" w:rsidRDefault="00705BAF" w:rsidP="00705BAF">
      <w:pPr>
        <w:pStyle w:val="ListParagraph"/>
        <w:numPr>
          <w:ilvl w:val="1"/>
          <w:numId w:val="1"/>
        </w:numPr>
        <w:spacing w:before="240" w:line="480" w:lineRule="auto"/>
        <w:jc w:val="both"/>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Data Mining</w:t>
      </w:r>
    </w:p>
    <w:p w14:paraId="3D2956CA" w14:textId="77777777" w:rsidR="00705BAF" w:rsidRPr="00722ABB" w:rsidRDefault="00705BAF" w:rsidP="00705BAF">
      <w:pPr>
        <w:pStyle w:val="ListParagraph"/>
        <w:numPr>
          <w:ilvl w:val="1"/>
          <w:numId w:val="1"/>
        </w:numPr>
        <w:spacing w:before="240" w:line="480" w:lineRule="auto"/>
        <w:jc w:val="both"/>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Validation</w:t>
      </w:r>
    </w:p>
    <w:p w14:paraId="75F34EC2" w14:textId="77777777" w:rsidR="00705BAF" w:rsidRPr="00722ABB" w:rsidRDefault="00705BAF" w:rsidP="00705BAF">
      <w:pPr>
        <w:pStyle w:val="ListParagraph"/>
        <w:numPr>
          <w:ilvl w:val="1"/>
          <w:numId w:val="1"/>
        </w:numPr>
        <w:spacing w:before="240" w:line="480" w:lineRule="auto"/>
        <w:jc w:val="both"/>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Primary Interviews</w:t>
      </w:r>
    </w:p>
    <w:p w14:paraId="12215E58" w14:textId="77777777" w:rsidR="00705BAF" w:rsidRDefault="00705BAF" w:rsidP="00705BAF">
      <w:pPr>
        <w:pStyle w:val="ListParagraph"/>
        <w:numPr>
          <w:ilvl w:val="1"/>
          <w:numId w:val="1"/>
        </w:numPr>
        <w:spacing w:before="240" w:line="480" w:lineRule="auto"/>
        <w:jc w:val="both"/>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List of Data sources</w:t>
      </w:r>
    </w:p>
    <w:p w14:paraId="252CFECE" w14:textId="644E0EBF" w:rsidR="00705BAF" w:rsidRPr="00065A01" w:rsidRDefault="00725943" w:rsidP="00705BAF">
      <w:pPr>
        <w:pStyle w:val="ListParagraph"/>
        <w:numPr>
          <w:ilvl w:val="0"/>
          <w:numId w:val="1"/>
        </w:numPr>
        <w:spacing w:after="0" w:line="240" w:lineRule="auto"/>
        <w:rPr>
          <w:rFonts w:ascii="Franklin Gothic Book" w:eastAsia="Times New Roman" w:hAnsi="Franklin Gothic Book" w:cs="Calibri"/>
          <w:b/>
          <w:bCs/>
          <w:color w:val="002060"/>
          <w:kern w:val="0"/>
          <w:sz w:val="24"/>
          <w:szCs w:val="24"/>
          <w:lang w:eastAsia="en-IN"/>
          <w14:ligatures w14:val="none"/>
        </w:rPr>
      </w:pPr>
      <w:r w:rsidRPr="00725943">
        <w:rPr>
          <w:rStyle w:val="Heading3Char"/>
          <w:rFonts w:ascii="Franklin Gothic Book" w:hAnsi="Franklin Gothic Book"/>
          <w:b/>
          <w:bCs/>
          <w:color w:val="1F3864" w:themeColor="accent1" w:themeShade="80"/>
          <w:sz w:val="24"/>
          <w:szCs w:val="24"/>
        </w:rPr>
        <w:t>U.S. GUILLAIN-BARRÉ SYNDROME MARKET</w:t>
      </w:r>
      <w:r w:rsidR="00705BAF" w:rsidRPr="00B32A8E">
        <w:rPr>
          <w:rFonts w:ascii="Franklin Gothic Book" w:hAnsi="Franklin Gothic Book"/>
          <w:b/>
          <w:bCs/>
          <w:color w:val="002060"/>
          <w:sz w:val="24"/>
          <w:szCs w:val="24"/>
        </w:rPr>
        <w:t xml:space="preserve"> </w:t>
      </w:r>
      <w:r w:rsidR="00705BAF" w:rsidRPr="00065A01">
        <w:rPr>
          <w:rFonts w:ascii="Franklin Gothic Book" w:hAnsi="Franklin Gothic Book"/>
          <w:b/>
          <w:bCs/>
          <w:color w:val="002060"/>
          <w:sz w:val="24"/>
          <w:szCs w:val="24"/>
        </w:rPr>
        <w:t>OUTLOOK</w:t>
      </w:r>
    </w:p>
    <w:p w14:paraId="4A37FE73" w14:textId="77777777" w:rsidR="00705BAF" w:rsidRPr="00065A01" w:rsidRDefault="00705BAF" w:rsidP="00705BAF">
      <w:pPr>
        <w:pStyle w:val="ListParagraph"/>
        <w:spacing w:after="0" w:line="240" w:lineRule="auto"/>
        <w:ind w:left="420"/>
        <w:rPr>
          <w:rFonts w:ascii="Franklin Gothic Book" w:eastAsia="Times New Roman" w:hAnsi="Franklin Gothic Book" w:cs="Calibri"/>
          <w:b/>
          <w:bCs/>
          <w:color w:val="002060"/>
          <w:kern w:val="0"/>
          <w:sz w:val="24"/>
          <w:szCs w:val="24"/>
          <w:lang w:eastAsia="en-IN"/>
          <w14:ligatures w14:val="none"/>
        </w:rPr>
      </w:pPr>
    </w:p>
    <w:p w14:paraId="612964E8" w14:textId="77777777" w:rsidR="00705BAF" w:rsidRPr="008D53EA" w:rsidRDefault="00705BAF" w:rsidP="00705BAF">
      <w:pPr>
        <w:pStyle w:val="ListParagraph"/>
        <w:numPr>
          <w:ilvl w:val="1"/>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Overview</w:t>
      </w:r>
    </w:p>
    <w:p w14:paraId="0C10FE0A" w14:textId="77777777" w:rsidR="00705BAF" w:rsidRPr="008D53EA" w:rsidRDefault="00705BAF" w:rsidP="00705BAF">
      <w:pPr>
        <w:pStyle w:val="ListParagraph"/>
        <w:numPr>
          <w:ilvl w:val="1"/>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Market Dynamics</w:t>
      </w:r>
    </w:p>
    <w:p w14:paraId="02EE6C60" w14:textId="77777777" w:rsidR="00705BAF" w:rsidRPr="008D53EA" w:rsidRDefault="00705BAF" w:rsidP="00705BAF">
      <w:pPr>
        <w:pStyle w:val="ListParagraph"/>
        <w:numPr>
          <w:ilvl w:val="2"/>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lastRenderedPageBreak/>
        <w:t>Drivers</w:t>
      </w:r>
    </w:p>
    <w:p w14:paraId="0FC04ED5" w14:textId="77777777" w:rsidR="00705BAF" w:rsidRPr="008D53EA" w:rsidRDefault="00705BAF" w:rsidP="00705BAF">
      <w:pPr>
        <w:pStyle w:val="ListParagraph"/>
        <w:numPr>
          <w:ilvl w:val="2"/>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Restrains</w:t>
      </w:r>
    </w:p>
    <w:p w14:paraId="5F9CFE72" w14:textId="77777777" w:rsidR="00705BAF" w:rsidRPr="008D53EA" w:rsidRDefault="00705BAF" w:rsidP="00705BAF">
      <w:pPr>
        <w:pStyle w:val="ListParagraph"/>
        <w:numPr>
          <w:ilvl w:val="2"/>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Opportunities</w:t>
      </w:r>
    </w:p>
    <w:p w14:paraId="24DA4DAF" w14:textId="77777777" w:rsidR="00705BAF" w:rsidRPr="008D53EA" w:rsidRDefault="00705BAF" w:rsidP="00705BAF">
      <w:pPr>
        <w:pStyle w:val="ListParagraph"/>
        <w:numPr>
          <w:ilvl w:val="2"/>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Trends</w:t>
      </w:r>
    </w:p>
    <w:p w14:paraId="65E2E61F" w14:textId="77777777" w:rsidR="00705BAF" w:rsidRPr="008D53EA" w:rsidRDefault="00705BAF" w:rsidP="00705BAF">
      <w:pPr>
        <w:pStyle w:val="ListParagraph"/>
        <w:numPr>
          <w:ilvl w:val="1"/>
          <w:numId w:val="1"/>
        </w:numPr>
        <w:spacing w:before="240" w:line="36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Portes Five FORCE Model</w:t>
      </w:r>
    </w:p>
    <w:p w14:paraId="4CA33244" w14:textId="77777777" w:rsidR="00705BAF" w:rsidRPr="008D53EA" w:rsidRDefault="00705BAF" w:rsidP="00705BAF">
      <w:pPr>
        <w:pStyle w:val="ListParagraph"/>
        <w:numPr>
          <w:ilvl w:val="1"/>
          <w:numId w:val="1"/>
        </w:numPr>
        <w:spacing w:before="240" w:line="36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Value Chain Analysis</w:t>
      </w:r>
    </w:p>
    <w:p w14:paraId="2BCC2FF9" w14:textId="77777777" w:rsidR="00705BAF" w:rsidRDefault="00705BAF" w:rsidP="00705BAF">
      <w:pPr>
        <w:spacing w:line="360" w:lineRule="auto"/>
        <w:rPr>
          <w:rFonts w:ascii="Franklin Gothic Book" w:hAnsi="Franklin Gothic Book"/>
          <w:b/>
          <w:bCs/>
          <w:color w:val="002060"/>
          <w:sz w:val="24"/>
          <w:szCs w:val="24"/>
        </w:rPr>
      </w:pPr>
    </w:p>
    <w:p w14:paraId="5359320E" w14:textId="3B92361E" w:rsidR="00705BAF" w:rsidRDefault="00705BAF" w:rsidP="00705BAF">
      <w:pPr>
        <w:spacing w:line="360" w:lineRule="auto"/>
        <w:rPr>
          <w:rFonts w:ascii="Franklin Gothic Book" w:hAnsi="Franklin Gothic Book"/>
          <w:b/>
          <w:bCs/>
          <w:color w:val="002060"/>
          <w:sz w:val="24"/>
          <w:szCs w:val="24"/>
        </w:rPr>
      </w:pPr>
      <w:r w:rsidRPr="004277E5">
        <w:rPr>
          <w:rFonts w:ascii="Franklin Gothic Book" w:hAnsi="Franklin Gothic Book"/>
          <w:b/>
          <w:bCs/>
          <w:color w:val="002060"/>
          <w:sz w:val="40"/>
          <w:szCs w:val="40"/>
        </w:rPr>
        <w:t xml:space="preserve">5 </w:t>
      </w:r>
      <w:r w:rsidR="00725943" w:rsidRPr="00725943">
        <w:rPr>
          <w:rStyle w:val="Heading3Char"/>
          <w:rFonts w:ascii="Franklin Gothic Book" w:hAnsi="Franklin Gothic Book"/>
          <w:b/>
          <w:bCs/>
          <w:color w:val="1F3864" w:themeColor="accent1" w:themeShade="80"/>
          <w:sz w:val="24"/>
          <w:szCs w:val="24"/>
        </w:rPr>
        <w:t>U.S. GUILLAIN-BARRÉ SYNDROME MARKET</w:t>
      </w:r>
      <w:r w:rsidRPr="00065A01">
        <w:rPr>
          <w:rFonts w:ascii="Franklin Gothic Book" w:eastAsia="Times New Roman" w:hAnsi="Franklin Gothic Book" w:cs="Calibri"/>
          <w:b/>
          <w:bCs/>
          <w:color w:val="002060"/>
          <w:kern w:val="0"/>
          <w:sz w:val="24"/>
          <w:szCs w:val="24"/>
          <w:lang w:eastAsia="en-IN"/>
          <w14:ligatures w14:val="none"/>
        </w:rPr>
        <w:t xml:space="preserve">, BY </w:t>
      </w:r>
      <w:r w:rsidR="006450C7" w:rsidRPr="006450C7">
        <w:rPr>
          <w:rFonts w:ascii="Franklin Gothic Book" w:eastAsia="Times New Roman" w:hAnsi="Franklin Gothic Book" w:cs="Calibri"/>
          <w:b/>
          <w:bCs/>
          <w:color w:val="002060"/>
          <w:kern w:val="0"/>
          <w:sz w:val="24"/>
          <w:szCs w:val="24"/>
          <w:lang w:eastAsia="en-IN"/>
          <w14:ligatures w14:val="none"/>
        </w:rPr>
        <w:t>THERAPEUTIC TYPE</w:t>
      </w:r>
    </w:p>
    <w:p w14:paraId="1FE231AF" w14:textId="77777777" w:rsidR="00705BAF" w:rsidRDefault="00705BAF" w:rsidP="00705BAF">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5.1 Overview </w:t>
      </w:r>
    </w:p>
    <w:p w14:paraId="4398BDF2" w14:textId="6FF9D733" w:rsidR="00705BAF" w:rsidRDefault="00A56A41" w:rsidP="00705BAF">
      <w:pPr>
        <w:pStyle w:val="ListParagraph"/>
        <w:spacing w:line="60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69504" behindDoc="1" locked="0" layoutInCell="1" allowOverlap="1" wp14:anchorId="1F2A7EFD" wp14:editId="7B2A6938">
            <wp:simplePos x="0" y="0"/>
            <wp:positionH relativeFrom="page">
              <wp:posOffset>-1727200</wp:posOffset>
            </wp:positionH>
            <wp:positionV relativeFrom="page">
              <wp:posOffset>-812800</wp:posOffset>
            </wp:positionV>
            <wp:extent cx="10220215" cy="14454202"/>
            <wp:effectExtent l="0" t="0" r="3810" b="0"/>
            <wp:wrapNone/>
            <wp:docPr id="211050703" name="Picture 211050703"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705BAF" w:rsidRPr="009B4007">
        <w:rPr>
          <w:rFonts w:ascii="Franklin Gothic Book" w:hAnsi="Franklin Gothic Book"/>
          <w:color w:val="002060"/>
          <w:sz w:val="24"/>
          <w:szCs w:val="24"/>
        </w:rPr>
        <w:t>5.2</w:t>
      </w:r>
      <w:r w:rsidR="00705BAF" w:rsidRPr="00A61BFA">
        <w:t xml:space="preserve"> </w:t>
      </w:r>
      <w:r w:rsidR="006450C7" w:rsidRPr="006450C7">
        <w:rPr>
          <w:rFonts w:ascii="Franklin Gothic Book" w:hAnsi="Franklin Gothic Book"/>
          <w:color w:val="002060"/>
          <w:sz w:val="24"/>
          <w:szCs w:val="24"/>
        </w:rPr>
        <w:t>IVIG</w:t>
      </w:r>
    </w:p>
    <w:p w14:paraId="55BBCFAB" w14:textId="5A08B124" w:rsidR="00705BAF" w:rsidRDefault="00705BAF" w:rsidP="00705BAF">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5.3 </w:t>
      </w:r>
      <w:r w:rsidR="006450C7" w:rsidRPr="006450C7">
        <w:rPr>
          <w:rFonts w:ascii="Franklin Gothic Book" w:hAnsi="Franklin Gothic Book"/>
          <w:color w:val="002060"/>
          <w:sz w:val="24"/>
          <w:szCs w:val="24"/>
        </w:rPr>
        <w:t>Plasma Exchange</w:t>
      </w:r>
    </w:p>
    <w:p w14:paraId="45F400ED" w14:textId="7F4AB475" w:rsidR="006450C7" w:rsidRPr="00F3254C" w:rsidRDefault="00705BAF" w:rsidP="006450C7">
      <w:pPr>
        <w:pStyle w:val="ListParagraph"/>
        <w:spacing w:line="36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5.4 </w:t>
      </w:r>
      <w:r w:rsidR="006450C7" w:rsidRPr="00F3254C">
        <w:rPr>
          <w:rFonts w:ascii="Franklin Gothic Book" w:hAnsi="Franklin Gothic Book"/>
          <w:color w:val="002060"/>
          <w:sz w:val="24"/>
          <w:szCs w:val="24"/>
        </w:rPr>
        <w:t>Others</w:t>
      </w:r>
    </w:p>
    <w:p w14:paraId="1BAB2D80" w14:textId="01CD1E93" w:rsidR="00705BAF" w:rsidRPr="009B4007" w:rsidRDefault="00705BAF" w:rsidP="00705BAF">
      <w:pPr>
        <w:spacing w:line="360" w:lineRule="auto"/>
        <w:rPr>
          <w:rFonts w:ascii="Franklin Gothic Book" w:hAnsi="Franklin Gothic Book"/>
          <w:b/>
          <w:bCs/>
          <w:color w:val="002060"/>
          <w:sz w:val="24"/>
          <w:szCs w:val="24"/>
        </w:rPr>
      </w:pPr>
      <w:r w:rsidRPr="00EC3E3F">
        <w:rPr>
          <w:rFonts w:ascii="Franklin Gothic Book" w:hAnsi="Franklin Gothic Book"/>
          <w:b/>
          <w:bCs/>
          <w:color w:val="002060"/>
          <w:sz w:val="40"/>
          <w:szCs w:val="40"/>
        </w:rPr>
        <w:t>6</w:t>
      </w:r>
      <w:r>
        <w:rPr>
          <w:rFonts w:ascii="Franklin Gothic Book" w:hAnsi="Franklin Gothic Book"/>
          <w:b/>
          <w:bCs/>
          <w:color w:val="002060"/>
          <w:sz w:val="24"/>
          <w:szCs w:val="24"/>
        </w:rPr>
        <w:t xml:space="preserve"> </w:t>
      </w:r>
      <w:r w:rsidR="00725943" w:rsidRPr="00725943">
        <w:rPr>
          <w:rStyle w:val="Heading3Char"/>
          <w:rFonts w:ascii="Franklin Gothic Book" w:hAnsi="Franklin Gothic Book"/>
          <w:b/>
          <w:bCs/>
          <w:color w:val="1F3864" w:themeColor="accent1" w:themeShade="80"/>
          <w:sz w:val="24"/>
          <w:szCs w:val="24"/>
        </w:rPr>
        <w:t>U.S. GUILLAIN-BARRÉ SYNDROME MARKET</w:t>
      </w:r>
      <w:r w:rsidRPr="00065A01">
        <w:rPr>
          <w:rFonts w:ascii="Franklin Gothic Book" w:hAnsi="Franklin Gothic Book"/>
          <w:b/>
          <w:bCs/>
          <w:color w:val="002060"/>
          <w:sz w:val="24"/>
          <w:szCs w:val="24"/>
        </w:rPr>
        <w:t xml:space="preserve">, </w:t>
      </w:r>
      <w:r w:rsidR="006450C7" w:rsidRPr="006450C7">
        <w:rPr>
          <w:rFonts w:ascii="Franklin Gothic Book" w:hAnsi="Franklin Gothic Book"/>
          <w:b/>
          <w:bCs/>
          <w:color w:val="002060"/>
          <w:sz w:val="24"/>
          <w:szCs w:val="24"/>
        </w:rPr>
        <w:t>BY DIAGNOSTIC METHOD</w:t>
      </w:r>
    </w:p>
    <w:p w14:paraId="10FD562E" w14:textId="77777777" w:rsidR="00705BAF" w:rsidRPr="00406FF6" w:rsidRDefault="00705BAF" w:rsidP="00705BAF">
      <w:pPr>
        <w:spacing w:line="480" w:lineRule="auto"/>
        <w:rPr>
          <w:rFonts w:ascii="Franklin Gothic Book" w:hAnsi="Franklin Gothic Book"/>
          <w:b/>
          <w:bCs/>
          <w:color w:val="002060"/>
          <w:sz w:val="24"/>
          <w:szCs w:val="24"/>
        </w:rPr>
      </w:pPr>
      <w:r>
        <w:rPr>
          <w:rFonts w:ascii="Franklin Gothic Book" w:hAnsi="Franklin Gothic Book"/>
          <w:color w:val="002060"/>
          <w:sz w:val="24"/>
          <w:szCs w:val="24"/>
        </w:rPr>
        <w:t xml:space="preserve">           6.1 Overview</w:t>
      </w:r>
    </w:p>
    <w:p w14:paraId="61DFCB8C" w14:textId="1652FEE4" w:rsidR="00705BAF" w:rsidRDefault="00705BAF" w:rsidP="00705BAF">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6.2 </w:t>
      </w:r>
      <w:r w:rsidR="006450C7" w:rsidRPr="006450C7">
        <w:rPr>
          <w:rFonts w:ascii="Franklin Gothic Book" w:hAnsi="Franklin Gothic Book"/>
          <w:color w:val="002060"/>
          <w:sz w:val="24"/>
          <w:szCs w:val="24"/>
        </w:rPr>
        <w:t>Lumbar Puncture</w:t>
      </w:r>
    </w:p>
    <w:p w14:paraId="61909379" w14:textId="6909BAA6" w:rsidR="00705BAF" w:rsidRDefault="00705BAF" w:rsidP="00705BAF">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6.3</w:t>
      </w:r>
      <w:r w:rsidRPr="00F126E4">
        <w:t xml:space="preserve"> </w:t>
      </w:r>
      <w:r w:rsidR="006450C7" w:rsidRPr="006450C7">
        <w:rPr>
          <w:rFonts w:ascii="Franklin Gothic Book" w:hAnsi="Franklin Gothic Book"/>
          <w:color w:val="002060"/>
          <w:sz w:val="24"/>
          <w:szCs w:val="24"/>
        </w:rPr>
        <w:t>Electromyography</w:t>
      </w:r>
    </w:p>
    <w:p w14:paraId="02766C17" w14:textId="659D8C2F" w:rsidR="00705BAF" w:rsidRDefault="00705BAF" w:rsidP="00705BAF">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6.4 </w:t>
      </w:r>
      <w:r w:rsidR="006450C7" w:rsidRPr="006450C7">
        <w:rPr>
          <w:rFonts w:ascii="Franklin Gothic Book" w:hAnsi="Franklin Gothic Book"/>
          <w:color w:val="002060"/>
          <w:sz w:val="24"/>
          <w:szCs w:val="24"/>
        </w:rPr>
        <w:t>Nerve Conduction Studies</w:t>
      </w:r>
    </w:p>
    <w:p w14:paraId="141D6DBF" w14:textId="3C2E705A" w:rsidR="00705BAF" w:rsidRPr="00EC3E3F" w:rsidRDefault="00705BAF" w:rsidP="00705BAF">
      <w:pPr>
        <w:spacing w:line="480" w:lineRule="auto"/>
        <w:rPr>
          <w:rFonts w:ascii="Franklin Gothic Book" w:hAnsi="Franklin Gothic Book"/>
          <w:color w:val="002060"/>
          <w:sz w:val="24"/>
          <w:szCs w:val="24"/>
        </w:rPr>
      </w:pPr>
      <w:r w:rsidRPr="000907EE">
        <w:rPr>
          <w:rFonts w:ascii="Franklin Gothic Book" w:hAnsi="Franklin Gothic Book"/>
          <w:b/>
          <w:bCs/>
          <w:color w:val="002060"/>
          <w:sz w:val="40"/>
          <w:szCs w:val="40"/>
        </w:rPr>
        <w:t>7</w:t>
      </w:r>
      <w:r>
        <w:rPr>
          <w:rFonts w:ascii="Franklin Gothic Book" w:hAnsi="Franklin Gothic Book"/>
          <w:b/>
          <w:bCs/>
          <w:color w:val="002060"/>
          <w:sz w:val="24"/>
          <w:szCs w:val="24"/>
        </w:rPr>
        <w:t xml:space="preserve"> </w:t>
      </w:r>
      <w:r w:rsidR="00725943" w:rsidRPr="00725943">
        <w:rPr>
          <w:rStyle w:val="Heading3Char"/>
          <w:rFonts w:ascii="Franklin Gothic Book" w:hAnsi="Franklin Gothic Book"/>
          <w:b/>
          <w:bCs/>
          <w:color w:val="1F3864" w:themeColor="accent1" w:themeShade="80"/>
          <w:sz w:val="24"/>
          <w:szCs w:val="24"/>
        </w:rPr>
        <w:t>U.S. GUILLAIN-BARRÉ SYNDROME MARKET</w:t>
      </w:r>
      <w:r w:rsidRPr="00065A01">
        <w:rPr>
          <w:rFonts w:ascii="Franklin Gothic Book" w:hAnsi="Franklin Gothic Book"/>
          <w:b/>
          <w:bCs/>
          <w:color w:val="002060"/>
          <w:sz w:val="24"/>
          <w:szCs w:val="24"/>
        </w:rPr>
        <w:t xml:space="preserve">, BY </w:t>
      </w:r>
      <w:r w:rsidR="006450C7" w:rsidRPr="006450C7">
        <w:rPr>
          <w:rFonts w:ascii="Franklin Gothic Book" w:hAnsi="Franklin Gothic Book"/>
          <w:b/>
          <w:bCs/>
          <w:color w:val="002060"/>
          <w:sz w:val="24"/>
          <w:szCs w:val="24"/>
        </w:rPr>
        <w:t>DISTRIBUTION CHANNEL</w:t>
      </w:r>
    </w:p>
    <w:p w14:paraId="4808057D" w14:textId="77777777" w:rsidR="00705BAF" w:rsidRDefault="00705BAF" w:rsidP="00705BAF">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7.1 Overview</w:t>
      </w:r>
    </w:p>
    <w:p w14:paraId="76C779BA" w14:textId="77777777" w:rsidR="00705BAF" w:rsidRPr="00C56CA6" w:rsidRDefault="00705BAF" w:rsidP="00705BAF">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7.2 </w:t>
      </w:r>
      <w:r w:rsidRPr="00A61BFA">
        <w:rPr>
          <w:rFonts w:ascii="Franklin Gothic Book" w:hAnsi="Franklin Gothic Book"/>
          <w:color w:val="002060"/>
          <w:sz w:val="24"/>
          <w:szCs w:val="24"/>
        </w:rPr>
        <w:t>Hospital Pharmacies</w:t>
      </w:r>
    </w:p>
    <w:p w14:paraId="5D95D54C" w14:textId="77777777" w:rsidR="00705BAF" w:rsidRDefault="00705BAF" w:rsidP="00705BAF">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7.3 </w:t>
      </w:r>
      <w:r w:rsidRPr="00A61BFA">
        <w:rPr>
          <w:rFonts w:ascii="Franklin Gothic Book" w:hAnsi="Franklin Gothic Book"/>
          <w:color w:val="002060"/>
          <w:sz w:val="24"/>
          <w:szCs w:val="24"/>
        </w:rPr>
        <w:t>Retail Pharmacies</w:t>
      </w:r>
    </w:p>
    <w:p w14:paraId="5824A0D8" w14:textId="2DC18CE6" w:rsidR="00705BAF" w:rsidRDefault="00705BAF" w:rsidP="00705BAF">
      <w:pPr>
        <w:spacing w:line="480" w:lineRule="auto"/>
        <w:rPr>
          <w:rFonts w:ascii="Franklin Gothic Book" w:hAnsi="Franklin Gothic Book"/>
          <w:color w:val="002060"/>
          <w:sz w:val="24"/>
          <w:szCs w:val="24"/>
        </w:rPr>
      </w:pPr>
      <w:r>
        <w:rPr>
          <w:rFonts w:ascii="Franklin Gothic Book" w:hAnsi="Franklin Gothic Book"/>
          <w:color w:val="002060"/>
          <w:sz w:val="24"/>
          <w:szCs w:val="24"/>
        </w:rPr>
        <w:lastRenderedPageBreak/>
        <w:t xml:space="preserve">               7.4 </w:t>
      </w:r>
      <w:r w:rsidR="006450C7" w:rsidRPr="006450C7">
        <w:rPr>
          <w:rFonts w:ascii="Franklin Gothic Book" w:hAnsi="Franklin Gothic Book"/>
          <w:color w:val="002060"/>
          <w:sz w:val="24"/>
          <w:szCs w:val="24"/>
        </w:rPr>
        <w:t>Online Pharmacies</w:t>
      </w:r>
    </w:p>
    <w:p w14:paraId="103B6F50" w14:textId="60DE5AD9" w:rsidR="00705BAF" w:rsidRPr="00F27FE2" w:rsidRDefault="00725943" w:rsidP="00705BAF">
      <w:pPr>
        <w:pStyle w:val="ListParagraph"/>
        <w:numPr>
          <w:ilvl w:val="0"/>
          <w:numId w:val="2"/>
        </w:numPr>
        <w:spacing w:line="480" w:lineRule="auto"/>
        <w:jc w:val="both"/>
        <w:rPr>
          <w:rFonts w:ascii="Franklin Gothic Book" w:hAnsi="Franklin Gothic Book"/>
          <w:color w:val="002060"/>
          <w:sz w:val="24"/>
          <w:szCs w:val="24"/>
        </w:rPr>
      </w:pPr>
      <w:r w:rsidRPr="00725943">
        <w:rPr>
          <w:rStyle w:val="Heading3Char"/>
          <w:rFonts w:ascii="Franklin Gothic Book" w:hAnsi="Franklin Gothic Book"/>
          <w:b/>
          <w:bCs/>
          <w:color w:val="1F3864" w:themeColor="accent1" w:themeShade="80"/>
          <w:sz w:val="24"/>
          <w:szCs w:val="24"/>
        </w:rPr>
        <w:t>U.S. GUILLAIN-BARRÉ SYNDROME MARKET</w:t>
      </w:r>
      <w:r w:rsidRPr="00F27FE2">
        <w:rPr>
          <w:rFonts w:ascii="Franklin Gothic Book" w:hAnsi="Franklin Gothic Book"/>
          <w:b/>
          <w:bCs/>
          <w:color w:val="002060"/>
          <w:sz w:val="24"/>
          <w:szCs w:val="24"/>
        </w:rPr>
        <w:t xml:space="preserve"> </w:t>
      </w:r>
      <w:r w:rsidR="00705BAF" w:rsidRPr="00F27FE2">
        <w:rPr>
          <w:rFonts w:ascii="Franklin Gothic Book" w:hAnsi="Franklin Gothic Book"/>
          <w:b/>
          <w:bCs/>
          <w:color w:val="002060"/>
          <w:sz w:val="24"/>
          <w:szCs w:val="24"/>
        </w:rPr>
        <w:t>COMPETITIVE LANDSCAPE</w:t>
      </w:r>
    </w:p>
    <w:p w14:paraId="532A18AB" w14:textId="77777777" w:rsidR="00705BAF" w:rsidRDefault="00705BAF" w:rsidP="00705BAF">
      <w:pPr>
        <w:pStyle w:val="ListParagraph"/>
        <w:numPr>
          <w:ilvl w:val="1"/>
          <w:numId w:val="2"/>
        </w:numPr>
        <w:spacing w:line="48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t>Overview</w:t>
      </w:r>
    </w:p>
    <w:p w14:paraId="11013257" w14:textId="77777777" w:rsidR="00705BAF" w:rsidRPr="00F27FE2" w:rsidRDefault="00705BAF" w:rsidP="00705BAF">
      <w:pPr>
        <w:pStyle w:val="ListParagraph"/>
        <w:numPr>
          <w:ilvl w:val="1"/>
          <w:numId w:val="2"/>
        </w:numPr>
        <w:spacing w:line="48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t xml:space="preserve"> Company Market Ranking</w:t>
      </w:r>
    </w:p>
    <w:p w14:paraId="75F4DB64" w14:textId="77777777" w:rsidR="00705BAF" w:rsidRPr="00F27FE2" w:rsidRDefault="00705BAF" w:rsidP="00705BAF">
      <w:pPr>
        <w:pStyle w:val="ListParagraph"/>
        <w:numPr>
          <w:ilvl w:val="1"/>
          <w:numId w:val="2"/>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w:t>
      </w:r>
      <w:r w:rsidRPr="00F27FE2">
        <w:rPr>
          <w:rFonts w:ascii="Franklin Gothic Book" w:hAnsi="Franklin Gothic Book"/>
          <w:color w:val="002060"/>
          <w:sz w:val="24"/>
          <w:szCs w:val="24"/>
        </w:rPr>
        <w:t>Key Developments Strategies</w:t>
      </w:r>
    </w:p>
    <w:p w14:paraId="4D91767A" w14:textId="0B6A5A18" w:rsidR="00705BAF" w:rsidRPr="00C56CA6" w:rsidRDefault="00705BAF" w:rsidP="00705BAF">
      <w:pPr>
        <w:pStyle w:val="ListParagraph"/>
        <w:numPr>
          <w:ilvl w:val="0"/>
          <w:numId w:val="2"/>
        </w:numPr>
        <w:spacing w:line="480" w:lineRule="auto"/>
        <w:jc w:val="both"/>
        <w:rPr>
          <w:rFonts w:ascii="Franklin Gothic Book" w:hAnsi="Franklin Gothic Book"/>
          <w:b/>
          <w:bCs/>
          <w:color w:val="002060"/>
          <w:sz w:val="24"/>
          <w:szCs w:val="24"/>
        </w:rPr>
      </w:pPr>
      <w:r w:rsidRPr="00C56CA6">
        <w:rPr>
          <w:rFonts w:ascii="Franklin Gothic Book" w:hAnsi="Franklin Gothic Book"/>
          <w:b/>
          <w:bCs/>
          <w:color w:val="002060"/>
          <w:sz w:val="24"/>
          <w:szCs w:val="24"/>
        </w:rPr>
        <w:t>COMPANY PROFILES</w:t>
      </w:r>
    </w:p>
    <w:p w14:paraId="607AF691" w14:textId="017C3C5B" w:rsidR="00705BAF" w:rsidRPr="00C56CA6" w:rsidRDefault="00705BAF" w:rsidP="00705BAF">
      <w:pPr>
        <w:spacing w:line="480" w:lineRule="auto"/>
        <w:ind w:left="852"/>
        <w:rPr>
          <w:rFonts w:ascii="Franklin Gothic Book" w:hAnsi="Franklin Gothic Book"/>
          <w:b/>
          <w:bCs/>
          <w:color w:val="002060"/>
          <w:sz w:val="24"/>
          <w:szCs w:val="24"/>
        </w:rPr>
      </w:pPr>
      <w:r>
        <w:rPr>
          <w:rFonts w:ascii="Franklin Gothic Book" w:hAnsi="Franklin Gothic Book"/>
          <w:b/>
          <w:bCs/>
          <w:color w:val="002060"/>
          <w:sz w:val="24"/>
          <w:szCs w:val="24"/>
        </w:rPr>
        <w:t>9.1</w:t>
      </w:r>
      <w:r w:rsidRPr="00C56CA6">
        <w:rPr>
          <w:rFonts w:ascii="Franklin Gothic Book" w:hAnsi="Franklin Gothic Book"/>
          <w:b/>
          <w:bCs/>
          <w:color w:val="002060"/>
          <w:sz w:val="24"/>
          <w:szCs w:val="24"/>
        </w:rPr>
        <w:t xml:space="preserve"> </w:t>
      </w:r>
      <w:r w:rsidR="006450C7" w:rsidRPr="006450C7">
        <w:rPr>
          <w:rFonts w:ascii="Franklin Gothic Book" w:hAnsi="Franklin Gothic Book"/>
          <w:b/>
          <w:bCs/>
          <w:color w:val="1F3864" w:themeColor="accent1" w:themeShade="80"/>
          <w:sz w:val="24"/>
          <w:szCs w:val="24"/>
        </w:rPr>
        <w:t>AbbVie</w:t>
      </w:r>
    </w:p>
    <w:p w14:paraId="6852071E" w14:textId="77777777" w:rsidR="00705BAF" w:rsidRPr="000663F9" w:rsidRDefault="00705BAF" w:rsidP="00705BAF">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2DE80010" w14:textId="398E0F62" w:rsidR="00705BAF" w:rsidRDefault="00A56A41" w:rsidP="00705BAF">
      <w:pPr>
        <w:pStyle w:val="ListParagraph"/>
        <w:numPr>
          <w:ilvl w:val="2"/>
          <w:numId w:val="2"/>
        </w:numPr>
        <w:spacing w:line="48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1552" behindDoc="1" locked="0" layoutInCell="1" allowOverlap="1" wp14:anchorId="47EB5171" wp14:editId="5555396E">
            <wp:simplePos x="0" y="0"/>
            <wp:positionH relativeFrom="page">
              <wp:posOffset>-990600</wp:posOffset>
            </wp:positionH>
            <wp:positionV relativeFrom="page">
              <wp:posOffset>-894080</wp:posOffset>
            </wp:positionV>
            <wp:extent cx="10220215" cy="14454202"/>
            <wp:effectExtent l="0" t="0" r="3810" b="0"/>
            <wp:wrapNone/>
            <wp:docPr id="149574224" name="Picture 149574224"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705BAF" w:rsidRPr="00F27FE2">
        <w:rPr>
          <w:rFonts w:ascii="Franklin Gothic Book" w:hAnsi="Franklin Gothic Book"/>
          <w:color w:val="002060"/>
          <w:sz w:val="24"/>
          <w:szCs w:val="24"/>
        </w:rPr>
        <w:t>Financial Performance</w:t>
      </w:r>
    </w:p>
    <w:p w14:paraId="38572A73" w14:textId="78B6E687" w:rsidR="00705BAF" w:rsidRPr="00F27FE2" w:rsidRDefault="00705BAF" w:rsidP="00705BAF">
      <w:pPr>
        <w:pStyle w:val="ListParagraph"/>
        <w:numPr>
          <w:ilvl w:val="2"/>
          <w:numId w:val="2"/>
        </w:numPr>
        <w:spacing w:line="480" w:lineRule="auto"/>
        <w:jc w:val="both"/>
        <w:rPr>
          <w:rFonts w:ascii="Franklin Gothic Book" w:hAnsi="Franklin Gothic Book"/>
          <w:color w:val="002060"/>
          <w:sz w:val="24"/>
          <w:szCs w:val="24"/>
        </w:rPr>
      </w:pPr>
      <w:proofErr w:type="spellStart"/>
      <w:r w:rsidRPr="00F27FE2">
        <w:rPr>
          <w:rFonts w:ascii="Franklin Gothic Book" w:hAnsi="Franklin Gothic Book"/>
          <w:color w:val="002060"/>
          <w:sz w:val="24"/>
          <w:szCs w:val="24"/>
        </w:rPr>
        <w:t>roduct</w:t>
      </w:r>
      <w:proofErr w:type="spellEnd"/>
      <w:r w:rsidRPr="00F27FE2">
        <w:rPr>
          <w:rFonts w:ascii="Franklin Gothic Book" w:hAnsi="Franklin Gothic Book"/>
          <w:color w:val="002060"/>
          <w:sz w:val="24"/>
          <w:szCs w:val="24"/>
        </w:rPr>
        <w:t xml:space="preserve"> Outlook</w:t>
      </w:r>
    </w:p>
    <w:p w14:paraId="03043FF1" w14:textId="77777777" w:rsidR="00705BAF" w:rsidRDefault="00705BAF" w:rsidP="00705BAF">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5515C2F0" w14:textId="18596BED" w:rsidR="00705BAF" w:rsidRPr="000E75F4" w:rsidRDefault="00705BAF" w:rsidP="00705BAF">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color w:val="1F3864" w:themeColor="accent1" w:themeShade="80"/>
          <w:sz w:val="24"/>
          <w:szCs w:val="24"/>
        </w:rPr>
        <w:t xml:space="preserve"> </w:t>
      </w:r>
      <w:r w:rsidR="006450C7" w:rsidRPr="006450C7">
        <w:rPr>
          <w:rFonts w:ascii="Franklin Gothic Book" w:hAnsi="Franklin Gothic Book"/>
          <w:b/>
          <w:bCs/>
          <w:color w:val="1F3864" w:themeColor="accent1" w:themeShade="80"/>
          <w:sz w:val="24"/>
          <w:szCs w:val="24"/>
        </w:rPr>
        <w:t>AstraZeneca</w:t>
      </w:r>
    </w:p>
    <w:p w14:paraId="3EE4487B" w14:textId="77777777" w:rsidR="00705BAF" w:rsidRDefault="00705BAF" w:rsidP="00705BAF">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56BD789D" w14:textId="77777777" w:rsidR="00705BAF" w:rsidRPr="00F27FE2" w:rsidRDefault="00705BAF" w:rsidP="00705BAF">
      <w:pPr>
        <w:pStyle w:val="ListParagraph"/>
        <w:numPr>
          <w:ilvl w:val="2"/>
          <w:numId w:val="2"/>
        </w:numPr>
        <w:spacing w:line="48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t>Financial Performance</w:t>
      </w:r>
    </w:p>
    <w:p w14:paraId="3DC90863" w14:textId="77777777" w:rsidR="00705BAF" w:rsidRDefault="00705BAF" w:rsidP="00705BAF">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64538046" w14:textId="77777777" w:rsidR="00705BAF" w:rsidRPr="00F27FE2" w:rsidRDefault="00705BAF" w:rsidP="00705BAF">
      <w:pPr>
        <w:pStyle w:val="ListParagraph"/>
        <w:numPr>
          <w:ilvl w:val="2"/>
          <w:numId w:val="2"/>
        </w:numPr>
        <w:spacing w:line="48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t>Key developments</w:t>
      </w:r>
    </w:p>
    <w:p w14:paraId="726CF41D" w14:textId="6DF7CEE1" w:rsidR="00705BAF" w:rsidRPr="000E75F4" w:rsidRDefault="00705BAF" w:rsidP="00705BAF">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002060"/>
          <w:sz w:val="24"/>
          <w:szCs w:val="24"/>
        </w:rPr>
        <w:t xml:space="preserve"> </w:t>
      </w:r>
      <w:r w:rsidR="006450C7" w:rsidRPr="006450C7">
        <w:rPr>
          <w:rFonts w:ascii="Franklin Gothic Book" w:hAnsi="Franklin Gothic Book"/>
          <w:b/>
          <w:bCs/>
          <w:color w:val="1F3864" w:themeColor="accent1" w:themeShade="80"/>
          <w:sz w:val="24"/>
          <w:szCs w:val="24"/>
        </w:rPr>
        <w:t>Baxter International</w:t>
      </w:r>
    </w:p>
    <w:p w14:paraId="58DDF1F2" w14:textId="77777777" w:rsidR="00705BAF" w:rsidRPr="000663F9" w:rsidRDefault="00705BAF" w:rsidP="00705BAF">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5597C307" w14:textId="77777777" w:rsidR="00705BAF" w:rsidRDefault="00705BAF" w:rsidP="00705BAF">
      <w:pPr>
        <w:pStyle w:val="ListParagraph"/>
        <w:numPr>
          <w:ilvl w:val="2"/>
          <w:numId w:val="2"/>
        </w:numPr>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3A21D5E2" w14:textId="77777777" w:rsidR="00705BAF" w:rsidRDefault="00705BAF" w:rsidP="00705BAF">
      <w:pPr>
        <w:pStyle w:val="ListParagraph"/>
        <w:numPr>
          <w:ilvl w:val="2"/>
          <w:numId w:val="2"/>
        </w:numPr>
        <w:spacing w:line="480" w:lineRule="auto"/>
        <w:rPr>
          <w:rFonts w:ascii="Franklin Gothic Book" w:hAnsi="Franklin Gothic Book"/>
          <w:color w:val="002060"/>
          <w:sz w:val="24"/>
          <w:szCs w:val="24"/>
        </w:rPr>
      </w:pPr>
      <w:r w:rsidRPr="00F27FE2">
        <w:rPr>
          <w:rFonts w:ascii="Franklin Gothic Book" w:hAnsi="Franklin Gothic Book"/>
          <w:color w:val="002060"/>
          <w:sz w:val="24"/>
          <w:szCs w:val="24"/>
        </w:rPr>
        <w:t>Product Outlook</w:t>
      </w:r>
    </w:p>
    <w:p w14:paraId="3F171FFC" w14:textId="77777777" w:rsidR="00705BAF" w:rsidRPr="00F27FE2" w:rsidRDefault="00705BAF" w:rsidP="00705BAF">
      <w:pPr>
        <w:pStyle w:val="ListParagraph"/>
        <w:numPr>
          <w:ilvl w:val="2"/>
          <w:numId w:val="2"/>
        </w:numPr>
        <w:spacing w:line="480" w:lineRule="auto"/>
        <w:rPr>
          <w:rFonts w:ascii="Franklin Gothic Book" w:hAnsi="Franklin Gothic Book"/>
          <w:color w:val="002060"/>
          <w:sz w:val="24"/>
          <w:szCs w:val="24"/>
        </w:rPr>
      </w:pPr>
      <w:r w:rsidRPr="00F27FE2">
        <w:rPr>
          <w:rFonts w:ascii="Franklin Gothic Book" w:hAnsi="Franklin Gothic Book"/>
          <w:color w:val="002060"/>
          <w:sz w:val="24"/>
          <w:szCs w:val="24"/>
        </w:rPr>
        <w:t>Key developments</w:t>
      </w:r>
    </w:p>
    <w:p w14:paraId="7532DB10" w14:textId="31990B4E" w:rsidR="00705BAF" w:rsidRPr="00BD1585" w:rsidRDefault="00705BAF" w:rsidP="00705BAF">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002060"/>
          <w:sz w:val="24"/>
          <w:szCs w:val="24"/>
        </w:rPr>
        <w:t xml:space="preserve"> </w:t>
      </w:r>
      <w:r w:rsidR="006450C7" w:rsidRPr="006450C7">
        <w:rPr>
          <w:rFonts w:ascii="Franklin Gothic Book" w:hAnsi="Franklin Gothic Book"/>
          <w:b/>
          <w:bCs/>
          <w:color w:val="1F3864" w:themeColor="accent1" w:themeShade="80"/>
          <w:sz w:val="24"/>
          <w:szCs w:val="24"/>
        </w:rPr>
        <w:t>Biogen</w:t>
      </w:r>
    </w:p>
    <w:p w14:paraId="3B0AF0D2" w14:textId="77777777" w:rsidR="00705BAF" w:rsidRPr="000663F9" w:rsidRDefault="00705BAF" w:rsidP="00705BAF">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2DC57372" w14:textId="77777777" w:rsidR="00705BAF" w:rsidRPr="000663F9" w:rsidRDefault="00705BAF" w:rsidP="00705BAF">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0AEA9703" w14:textId="77777777" w:rsidR="00705BAF" w:rsidRPr="000663F9" w:rsidRDefault="00705BAF" w:rsidP="00705BAF">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lastRenderedPageBreak/>
        <w:t>Product Outlook</w:t>
      </w:r>
    </w:p>
    <w:p w14:paraId="64B00336" w14:textId="77777777" w:rsidR="00705BAF" w:rsidRDefault="00705BAF" w:rsidP="00705BAF">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4F782680" w14:textId="0377D661" w:rsidR="00705BAF" w:rsidRPr="00FA5249" w:rsidRDefault="00705BAF" w:rsidP="00705BAF">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color w:val="1F3864" w:themeColor="accent1" w:themeShade="80"/>
          <w:sz w:val="24"/>
          <w:szCs w:val="24"/>
        </w:rPr>
        <w:t xml:space="preserve"> </w:t>
      </w:r>
      <w:r w:rsidR="006450C7" w:rsidRPr="006450C7">
        <w:rPr>
          <w:rFonts w:ascii="Franklin Gothic Book" w:hAnsi="Franklin Gothic Book"/>
          <w:b/>
          <w:bCs/>
          <w:color w:val="1F3864" w:themeColor="accent1" w:themeShade="80"/>
          <w:sz w:val="24"/>
          <w:szCs w:val="24"/>
        </w:rPr>
        <w:t>Bristol-Myers Squibb</w:t>
      </w:r>
    </w:p>
    <w:p w14:paraId="4F69EE51" w14:textId="77777777" w:rsidR="00705BAF" w:rsidRPr="000663F9" w:rsidRDefault="00705BAF" w:rsidP="00705BAF">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2DE86FE5" w14:textId="77777777" w:rsidR="00705BAF" w:rsidRPr="000663F9" w:rsidRDefault="00705BAF" w:rsidP="00705BAF">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49196F32" w14:textId="77777777" w:rsidR="00705BAF" w:rsidRPr="000663F9" w:rsidRDefault="00705BAF" w:rsidP="00705BAF">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6FCBA42F" w14:textId="0A0EF6B5" w:rsidR="00705BAF" w:rsidRDefault="00705BAF" w:rsidP="00705BAF">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726682CD" w14:textId="75D4C2E7" w:rsidR="00705BAF" w:rsidRPr="00FA5249" w:rsidRDefault="00705BAF" w:rsidP="00705BAF">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1F3864" w:themeColor="accent1" w:themeShade="80"/>
          <w:sz w:val="24"/>
          <w:szCs w:val="24"/>
        </w:rPr>
        <w:t xml:space="preserve"> </w:t>
      </w:r>
      <w:r w:rsidR="006450C7" w:rsidRPr="006450C7">
        <w:rPr>
          <w:rFonts w:ascii="Franklin Gothic Book" w:hAnsi="Franklin Gothic Book"/>
          <w:b/>
          <w:bCs/>
          <w:color w:val="1F3864" w:themeColor="accent1" w:themeShade="80"/>
          <w:sz w:val="24"/>
          <w:szCs w:val="24"/>
        </w:rPr>
        <w:t>Cardinal Health</w:t>
      </w:r>
    </w:p>
    <w:p w14:paraId="61B4E9AF" w14:textId="77777777" w:rsidR="00705BAF" w:rsidRPr="000663F9" w:rsidRDefault="00705BAF" w:rsidP="00705BAF">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7475B81C" w14:textId="77777777" w:rsidR="00705BAF" w:rsidRPr="000663F9" w:rsidRDefault="00705BAF" w:rsidP="00705BAF">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63250CB2" w14:textId="3EDF2C33" w:rsidR="00705BAF" w:rsidRPr="000663F9" w:rsidRDefault="00A56A41" w:rsidP="00705BAF">
      <w:pPr>
        <w:pStyle w:val="ListParagraph"/>
        <w:numPr>
          <w:ilvl w:val="2"/>
          <w:numId w:val="2"/>
        </w:numPr>
        <w:spacing w:line="48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3600" behindDoc="1" locked="0" layoutInCell="1" allowOverlap="1" wp14:anchorId="4B0D53E6" wp14:editId="25876DE2">
            <wp:simplePos x="0" y="0"/>
            <wp:positionH relativeFrom="page">
              <wp:posOffset>-1244600</wp:posOffset>
            </wp:positionH>
            <wp:positionV relativeFrom="page">
              <wp:posOffset>-1802765</wp:posOffset>
            </wp:positionV>
            <wp:extent cx="10220215" cy="14454202"/>
            <wp:effectExtent l="0" t="0" r="3810" b="0"/>
            <wp:wrapNone/>
            <wp:docPr id="1333830188" name="Picture 1333830188"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705BAF" w:rsidRPr="000663F9">
        <w:rPr>
          <w:rFonts w:ascii="Franklin Gothic Book" w:hAnsi="Franklin Gothic Book"/>
          <w:color w:val="002060"/>
          <w:sz w:val="24"/>
          <w:szCs w:val="24"/>
        </w:rPr>
        <w:t>Product Outlook</w:t>
      </w:r>
    </w:p>
    <w:p w14:paraId="1F64F2B1" w14:textId="77777777" w:rsidR="00705BAF" w:rsidRDefault="00705BAF" w:rsidP="00705BAF">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7EBF2499" w14:textId="4B1996AB" w:rsidR="00705BAF" w:rsidRPr="000970E2" w:rsidRDefault="00705BAF" w:rsidP="00705BAF">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1F3864" w:themeColor="accent1" w:themeShade="80"/>
          <w:sz w:val="24"/>
          <w:szCs w:val="24"/>
        </w:rPr>
        <w:t xml:space="preserve"> </w:t>
      </w:r>
      <w:r w:rsidR="006450C7" w:rsidRPr="006450C7">
        <w:rPr>
          <w:rFonts w:ascii="Franklin Gothic Book" w:hAnsi="Franklin Gothic Book"/>
          <w:b/>
          <w:bCs/>
          <w:color w:val="1F3864" w:themeColor="accent1" w:themeShade="80"/>
          <w:sz w:val="24"/>
          <w:szCs w:val="24"/>
        </w:rPr>
        <w:t>CSL Behring</w:t>
      </w:r>
    </w:p>
    <w:p w14:paraId="05EBF98C" w14:textId="4420B0E1" w:rsidR="00705BAF" w:rsidRDefault="00705BAF" w:rsidP="00705BAF">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48D11BFE" w14:textId="77777777" w:rsidR="00705BAF" w:rsidRPr="000663F9" w:rsidRDefault="00705BAF" w:rsidP="00705BAF">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192BB897" w14:textId="416AF253" w:rsidR="00705BAF" w:rsidRPr="000663F9" w:rsidRDefault="00705BAF" w:rsidP="00705BAF">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3D55401D" w14:textId="77777777" w:rsidR="00705BAF" w:rsidRDefault="00705BAF" w:rsidP="00705BAF">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0A89686A" w14:textId="7E54178E" w:rsidR="00705BAF" w:rsidRPr="00F27FE2" w:rsidRDefault="00705BAF" w:rsidP="00705BAF">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1F3864" w:themeColor="accent1" w:themeShade="80"/>
          <w:sz w:val="24"/>
          <w:szCs w:val="24"/>
        </w:rPr>
        <w:t xml:space="preserve"> </w:t>
      </w:r>
      <w:r>
        <w:rPr>
          <w:rFonts w:ascii="Franklin Gothic Book" w:hAnsi="Franklin Gothic Book"/>
          <w:color w:val="1F3864" w:themeColor="accent1" w:themeShade="80"/>
          <w:sz w:val="24"/>
          <w:szCs w:val="24"/>
        </w:rPr>
        <w:t xml:space="preserve"> </w:t>
      </w:r>
      <w:r w:rsidR="006450C7" w:rsidRPr="006450C7">
        <w:rPr>
          <w:rFonts w:ascii="Franklin Gothic Book" w:hAnsi="Franklin Gothic Book"/>
          <w:b/>
          <w:bCs/>
          <w:color w:val="1F3864" w:themeColor="accent1" w:themeShade="80"/>
          <w:sz w:val="24"/>
          <w:szCs w:val="24"/>
        </w:rPr>
        <w:t>Eli Lilly and Co.</w:t>
      </w:r>
    </w:p>
    <w:p w14:paraId="54774FBF" w14:textId="77777777" w:rsidR="00705BAF" w:rsidRDefault="00705BAF" w:rsidP="00705BAF">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003B36CB" w14:textId="77777777" w:rsidR="00705BAF" w:rsidRPr="000663F9" w:rsidRDefault="00705BAF" w:rsidP="00705BAF">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7AB1CC81" w14:textId="77777777" w:rsidR="00705BAF" w:rsidRPr="000663F9" w:rsidRDefault="00705BAF" w:rsidP="00705BAF">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11FF6B00" w14:textId="77777777" w:rsidR="00705BAF" w:rsidRDefault="00705BAF" w:rsidP="00705BAF">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0EB8A3B6" w14:textId="77777777" w:rsidR="00705BAF" w:rsidRDefault="00705BAF" w:rsidP="00705BAF">
      <w:pPr>
        <w:pStyle w:val="ListParagraph"/>
        <w:rPr>
          <w:rFonts w:ascii="Franklin Gothic Book" w:hAnsi="Franklin Gothic Book"/>
          <w:color w:val="1F3864" w:themeColor="accent1" w:themeShade="80"/>
          <w:sz w:val="24"/>
          <w:szCs w:val="24"/>
        </w:rPr>
      </w:pPr>
      <w:r>
        <w:rPr>
          <w:rFonts w:ascii="Franklin Gothic Book" w:hAnsi="Franklin Gothic Book"/>
          <w:b/>
          <w:bCs/>
          <w:color w:val="1F3864" w:themeColor="accent1" w:themeShade="80"/>
          <w:sz w:val="24"/>
          <w:szCs w:val="24"/>
        </w:rPr>
        <w:t xml:space="preserve"> </w:t>
      </w:r>
    </w:p>
    <w:p w14:paraId="5C6D463F" w14:textId="619B30D9" w:rsidR="00705BAF" w:rsidRPr="00927F3A" w:rsidRDefault="00705BAF" w:rsidP="00705BAF">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002060"/>
          <w:sz w:val="24"/>
          <w:szCs w:val="24"/>
        </w:rPr>
        <w:t xml:space="preserve"> </w:t>
      </w:r>
      <w:r w:rsidR="006450C7" w:rsidRPr="006450C7">
        <w:rPr>
          <w:rFonts w:ascii="Franklin Gothic Book" w:hAnsi="Franklin Gothic Book"/>
          <w:b/>
          <w:bCs/>
          <w:color w:val="1F3864" w:themeColor="accent1" w:themeShade="80"/>
          <w:sz w:val="24"/>
          <w:szCs w:val="24"/>
        </w:rPr>
        <w:t>GlaxoSmithKline</w:t>
      </w:r>
    </w:p>
    <w:p w14:paraId="672CC383" w14:textId="77777777" w:rsidR="00705BAF" w:rsidRDefault="00705BAF" w:rsidP="00705BAF">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3B55769F" w14:textId="77777777" w:rsidR="00705BAF" w:rsidRPr="000663F9" w:rsidRDefault="00705BAF" w:rsidP="00705BAF">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58B4792B" w14:textId="77777777" w:rsidR="00705BAF" w:rsidRPr="000663F9" w:rsidRDefault="00705BAF" w:rsidP="00705BAF">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lastRenderedPageBreak/>
        <w:t>Product Outlook</w:t>
      </w:r>
    </w:p>
    <w:p w14:paraId="1E99446F" w14:textId="77777777" w:rsidR="00705BAF" w:rsidRDefault="00705BAF" w:rsidP="00705BAF">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78E319AE" w14:textId="70AA1927" w:rsidR="00705BAF" w:rsidRPr="00927F3A" w:rsidRDefault="006450C7" w:rsidP="00705BAF">
      <w:pPr>
        <w:pStyle w:val="ListParagraph"/>
        <w:numPr>
          <w:ilvl w:val="1"/>
          <w:numId w:val="2"/>
        </w:numPr>
        <w:spacing w:line="480" w:lineRule="auto"/>
        <w:rPr>
          <w:rFonts w:ascii="Franklin Gothic Book" w:hAnsi="Franklin Gothic Book"/>
          <w:b/>
          <w:bCs/>
          <w:color w:val="002060"/>
          <w:sz w:val="24"/>
          <w:szCs w:val="24"/>
        </w:rPr>
      </w:pPr>
      <w:r w:rsidRPr="006450C7">
        <w:rPr>
          <w:rFonts w:ascii="Franklin Gothic Book" w:hAnsi="Franklin Gothic Book"/>
          <w:b/>
          <w:bCs/>
          <w:color w:val="1F3864" w:themeColor="accent1" w:themeShade="80"/>
          <w:sz w:val="24"/>
          <w:szCs w:val="24"/>
        </w:rPr>
        <w:t>Johnson &amp; Johnson</w:t>
      </w:r>
    </w:p>
    <w:p w14:paraId="3B5D33BA" w14:textId="77777777" w:rsidR="00705BAF" w:rsidRDefault="00705BAF" w:rsidP="00705BAF">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019648CE" w14:textId="77777777" w:rsidR="00705BAF" w:rsidRPr="000663F9" w:rsidRDefault="00705BAF" w:rsidP="00705BAF">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7D73BF54" w14:textId="77777777" w:rsidR="00705BAF" w:rsidRPr="000663F9" w:rsidRDefault="00705BAF" w:rsidP="00705BAF">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5C7FF812" w14:textId="7B1B22C4" w:rsidR="00705BAF" w:rsidRDefault="00705BAF" w:rsidP="00705BAF">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345CA7FA" w14:textId="5013CBCB" w:rsidR="00705BAF" w:rsidRDefault="006450C7" w:rsidP="00705BAF">
      <w:pPr>
        <w:pStyle w:val="ListParagraph"/>
        <w:numPr>
          <w:ilvl w:val="1"/>
          <w:numId w:val="2"/>
        </w:numPr>
        <w:spacing w:line="480" w:lineRule="auto"/>
        <w:jc w:val="both"/>
        <w:rPr>
          <w:rFonts w:ascii="Franklin Gothic Book" w:hAnsi="Franklin Gothic Book"/>
          <w:b/>
          <w:bCs/>
          <w:color w:val="002060"/>
          <w:sz w:val="24"/>
          <w:szCs w:val="24"/>
        </w:rPr>
      </w:pPr>
      <w:r w:rsidRPr="006450C7">
        <w:rPr>
          <w:rFonts w:ascii="Franklin Gothic Book" w:hAnsi="Franklin Gothic Book"/>
          <w:b/>
          <w:bCs/>
          <w:color w:val="002060"/>
          <w:sz w:val="24"/>
          <w:szCs w:val="24"/>
        </w:rPr>
        <w:t>Medtronic</w:t>
      </w:r>
    </w:p>
    <w:p w14:paraId="61A4E8B3" w14:textId="77777777" w:rsidR="00705BAF" w:rsidRDefault="00705BAF" w:rsidP="00705BAF">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0E8014CA" w14:textId="77777777" w:rsidR="00705BAF" w:rsidRPr="000663F9" w:rsidRDefault="00705BAF" w:rsidP="00705BAF">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62AA433A" w14:textId="58DDF709" w:rsidR="00705BAF" w:rsidRPr="000663F9" w:rsidRDefault="00A56A41" w:rsidP="00705BAF">
      <w:pPr>
        <w:pStyle w:val="ListParagraph"/>
        <w:numPr>
          <w:ilvl w:val="2"/>
          <w:numId w:val="2"/>
        </w:numPr>
        <w:spacing w:line="48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5648" behindDoc="1" locked="0" layoutInCell="1" allowOverlap="1" wp14:anchorId="705DE0AC" wp14:editId="4E76F290">
            <wp:simplePos x="0" y="0"/>
            <wp:positionH relativeFrom="page">
              <wp:posOffset>-1422400</wp:posOffset>
            </wp:positionH>
            <wp:positionV relativeFrom="page">
              <wp:posOffset>-1574165</wp:posOffset>
            </wp:positionV>
            <wp:extent cx="10220215" cy="14454202"/>
            <wp:effectExtent l="0" t="0" r="3810" b="0"/>
            <wp:wrapNone/>
            <wp:docPr id="1728276095" name="Picture 172827609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705BAF" w:rsidRPr="000663F9">
        <w:rPr>
          <w:rFonts w:ascii="Franklin Gothic Book" w:hAnsi="Franklin Gothic Book"/>
          <w:color w:val="002060"/>
          <w:sz w:val="24"/>
          <w:szCs w:val="24"/>
        </w:rPr>
        <w:t>Product Outlook</w:t>
      </w:r>
    </w:p>
    <w:p w14:paraId="38E1EA9A" w14:textId="77777777" w:rsidR="00705BAF" w:rsidRDefault="00705BAF" w:rsidP="00705BAF">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4DF1EA50" w14:textId="27F1941B" w:rsidR="00705BAF" w:rsidRDefault="006450C7" w:rsidP="00705BAF">
      <w:pPr>
        <w:pStyle w:val="ListParagraph"/>
        <w:numPr>
          <w:ilvl w:val="1"/>
          <w:numId w:val="2"/>
        </w:numPr>
        <w:spacing w:line="480" w:lineRule="auto"/>
        <w:jc w:val="both"/>
        <w:rPr>
          <w:rFonts w:ascii="Franklin Gothic Book" w:hAnsi="Franklin Gothic Book"/>
          <w:b/>
          <w:bCs/>
          <w:color w:val="002060"/>
          <w:sz w:val="24"/>
          <w:szCs w:val="24"/>
        </w:rPr>
      </w:pPr>
      <w:r w:rsidRPr="006450C7">
        <w:rPr>
          <w:rFonts w:ascii="Franklin Gothic Book" w:hAnsi="Franklin Gothic Book"/>
          <w:b/>
          <w:bCs/>
          <w:color w:val="002060"/>
          <w:sz w:val="24"/>
          <w:szCs w:val="24"/>
        </w:rPr>
        <w:t>Merck &amp; Co.</w:t>
      </w:r>
    </w:p>
    <w:p w14:paraId="54B6ED22" w14:textId="29B0EB1C" w:rsidR="00705BAF" w:rsidRDefault="00705BAF" w:rsidP="00705BAF">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08B404AD" w14:textId="77777777" w:rsidR="00705BAF" w:rsidRPr="000663F9" w:rsidRDefault="00705BAF" w:rsidP="00705BAF">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7D2413B8" w14:textId="14DF62CC" w:rsidR="00705BAF" w:rsidRPr="000663F9" w:rsidRDefault="00705BAF" w:rsidP="00705BAF">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6C1586DB" w14:textId="77777777" w:rsidR="00705BAF" w:rsidRDefault="00705BAF" w:rsidP="00705BAF">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10E37A12" w14:textId="3CAB2EBB" w:rsidR="00705BAF" w:rsidRDefault="006450C7" w:rsidP="00705BAF">
      <w:pPr>
        <w:pStyle w:val="ListParagraph"/>
        <w:numPr>
          <w:ilvl w:val="1"/>
          <w:numId w:val="2"/>
        </w:numPr>
        <w:spacing w:line="480" w:lineRule="auto"/>
        <w:jc w:val="both"/>
        <w:rPr>
          <w:rFonts w:ascii="Franklin Gothic Book" w:hAnsi="Franklin Gothic Book"/>
          <w:b/>
          <w:bCs/>
          <w:color w:val="002060"/>
          <w:sz w:val="24"/>
          <w:szCs w:val="24"/>
        </w:rPr>
      </w:pPr>
      <w:r w:rsidRPr="006450C7">
        <w:rPr>
          <w:rFonts w:ascii="Franklin Gothic Book" w:hAnsi="Franklin Gothic Book"/>
          <w:b/>
          <w:bCs/>
          <w:color w:val="002060"/>
          <w:sz w:val="24"/>
          <w:szCs w:val="24"/>
        </w:rPr>
        <w:t>Novartis</w:t>
      </w:r>
    </w:p>
    <w:p w14:paraId="01CEB76B" w14:textId="77777777" w:rsidR="00705BAF" w:rsidRDefault="00705BAF" w:rsidP="00705BAF">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725F4428" w14:textId="77777777" w:rsidR="00705BAF" w:rsidRPr="000663F9" w:rsidRDefault="00705BAF" w:rsidP="00705BAF">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4BC6ACE4" w14:textId="77777777" w:rsidR="00705BAF" w:rsidRPr="000663F9" w:rsidRDefault="00705BAF" w:rsidP="00705BAF">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1FE38910" w14:textId="77777777" w:rsidR="00705BAF" w:rsidRDefault="00705BAF" w:rsidP="00705BAF">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770DE34E" w14:textId="6875F998" w:rsidR="00705BAF" w:rsidRPr="00AC165D" w:rsidRDefault="006450C7" w:rsidP="00705BAF">
      <w:pPr>
        <w:pStyle w:val="ListParagraph"/>
        <w:numPr>
          <w:ilvl w:val="1"/>
          <w:numId w:val="2"/>
        </w:numPr>
        <w:spacing w:line="480" w:lineRule="auto"/>
        <w:jc w:val="both"/>
        <w:rPr>
          <w:rFonts w:ascii="Franklin Gothic Book" w:hAnsi="Franklin Gothic Book"/>
          <w:b/>
          <w:bCs/>
          <w:color w:val="002060"/>
          <w:sz w:val="24"/>
          <w:szCs w:val="24"/>
        </w:rPr>
      </w:pPr>
      <w:r w:rsidRPr="006450C7">
        <w:rPr>
          <w:rFonts w:ascii="Franklin Gothic Book" w:hAnsi="Franklin Gothic Book"/>
          <w:b/>
          <w:bCs/>
          <w:color w:val="002060"/>
          <w:sz w:val="24"/>
          <w:szCs w:val="24"/>
        </w:rPr>
        <w:t>Pfizer</w:t>
      </w:r>
    </w:p>
    <w:p w14:paraId="6AD625E3" w14:textId="77777777" w:rsidR="00705BAF" w:rsidRDefault="00705BAF" w:rsidP="00705BAF">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34786DBA" w14:textId="77777777" w:rsidR="00705BAF" w:rsidRPr="000663F9" w:rsidRDefault="00705BAF" w:rsidP="00705BAF">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0B164094" w14:textId="77777777" w:rsidR="00705BAF" w:rsidRPr="000663F9" w:rsidRDefault="00705BAF" w:rsidP="00705BAF">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6FB83698" w14:textId="77777777" w:rsidR="00705BAF" w:rsidRDefault="00705BAF" w:rsidP="00705BAF">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lastRenderedPageBreak/>
        <w:t>Key developments</w:t>
      </w:r>
    </w:p>
    <w:p w14:paraId="09135457" w14:textId="3ECB693A" w:rsidR="00705BAF" w:rsidRPr="00AC165D" w:rsidRDefault="006450C7" w:rsidP="00705BAF">
      <w:pPr>
        <w:pStyle w:val="ListParagraph"/>
        <w:numPr>
          <w:ilvl w:val="1"/>
          <w:numId w:val="2"/>
        </w:numPr>
        <w:spacing w:line="480" w:lineRule="auto"/>
        <w:jc w:val="both"/>
        <w:rPr>
          <w:rFonts w:ascii="Franklin Gothic Book" w:hAnsi="Franklin Gothic Book"/>
          <w:b/>
          <w:bCs/>
          <w:color w:val="002060"/>
          <w:sz w:val="24"/>
          <w:szCs w:val="24"/>
        </w:rPr>
      </w:pPr>
      <w:r w:rsidRPr="006450C7">
        <w:rPr>
          <w:rFonts w:ascii="Franklin Gothic Book" w:hAnsi="Franklin Gothic Book"/>
          <w:b/>
          <w:bCs/>
          <w:color w:val="002060"/>
          <w:sz w:val="24"/>
          <w:szCs w:val="24"/>
        </w:rPr>
        <w:t>Regeneron Pharmaceuticals</w:t>
      </w:r>
    </w:p>
    <w:p w14:paraId="45974F78" w14:textId="77777777" w:rsidR="00705BAF" w:rsidRDefault="00705BAF" w:rsidP="00705BAF">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58D07B78" w14:textId="77777777" w:rsidR="00705BAF" w:rsidRPr="000663F9" w:rsidRDefault="00705BAF" w:rsidP="00705BAF">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511D925E" w14:textId="77777777" w:rsidR="00705BAF" w:rsidRPr="000663F9" w:rsidRDefault="00705BAF" w:rsidP="00705BAF">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76850FF0" w14:textId="77777777" w:rsidR="00705BAF" w:rsidRDefault="00705BAF" w:rsidP="00705BAF">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72A8929F" w14:textId="177CC876" w:rsidR="006450C7" w:rsidRDefault="006450C7" w:rsidP="006450C7">
      <w:pPr>
        <w:pStyle w:val="ListParagraph"/>
        <w:numPr>
          <w:ilvl w:val="1"/>
          <w:numId w:val="2"/>
        </w:numPr>
        <w:spacing w:line="480" w:lineRule="auto"/>
        <w:jc w:val="both"/>
        <w:rPr>
          <w:rFonts w:ascii="Franklin Gothic Book" w:hAnsi="Franklin Gothic Book"/>
          <w:b/>
          <w:bCs/>
          <w:color w:val="002060"/>
          <w:sz w:val="24"/>
          <w:szCs w:val="24"/>
        </w:rPr>
      </w:pPr>
      <w:r w:rsidRPr="006450C7">
        <w:rPr>
          <w:rFonts w:ascii="Franklin Gothic Book" w:hAnsi="Franklin Gothic Book"/>
          <w:b/>
          <w:bCs/>
          <w:color w:val="002060"/>
          <w:sz w:val="24"/>
          <w:szCs w:val="24"/>
        </w:rPr>
        <w:t>Sanofi</w:t>
      </w:r>
    </w:p>
    <w:p w14:paraId="34D9DDE0" w14:textId="77777777" w:rsidR="006450C7" w:rsidRDefault="006450C7" w:rsidP="006450C7">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2521A1EF" w14:textId="77777777" w:rsidR="006450C7" w:rsidRPr="000663F9" w:rsidRDefault="006450C7" w:rsidP="006450C7">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164E1336" w14:textId="77777777" w:rsidR="006450C7" w:rsidRPr="000663F9" w:rsidRDefault="006450C7" w:rsidP="006450C7">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4C43B9BC" w14:textId="07A579F0" w:rsidR="006450C7" w:rsidRDefault="00A56A41" w:rsidP="006450C7">
      <w:pPr>
        <w:pStyle w:val="ListParagraph"/>
        <w:numPr>
          <w:ilvl w:val="2"/>
          <w:numId w:val="2"/>
        </w:numPr>
        <w:spacing w:line="48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7696" behindDoc="1" locked="0" layoutInCell="1" allowOverlap="1" wp14:anchorId="7D1C4F6C" wp14:editId="267989DA">
            <wp:simplePos x="0" y="0"/>
            <wp:positionH relativeFrom="page">
              <wp:posOffset>-889000</wp:posOffset>
            </wp:positionH>
            <wp:positionV relativeFrom="page">
              <wp:posOffset>-472440</wp:posOffset>
            </wp:positionV>
            <wp:extent cx="10219690" cy="14453870"/>
            <wp:effectExtent l="0" t="0" r="3810" b="0"/>
            <wp:wrapNone/>
            <wp:docPr id="1949231873" name="Picture 1949231873"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19690" cy="14453870"/>
                    </a:xfrm>
                    <a:prstGeom prst="rect">
                      <a:avLst/>
                    </a:prstGeom>
                  </pic:spPr>
                </pic:pic>
              </a:graphicData>
            </a:graphic>
            <wp14:sizeRelH relativeFrom="margin">
              <wp14:pctWidth>0</wp14:pctWidth>
            </wp14:sizeRelH>
            <wp14:sizeRelV relativeFrom="margin">
              <wp14:pctHeight>0</wp14:pctHeight>
            </wp14:sizeRelV>
          </wp:anchor>
        </w:drawing>
      </w:r>
      <w:r w:rsidR="006450C7" w:rsidRPr="000663F9">
        <w:rPr>
          <w:rFonts w:ascii="Franklin Gothic Book" w:hAnsi="Franklin Gothic Book"/>
          <w:color w:val="002060"/>
          <w:sz w:val="24"/>
          <w:szCs w:val="24"/>
        </w:rPr>
        <w:t>Key developments</w:t>
      </w:r>
    </w:p>
    <w:p w14:paraId="796D4A90" w14:textId="468B85B0" w:rsidR="006450C7" w:rsidRPr="006450C7" w:rsidRDefault="006450C7" w:rsidP="006450C7">
      <w:pPr>
        <w:pStyle w:val="ListParagraph"/>
        <w:numPr>
          <w:ilvl w:val="1"/>
          <w:numId w:val="2"/>
        </w:numPr>
        <w:spacing w:line="480" w:lineRule="auto"/>
        <w:jc w:val="both"/>
        <w:rPr>
          <w:rFonts w:ascii="Franklin Gothic Book" w:hAnsi="Franklin Gothic Book"/>
          <w:b/>
          <w:bCs/>
          <w:color w:val="002060"/>
          <w:sz w:val="24"/>
          <w:szCs w:val="24"/>
        </w:rPr>
      </w:pPr>
      <w:r w:rsidRPr="006450C7">
        <w:rPr>
          <w:rFonts w:ascii="Franklin Gothic Book" w:hAnsi="Franklin Gothic Book"/>
          <w:b/>
          <w:bCs/>
          <w:color w:val="002060"/>
          <w:sz w:val="24"/>
          <w:szCs w:val="24"/>
        </w:rPr>
        <w:t>Teva Pharmaceuticals</w:t>
      </w:r>
    </w:p>
    <w:p w14:paraId="500A369E" w14:textId="77777777" w:rsidR="006450C7" w:rsidRDefault="006450C7" w:rsidP="006450C7">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32DE2CBB" w14:textId="5AE959BA" w:rsidR="006450C7" w:rsidRPr="000663F9" w:rsidRDefault="006450C7" w:rsidP="006450C7">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1066D9E7" w14:textId="601458F4" w:rsidR="006450C7" w:rsidRPr="000663F9" w:rsidRDefault="006450C7" w:rsidP="006450C7">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54C22FD5" w14:textId="77777777" w:rsidR="006450C7" w:rsidRDefault="006450C7" w:rsidP="006450C7">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1DA06167" w14:textId="24772029" w:rsidR="006450C7" w:rsidRPr="006450C7" w:rsidRDefault="006450C7" w:rsidP="006450C7">
      <w:pPr>
        <w:pStyle w:val="ListParagraph"/>
        <w:numPr>
          <w:ilvl w:val="1"/>
          <w:numId w:val="2"/>
        </w:numPr>
        <w:spacing w:line="480" w:lineRule="auto"/>
        <w:jc w:val="both"/>
        <w:rPr>
          <w:rFonts w:ascii="Franklin Gothic Book" w:hAnsi="Franklin Gothic Book"/>
          <w:b/>
          <w:bCs/>
          <w:color w:val="002060"/>
          <w:sz w:val="24"/>
          <w:szCs w:val="24"/>
        </w:rPr>
      </w:pPr>
      <w:r w:rsidRPr="006450C7">
        <w:rPr>
          <w:rFonts w:ascii="Franklin Gothic Book" w:hAnsi="Franklin Gothic Book"/>
          <w:b/>
          <w:bCs/>
          <w:color w:val="002060"/>
          <w:sz w:val="24"/>
          <w:szCs w:val="24"/>
        </w:rPr>
        <w:t>Xenon Pharmaceuticals</w:t>
      </w:r>
    </w:p>
    <w:p w14:paraId="3F4C83A4" w14:textId="77777777" w:rsidR="006450C7" w:rsidRDefault="006450C7" w:rsidP="006450C7">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7562EE9C" w14:textId="77777777" w:rsidR="006450C7" w:rsidRPr="000663F9" w:rsidRDefault="006450C7" w:rsidP="006450C7">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6F68D42D" w14:textId="77777777" w:rsidR="006450C7" w:rsidRPr="000663F9" w:rsidRDefault="006450C7" w:rsidP="006450C7">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23A0A5C8" w14:textId="77777777" w:rsidR="006450C7" w:rsidRDefault="006450C7" w:rsidP="006450C7">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7D46706F" w14:textId="3C4E86C9" w:rsidR="006450C7" w:rsidRPr="006450C7" w:rsidRDefault="006450C7" w:rsidP="006450C7">
      <w:pPr>
        <w:pStyle w:val="ListParagraph"/>
        <w:numPr>
          <w:ilvl w:val="1"/>
          <w:numId w:val="2"/>
        </w:numPr>
        <w:spacing w:line="480" w:lineRule="auto"/>
        <w:jc w:val="both"/>
        <w:rPr>
          <w:rFonts w:ascii="Franklin Gothic Book" w:hAnsi="Franklin Gothic Book"/>
          <w:b/>
          <w:bCs/>
          <w:color w:val="002060"/>
          <w:sz w:val="24"/>
          <w:szCs w:val="24"/>
        </w:rPr>
      </w:pPr>
      <w:r w:rsidRPr="006450C7">
        <w:rPr>
          <w:rFonts w:ascii="Franklin Gothic Book" w:hAnsi="Franklin Gothic Book"/>
          <w:b/>
          <w:bCs/>
          <w:color w:val="002060"/>
          <w:sz w:val="24"/>
          <w:szCs w:val="24"/>
        </w:rPr>
        <w:t>Amgen</w:t>
      </w:r>
    </w:p>
    <w:p w14:paraId="2CAC0CF5" w14:textId="77777777" w:rsidR="006450C7" w:rsidRDefault="006450C7" w:rsidP="006450C7">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5F79CCD9" w14:textId="77777777" w:rsidR="006450C7" w:rsidRPr="000663F9" w:rsidRDefault="006450C7" w:rsidP="006450C7">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5EB4835C" w14:textId="77777777" w:rsidR="006450C7" w:rsidRPr="000663F9" w:rsidRDefault="006450C7" w:rsidP="006450C7">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7651A2A7" w14:textId="6E12D8AB" w:rsidR="006450C7" w:rsidRPr="006450C7" w:rsidRDefault="006450C7" w:rsidP="006450C7">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69C16AB0" w14:textId="5B11AF10" w:rsidR="00705BAF" w:rsidRPr="00030CCF" w:rsidRDefault="00705BAF" w:rsidP="00705BAF">
      <w:pPr>
        <w:pStyle w:val="ListParagraph"/>
        <w:numPr>
          <w:ilvl w:val="0"/>
          <w:numId w:val="2"/>
        </w:numPr>
        <w:tabs>
          <w:tab w:val="left" w:pos="1134"/>
        </w:tabs>
        <w:spacing w:line="480" w:lineRule="auto"/>
        <w:rPr>
          <w:rFonts w:ascii="Franklin Gothic Book" w:hAnsi="Franklin Gothic Book"/>
          <w:b/>
          <w:bCs/>
          <w:color w:val="002060"/>
          <w:sz w:val="24"/>
          <w:szCs w:val="24"/>
        </w:rPr>
      </w:pPr>
      <w:r w:rsidRPr="00030CCF">
        <w:rPr>
          <w:rFonts w:ascii="Franklin Gothic Book" w:hAnsi="Franklin Gothic Book"/>
          <w:b/>
          <w:bCs/>
          <w:color w:val="002060"/>
          <w:sz w:val="24"/>
          <w:szCs w:val="24"/>
        </w:rPr>
        <w:lastRenderedPageBreak/>
        <w:t>KEY DEVELOPMENTS</w:t>
      </w:r>
    </w:p>
    <w:p w14:paraId="3C26CF8F" w14:textId="77777777" w:rsidR="00705BAF" w:rsidRDefault="00705BAF" w:rsidP="00705BAF">
      <w:pPr>
        <w:pStyle w:val="ListParagraph"/>
        <w:numPr>
          <w:ilvl w:val="1"/>
          <w:numId w:val="2"/>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Product Launches/Developments</w:t>
      </w:r>
    </w:p>
    <w:p w14:paraId="37F570D3" w14:textId="77777777" w:rsidR="00705BAF" w:rsidRDefault="00705BAF" w:rsidP="00705BAF">
      <w:pPr>
        <w:pStyle w:val="ListParagraph"/>
        <w:numPr>
          <w:ilvl w:val="1"/>
          <w:numId w:val="2"/>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Merges and Acquisitions</w:t>
      </w:r>
    </w:p>
    <w:p w14:paraId="5DF61A41" w14:textId="77777777" w:rsidR="00705BAF" w:rsidRDefault="00705BAF" w:rsidP="00705BAF">
      <w:pPr>
        <w:pStyle w:val="ListParagraph"/>
        <w:numPr>
          <w:ilvl w:val="1"/>
          <w:numId w:val="2"/>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Business Expansions</w:t>
      </w:r>
    </w:p>
    <w:p w14:paraId="455A1404" w14:textId="77777777" w:rsidR="00705BAF" w:rsidRDefault="00705BAF" w:rsidP="00705BAF">
      <w:pPr>
        <w:pStyle w:val="ListParagraph"/>
        <w:numPr>
          <w:ilvl w:val="1"/>
          <w:numId w:val="2"/>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Partnerships and Collaborations</w:t>
      </w:r>
    </w:p>
    <w:p w14:paraId="2BBEC694" w14:textId="77777777" w:rsidR="00705BAF" w:rsidRPr="004167F9" w:rsidRDefault="00705BAF" w:rsidP="00705BAF">
      <w:pPr>
        <w:pStyle w:val="ListParagraph"/>
        <w:numPr>
          <w:ilvl w:val="0"/>
          <w:numId w:val="2"/>
        </w:numPr>
        <w:tabs>
          <w:tab w:val="left" w:pos="993"/>
        </w:tabs>
        <w:spacing w:line="480" w:lineRule="auto"/>
        <w:jc w:val="both"/>
        <w:rPr>
          <w:rFonts w:ascii="Franklin Gothic Book" w:hAnsi="Franklin Gothic Book"/>
          <w:b/>
          <w:bCs/>
          <w:color w:val="002060"/>
          <w:sz w:val="24"/>
          <w:szCs w:val="24"/>
        </w:rPr>
      </w:pPr>
      <w:r w:rsidRPr="004167F9">
        <w:rPr>
          <w:rFonts w:ascii="Franklin Gothic Book" w:hAnsi="Franklin Gothic Book"/>
          <w:b/>
          <w:bCs/>
          <w:color w:val="002060"/>
          <w:sz w:val="24"/>
          <w:szCs w:val="24"/>
        </w:rPr>
        <w:t>Appendix</w:t>
      </w:r>
    </w:p>
    <w:p w14:paraId="50D4EF89" w14:textId="77777777" w:rsidR="00705BAF" w:rsidRDefault="00705BAF" w:rsidP="00705BAF">
      <w:pPr>
        <w:pStyle w:val="ListParagraph"/>
        <w:spacing w:line="480" w:lineRule="auto"/>
        <w:ind w:left="372"/>
        <w:jc w:val="both"/>
        <w:rPr>
          <w:rFonts w:ascii="Franklin Gothic Book" w:hAnsi="Franklin Gothic Book"/>
          <w:color w:val="002060"/>
          <w:sz w:val="24"/>
          <w:szCs w:val="24"/>
        </w:rPr>
      </w:pPr>
      <w:r>
        <w:rPr>
          <w:rFonts w:ascii="Franklin Gothic Book" w:hAnsi="Franklin Gothic Book"/>
          <w:color w:val="002060"/>
          <w:sz w:val="24"/>
          <w:szCs w:val="24"/>
        </w:rPr>
        <w:t xml:space="preserve">             11.1 Related Research</w:t>
      </w:r>
    </w:p>
    <w:p w14:paraId="13F63775" w14:textId="77777777" w:rsidR="00705BAF" w:rsidRDefault="00705BAF" w:rsidP="00705BAF"/>
    <w:bookmarkEnd w:id="4"/>
    <w:p w14:paraId="67BA516D" w14:textId="77777777" w:rsidR="00705BAF" w:rsidRDefault="00705BAF" w:rsidP="00705BAF"/>
    <w:p w14:paraId="71D2BF33" w14:textId="77777777" w:rsidR="00705BAF" w:rsidRDefault="00705BAF" w:rsidP="00705BAF"/>
    <w:p w14:paraId="3CFE0A5A" w14:textId="77777777" w:rsidR="00705BAF" w:rsidRDefault="00705BAF" w:rsidP="00705BAF"/>
    <w:p w14:paraId="78DFFE3A" w14:textId="77777777" w:rsidR="00705BAF" w:rsidRDefault="00705BAF" w:rsidP="00705BAF"/>
    <w:bookmarkEnd w:id="2"/>
    <w:p w14:paraId="4428E79D" w14:textId="77777777" w:rsidR="00705BAF" w:rsidRDefault="00705BAF" w:rsidP="00705BAF"/>
    <w:p w14:paraId="4EC69AAD" w14:textId="77777777" w:rsidR="001B64AA" w:rsidRDefault="001B64AA"/>
    <w:sectPr w:rsidR="001B64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A02EA"/>
    <w:multiLevelType w:val="hybridMultilevel"/>
    <w:tmpl w:val="CF0C9C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27254D"/>
    <w:multiLevelType w:val="multilevel"/>
    <w:tmpl w:val="F828A34A"/>
    <w:lvl w:ilvl="0">
      <w:start w:val="8"/>
      <w:numFmt w:val="decimal"/>
      <w:lvlText w:val="%1"/>
      <w:lvlJc w:val="left"/>
      <w:pPr>
        <w:ind w:left="720" w:hanging="360"/>
      </w:pPr>
      <w:rPr>
        <w:rFonts w:hint="default"/>
        <w:b/>
        <w:bCs/>
        <w:sz w:val="40"/>
      </w:rPr>
    </w:lvl>
    <w:lvl w:ilvl="1">
      <w:start w:val="1"/>
      <w:numFmt w:val="decimal"/>
      <w:isLgl/>
      <w:lvlText w:val="%1.%2"/>
      <w:lvlJc w:val="left"/>
      <w:pPr>
        <w:ind w:left="1212" w:hanging="360"/>
      </w:pPr>
      <w:rPr>
        <w:rFonts w:hint="default"/>
      </w:rPr>
    </w:lvl>
    <w:lvl w:ilvl="2">
      <w:start w:val="1"/>
      <w:numFmt w:val="decimal"/>
      <w:isLgl/>
      <w:lvlText w:val="%1.%2.%3"/>
      <w:lvlJc w:val="left"/>
      <w:pPr>
        <w:ind w:left="2847" w:hanging="720"/>
      </w:pPr>
      <w:rPr>
        <w:rFonts w:hint="default"/>
      </w:rPr>
    </w:lvl>
    <w:lvl w:ilvl="3">
      <w:start w:val="1"/>
      <w:numFmt w:val="decimal"/>
      <w:isLgl/>
      <w:lvlText w:val="%1.%2.%3.%4"/>
      <w:lvlJc w:val="left"/>
      <w:pPr>
        <w:ind w:left="2916" w:hanging="1080"/>
      </w:pPr>
      <w:rPr>
        <w:rFonts w:hint="default"/>
      </w:rPr>
    </w:lvl>
    <w:lvl w:ilvl="4">
      <w:start w:val="1"/>
      <w:numFmt w:val="decimal"/>
      <w:isLgl/>
      <w:lvlText w:val="%1.%2.%3.%4.%5"/>
      <w:lvlJc w:val="left"/>
      <w:pPr>
        <w:ind w:left="3408" w:hanging="1080"/>
      </w:pPr>
      <w:rPr>
        <w:rFonts w:hint="default"/>
      </w:rPr>
    </w:lvl>
    <w:lvl w:ilvl="5">
      <w:start w:val="1"/>
      <w:numFmt w:val="decimal"/>
      <w:isLgl/>
      <w:lvlText w:val="%1.%2.%3.%4.%5.%6"/>
      <w:lvlJc w:val="left"/>
      <w:pPr>
        <w:ind w:left="4260" w:hanging="1440"/>
      </w:pPr>
      <w:rPr>
        <w:rFonts w:hint="default"/>
      </w:rPr>
    </w:lvl>
    <w:lvl w:ilvl="6">
      <w:start w:val="1"/>
      <w:numFmt w:val="decimal"/>
      <w:isLgl/>
      <w:lvlText w:val="%1.%2.%3.%4.%5.%6.%7"/>
      <w:lvlJc w:val="left"/>
      <w:pPr>
        <w:ind w:left="4752" w:hanging="1440"/>
      </w:pPr>
      <w:rPr>
        <w:rFonts w:hint="default"/>
      </w:rPr>
    </w:lvl>
    <w:lvl w:ilvl="7">
      <w:start w:val="1"/>
      <w:numFmt w:val="decimal"/>
      <w:isLgl/>
      <w:lvlText w:val="%1.%2.%3.%4.%5.%6.%7.%8"/>
      <w:lvlJc w:val="left"/>
      <w:pPr>
        <w:ind w:left="5604" w:hanging="1800"/>
      </w:pPr>
      <w:rPr>
        <w:rFonts w:hint="default"/>
      </w:rPr>
    </w:lvl>
    <w:lvl w:ilvl="8">
      <w:start w:val="1"/>
      <w:numFmt w:val="decimal"/>
      <w:isLgl/>
      <w:lvlText w:val="%1.%2.%3.%4.%5.%6.%7.%8.%9"/>
      <w:lvlJc w:val="left"/>
      <w:pPr>
        <w:ind w:left="6096" w:hanging="1800"/>
      </w:pPr>
      <w:rPr>
        <w:rFonts w:hint="default"/>
      </w:rPr>
    </w:lvl>
  </w:abstractNum>
  <w:abstractNum w:abstractNumId="2" w15:restartNumberingAfterBreak="0">
    <w:nsid w:val="0BD04D6D"/>
    <w:multiLevelType w:val="hybridMultilevel"/>
    <w:tmpl w:val="198433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83A6A35"/>
    <w:multiLevelType w:val="hybridMultilevel"/>
    <w:tmpl w:val="6EA428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A7633CF"/>
    <w:multiLevelType w:val="hybridMultilevel"/>
    <w:tmpl w:val="AEBE25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B6017E8"/>
    <w:multiLevelType w:val="multilevel"/>
    <w:tmpl w:val="824E5D2A"/>
    <w:lvl w:ilvl="0">
      <w:start w:val="1"/>
      <w:numFmt w:val="decimal"/>
      <w:lvlText w:val="%1"/>
      <w:lvlJc w:val="left"/>
      <w:pPr>
        <w:ind w:left="420" w:hanging="420"/>
      </w:pPr>
      <w:rPr>
        <w:rFonts w:hint="default"/>
        <w:sz w:val="40"/>
        <w:szCs w:val="40"/>
      </w:rPr>
    </w:lvl>
    <w:lvl w:ilvl="1">
      <w:start w:val="1"/>
      <w:numFmt w:val="decimal"/>
      <w:lvlText w:val="%1.%2"/>
      <w:lvlJc w:val="left"/>
      <w:pPr>
        <w:ind w:left="720" w:hanging="720"/>
      </w:pPr>
      <w:rPr>
        <w:rFonts w:hint="default"/>
      </w:rPr>
    </w:lvl>
    <w:lvl w:ilvl="2">
      <w:start w:val="1"/>
      <w:numFmt w:val="decimal"/>
      <w:lvlText w:val="%1.%2.%3"/>
      <w:lvlJc w:val="left"/>
      <w:pPr>
        <w:ind w:left="1506"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6" w15:restartNumberingAfterBreak="0">
    <w:nsid w:val="5A2B5BAA"/>
    <w:multiLevelType w:val="hybridMultilevel"/>
    <w:tmpl w:val="AE6AA2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AA91332"/>
    <w:multiLevelType w:val="hybridMultilevel"/>
    <w:tmpl w:val="3CD62A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5674451"/>
    <w:multiLevelType w:val="hybridMultilevel"/>
    <w:tmpl w:val="195083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A056B07"/>
    <w:multiLevelType w:val="hybridMultilevel"/>
    <w:tmpl w:val="69F083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D143CA9"/>
    <w:multiLevelType w:val="hybridMultilevel"/>
    <w:tmpl w:val="E2B0F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9"/>
  </w:num>
  <w:num w:numId="4">
    <w:abstractNumId w:val="7"/>
  </w:num>
  <w:num w:numId="5">
    <w:abstractNumId w:val="0"/>
  </w:num>
  <w:num w:numId="6">
    <w:abstractNumId w:val="4"/>
  </w:num>
  <w:num w:numId="7">
    <w:abstractNumId w:val="3"/>
  </w:num>
  <w:num w:numId="8">
    <w:abstractNumId w:val="8"/>
  </w:num>
  <w:num w:numId="9">
    <w:abstractNumId w:val="2"/>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BAF"/>
    <w:rsid w:val="001B64AA"/>
    <w:rsid w:val="00525121"/>
    <w:rsid w:val="005C5AE2"/>
    <w:rsid w:val="005E66BF"/>
    <w:rsid w:val="006450C7"/>
    <w:rsid w:val="00705BAF"/>
    <w:rsid w:val="00725943"/>
    <w:rsid w:val="0078797B"/>
    <w:rsid w:val="00885B91"/>
    <w:rsid w:val="00A56A41"/>
    <w:rsid w:val="00E92507"/>
    <w:rsid w:val="00F53F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6D088"/>
  <w15:chartTrackingRefBased/>
  <w15:docId w15:val="{DFB29D35-1FDD-4985-AF0E-E0C187F2C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5BAF"/>
  </w:style>
  <w:style w:type="paragraph" w:styleId="Heading1">
    <w:name w:val="heading 1"/>
    <w:basedOn w:val="Normal"/>
    <w:next w:val="Normal"/>
    <w:link w:val="Heading1Char"/>
    <w:uiPriority w:val="9"/>
    <w:qFormat/>
    <w:rsid w:val="00705BA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05BA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05BA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05BA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05BA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05B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5B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5B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5B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5BA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05BA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05BA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05BA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05BA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05B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5B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5B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5BAF"/>
    <w:rPr>
      <w:rFonts w:eastAsiaTheme="majorEastAsia" w:cstheme="majorBidi"/>
      <w:color w:val="272727" w:themeColor="text1" w:themeTint="D8"/>
    </w:rPr>
  </w:style>
  <w:style w:type="paragraph" w:styleId="Title">
    <w:name w:val="Title"/>
    <w:basedOn w:val="Normal"/>
    <w:next w:val="Normal"/>
    <w:link w:val="TitleChar"/>
    <w:uiPriority w:val="10"/>
    <w:qFormat/>
    <w:rsid w:val="00705B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5B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5B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5B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5BAF"/>
    <w:pPr>
      <w:spacing w:before="160"/>
      <w:jc w:val="center"/>
    </w:pPr>
    <w:rPr>
      <w:i/>
      <w:iCs/>
      <w:color w:val="404040" w:themeColor="text1" w:themeTint="BF"/>
    </w:rPr>
  </w:style>
  <w:style w:type="character" w:customStyle="1" w:styleId="QuoteChar">
    <w:name w:val="Quote Char"/>
    <w:basedOn w:val="DefaultParagraphFont"/>
    <w:link w:val="Quote"/>
    <w:uiPriority w:val="29"/>
    <w:rsid w:val="00705BAF"/>
    <w:rPr>
      <w:i/>
      <w:iCs/>
      <w:color w:val="404040" w:themeColor="text1" w:themeTint="BF"/>
    </w:rPr>
  </w:style>
  <w:style w:type="paragraph" w:styleId="ListParagraph">
    <w:name w:val="List Paragraph"/>
    <w:aliases w:val="Lists,MnM Disclaimer,list 1"/>
    <w:basedOn w:val="Normal"/>
    <w:link w:val="ListParagraphChar"/>
    <w:uiPriority w:val="34"/>
    <w:qFormat/>
    <w:rsid w:val="00705BAF"/>
    <w:pPr>
      <w:ind w:left="720"/>
      <w:contextualSpacing/>
    </w:pPr>
  </w:style>
  <w:style w:type="character" w:styleId="IntenseEmphasis">
    <w:name w:val="Intense Emphasis"/>
    <w:basedOn w:val="DefaultParagraphFont"/>
    <w:uiPriority w:val="21"/>
    <w:qFormat/>
    <w:rsid w:val="00705BAF"/>
    <w:rPr>
      <w:i/>
      <w:iCs/>
      <w:color w:val="2F5496" w:themeColor="accent1" w:themeShade="BF"/>
    </w:rPr>
  </w:style>
  <w:style w:type="paragraph" w:styleId="IntenseQuote">
    <w:name w:val="Intense Quote"/>
    <w:basedOn w:val="Normal"/>
    <w:next w:val="Normal"/>
    <w:link w:val="IntenseQuoteChar"/>
    <w:uiPriority w:val="30"/>
    <w:qFormat/>
    <w:rsid w:val="00705BA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05BAF"/>
    <w:rPr>
      <w:i/>
      <w:iCs/>
      <w:color w:val="2F5496" w:themeColor="accent1" w:themeShade="BF"/>
    </w:rPr>
  </w:style>
  <w:style w:type="character" w:styleId="IntenseReference">
    <w:name w:val="Intense Reference"/>
    <w:basedOn w:val="DefaultParagraphFont"/>
    <w:uiPriority w:val="32"/>
    <w:qFormat/>
    <w:rsid w:val="00705BAF"/>
    <w:rPr>
      <w:b/>
      <w:bCs/>
      <w:smallCaps/>
      <w:color w:val="2F5496" w:themeColor="accent1" w:themeShade="BF"/>
      <w:spacing w:val="5"/>
    </w:rPr>
  </w:style>
  <w:style w:type="character" w:customStyle="1" w:styleId="ListParagraphChar">
    <w:name w:val="List Paragraph Char"/>
    <w:aliases w:val="Lists Char,MnM Disclaimer Char,list 1 Char"/>
    <w:basedOn w:val="DefaultParagraphFont"/>
    <w:link w:val="ListParagraph"/>
    <w:uiPriority w:val="34"/>
    <w:locked/>
    <w:rsid w:val="00705B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9029353">
      <w:bodyDiv w:val="1"/>
      <w:marLeft w:val="0"/>
      <w:marRight w:val="0"/>
      <w:marTop w:val="0"/>
      <w:marBottom w:val="0"/>
      <w:divBdr>
        <w:top w:val="none" w:sz="0" w:space="0" w:color="auto"/>
        <w:left w:val="none" w:sz="0" w:space="0" w:color="auto"/>
        <w:bottom w:val="none" w:sz="0" w:space="0" w:color="auto"/>
        <w:right w:val="none" w:sz="0" w:space="0" w:color="auto"/>
      </w:divBdr>
    </w:div>
    <w:div w:id="1043364442">
      <w:bodyDiv w:val="1"/>
      <w:marLeft w:val="0"/>
      <w:marRight w:val="0"/>
      <w:marTop w:val="0"/>
      <w:marBottom w:val="0"/>
      <w:divBdr>
        <w:top w:val="none" w:sz="0" w:space="0" w:color="auto"/>
        <w:left w:val="none" w:sz="0" w:space="0" w:color="auto"/>
        <w:bottom w:val="none" w:sz="0" w:space="0" w:color="auto"/>
        <w:right w:val="none" w:sz="0" w:space="0" w:color="auto"/>
      </w:divBdr>
    </w:div>
    <w:div w:id="1222667478">
      <w:bodyDiv w:val="1"/>
      <w:marLeft w:val="0"/>
      <w:marRight w:val="0"/>
      <w:marTop w:val="0"/>
      <w:marBottom w:val="0"/>
      <w:divBdr>
        <w:top w:val="none" w:sz="0" w:space="0" w:color="auto"/>
        <w:left w:val="none" w:sz="0" w:space="0" w:color="auto"/>
        <w:bottom w:val="none" w:sz="0" w:space="0" w:color="auto"/>
        <w:right w:val="none" w:sz="0" w:space="0" w:color="auto"/>
      </w:divBdr>
    </w:div>
    <w:div w:id="1364330313">
      <w:bodyDiv w:val="1"/>
      <w:marLeft w:val="0"/>
      <w:marRight w:val="0"/>
      <w:marTop w:val="0"/>
      <w:marBottom w:val="0"/>
      <w:divBdr>
        <w:top w:val="none" w:sz="0" w:space="0" w:color="auto"/>
        <w:left w:val="none" w:sz="0" w:space="0" w:color="auto"/>
        <w:bottom w:val="none" w:sz="0" w:space="0" w:color="auto"/>
        <w:right w:val="none" w:sz="0" w:space="0" w:color="auto"/>
      </w:divBdr>
    </w:div>
    <w:div w:id="1724525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11</Pages>
  <Words>1611</Words>
  <Characters>9185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Anusri Guha</dc:creator>
  <cp:keywords/>
  <dc:description/>
  <cp:lastModifiedBy>Admin</cp:lastModifiedBy>
  <cp:revision>2</cp:revision>
  <dcterms:created xsi:type="dcterms:W3CDTF">2025-04-23T10:55:00Z</dcterms:created>
  <dcterms:modified xsi:type="dcterms:W3CDTF">2025-05-04T17:00:00Z</dcterms:modified>
</cp:coreProperties>
</file>