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CA121" w14:textId="4C84BF17" w:rsidR="007A4BE9" w:rsidRPr="002A7A43" w:rsidRDefault="00927F3A" w:rsidP="007A4BE9">
      <w:pPr>
        <w:spacing w:after="0" w:line="240" w:lineRule="auto"/>
        <w:rPr>
          <w:rFonts w:ascii="Franklin Gothic Book" w:eastAsia="Times New Roman" w:hAnsi="Franklin Gothic Book" w:cs="Calibri"/>
          <w:b/>
          <w:bCs/>
          <w:color w:val="002060"/>
          <w:kern w:val="0"/>
          <w:sz w:val="24"/>
          <w:szCs w:val="24"/>
          <w:lang w:eastAsia="en-IN"/>
          <w14:ligatures w14:val="none"/>
        </w:rPr>
      </w:pPr>
      <w:r w:rsidRPr="00B8636E">
        <w:rPr>
          <w:rFonts w:ascii="Franklin Gothic Book" w:hAnsi="Franklin Gothic Book"/>
          <w:noProof/>
          <w:lang w:eastAsia="en-IN"/>
        </w:rPr>
        <w:drawing>
          <wp:anchor distT="0" distB="0" distL="0" distR="0" simplePos="0" relativeHeight="251655168" behindDoc="1" locked="0" layoutInCell="1" allowOverlap="1" wp14:anchorId="05C1AC2D" wp14:editId="1BA3BF4E">
            <wp:simplePos x="0" y="0"/>
            <wp:positionH relativeFrom="page">
              <wp:align>right</wp:align>
            </wp:positionH>
            <wp:positionV relativeFrom="page">
              <wp:posOffset>-347345</wp:posOffset>
            </wp:positionV>
            <wp:extent cx="10220215" cy="14454202"/>
            <wp:effectExtent l="0" t="0" r="0" b="5080"/>
            <wp:wrapNone/>
            <wp:docPr id="391093604" name="Picture 3910936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A4BE9"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p>
    <w:p w14:paraId="66F96AC3" w14:textId="53CD41B3" w:rsidR="002A7A43" w:rsidRDefault="002A7A43" w:rsidP="007A4BE9">
      <w:pPr>
        <w:spacing w:line="360" w:lineRule="auto"/>
        <w:rPr>
          <w:rFonts w:ascii="Franklin Gothic Book" w:hAnsi="Franklin Gothic Book"/>
          <w:b/>
          <w:bCs/>
          <w:color w:val="002060"/>
          <w:sz w:val="24"/>
          <w:szCs w:val="24"/>
        </w:rPr>
      </w:pPr>
    </w:p>
    <w:p w14:paraId="7514CF0D" w14:textId="786FD52B" w:rsidR="007A4BE9" w:rsidRDefault="007A4BE9" w:rsidP="00C5764A">
      <w:pPr>
        <w:spacing w:line="360" w:lineRule="auto"/>
        <w:jc w:val="both"/>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r w:rsidR="005028DF">
        <w:rPr>
          <w:rFonts w:ascii="Franklin Gothic Book" w:hAnsi="Franklin Gothic Book"/>
          <w:color w:val="002060"/>
          <w:sz w:val="24"/>
          <w:szCs w:val="24"/>
        </w:rPr>
        <w:t>Intelli</w:t>
      </w:r>
      <w:r w:rsidRPr="008813D9">
        <w:rPr>
          <w:rFonts w:ascii="Franklin Gothic Book" w:hAnsi="Franklin Gothic Book"/>
          <w:color w:val="002060"/>
          <w:sz w:val="24"/>
          <w:szCs w:val="24"/>
        </w:rPr>
        <w:t xml:space="preserve">, the </w:t>
      </w:r>
      <w:r w:rsidRPr="007A4BE9">
        <w:rPr>
          <w:rFonts w:ascii="Franklin Gothic Book" w:hAnsi="Franklin Gothic Book"/>
          <w:color w:val="002060"/>
          <w:sz w:val="24"/>
          <w:szCs w:val="24"/>
        </w:rPr>
        <w:t>U.S. Implantable Cardioverter Defibrillators Market</w:t>
      </w:r>
      <w:r>
        <w:rPr>
          <w:rFonts w:ascii="Franklin Gothic Book" w:hAnsi="Franklin Gothic Book"/>
          <w:color w:val="002060"/>
          <w:sz w:val="24"/>
          <w:szCs w:val="24"/>
        </w:rPr>
        <w:t xml:space="preserve"> </w:t>
      </w:r>
      <w:r w:rsidRPr="008813D9">
        <w:rPr>
          <w:rFonts w:ascii="Franklin Gothic Book" w:hAnsi="Franklin Gothic Book"/>
          <w:color w:val="002060"/>
          <w:sz w:val="24"/>
          <w:szCs w:val="24"/>
        </w:rPr>
        <w:t>size was valued at USD</w:t>
      </w:r>
      <w:r>
        <w:rPr>
          <w:rFonts w:ascii="Franklin Gothic Book" w:hAnsi="Franklin Gothic Book"/>
          <w:color w:val="002060"/>
          <w:sz w:val="24"/>
          <w:szCs w:val="24"/>
        </w:rPr>
        <w:t xml:space="preserve"> </w:t>
      </w:r>
      <w:r w:rsidR="00516340">
        <w:rPr>
          <w:rFonts w:ascii="Franklin Gothic Book" w:hAnsi="Franklin Gothic Book"/>
          <w:color w:val="002060"/>
          <w:sz w:val="24"/>
          <w:szCs w:val="24"/>
        </w:rPr>
        <w:t>5,220.5</w:t>
      </w:r>
      <w:r w:rsidR="002A7A43">
        <w:rPr>
          <w:rFonts w:ascii="Franklin Gothic Book" w:hAnsi="Franklin Gothic Book"/>
          <w:color w:val="002060"/>
          <w:sz w:val="24"/>
          <w:szCs w:val="24"/>
        </w:rPr>
        <w:t xml:space="preserve">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sidR="00927F3A">
        <w:rPr>
          <w:rFonts w:ascii="Franklin Gothic Book" w:hAnsi="Franklin Gothic Book"/>
          <w:color w:val="002060"/>
          <w:sz w:val="24"/>
          <w:szCs w:val="24"/>
        </w:rPr>
        <w:t xml:space="preserve"> </w:t>
      </w:r>
      <w:r w:rsidR="007B103D">
        <w:rPr>
          <w:rFonts w:ascii="Franklin Gothic Book" w:hAnsi="Franklin Gothic Book"/>
          <w:color w:val="002060"/>
          <w:sz w:val="24"/>
          <w:szCs w:val="24"/>
        </w:rPr>
        <w:t>9,053.59</w:t>
      </w:r>
      <w:r w:rsidR="00023EAD">
        <w:rPr>
          <w:rFonts w:ascii="Franklin Gothic Book" w:hAnsi="Franklin Gothic Book"/>
          <w:color w:val="002060"/>
          <w:sz w:val="24"/>
          <w:szCs w:val="24"/>
        </w:rPr>
        <w:t xml:space="preserve"> M</w:t>
      </w:r>
      <w:r w:rsidRPr="00030CCF">
        <w:rPr>
          <w:rFonts w:ascii="Franklin Gothic Book" w:hAnsi="Franklin Gothic Book"/>
          <w:color w:val="002060"/>
          <w:sz w:val="24"/>
          <w:szCs w:val="24"/>
        </w:rPr>
        <w:t xml:space="preserve">illion by 2032, growing at a CAGR of </w:t>
      </w:r>
      <w:r w:rsidR="007B103D">
        <w:rPr>
          <w:rFonts w:ascii="Franklin Gothic Book" w:hAnsi="Franklin Gothic Book"/>
          <w:color w:val="002060"/>
          <w:sz w:val="24"/>
          <w:szCs w:val="24"/>
        </w:rPr>
        <w:t>7.65</w:t>
      </w:r>
      <w:r w:rsidR="00927F3A">
        <w:rPr>
          <w:rFonts w:ascii="Franklin Gothic Book" w:hAnsi="Franklin Gothic Book"/>
          <w:color w:val="002060"/>
          <w:sz w:val="24"/>
          <w:szCs w:val="24"/>
        </w:rPr>
        <w:t>%</w:t>
      </w:r>
      <w:r w:rsidRPr="00030CCF">
        <w:rPr>
          <w:rFonts w:ascii="Franklin Gothic Book" w:hAnsi="Franklin Gothic Book"/>
          <w:color w:val="002060"/>
          <w:sz w:val="24"/>
          <w:szCs w:val="24"/>
        </w:rPr>
        <w:t xml:space="preserve"> from 2025 to 2032.</w:t>
      </w:r>
    </w:p>
    <w:p w14:paraId="7551C9E7" w14:textId="036AA2A2" w:rsidR="00835A33" w:rsidRDefault="00835A33" w:rsidP="00C5764A">
      <w:pPr>
        <w:spacing w:line="360" w:lineRule="auto"/>
        <w:jc w:val="both"/>
        <w:rPr>
          <w:rFonts w:ascii="Franklin Gothic Book" w:hAnsi="Franklin Gothic Book"/>
          <w:color w:val="002060"/>
          <w:sz w:val="24"/>
          <w:szCs w:val="24"/>
        </w:rPr>
      </w:pPr>
      <w:bookmarkStart w:id="0" w:name="_GoBack"/>
      <w:r>
        <w:rPr>
          <w:rFonts w:ascii="Franklin Gothic Book" w:hAnsi="Franklin Gothic Book"/>
          <w:noProof/>
          <w:color w:val="002060"/>
          <w:sz w:val="24"/>
          <w:szCs w:val="24"/>
          <w:lang w:eastAsia="en-IN"/>
        </w:rPr>
        <w:drawing>
          <wp:inline distT="0" distB="0" distL="0" distR="0" wp14:anchorId="2CEDC977" wp14:editId="525276C5">
            <wp:extent cx="57315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mplantab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bookmarkEnd w:id="0"/>
    </w:p>
    <w:p w14:paraId="6FFD132E" w14:textId="16FB94B6" w:rsidR="002A7A43" w:rsidRPr="002A7A43" w:rsidRDefault="002A7A43" w:rsidP="002A7A43">
      <w:pPr>
        <w:spacing w:line="360" w:lineRule="auto"/>
        <w:jc w:val="both"/>
        <w:rPr>
          <w:rFonts w:ascii="Franklin Gothic Book" w:hAnsi="Franklin Gothic Book"/>
          <w:color w:val="002060"/>
          <w:sz w:val="24"/>
          <w:szCs w:val="24"/>
        </w:rPr>
      </w:pPr>
      <w:r w:rsidRPr="002A7A43">
        <w:rPr>
          <w:rFonts w:ascii="Franklin Gothic Book" w:hAnsi="Franklin Gothic Book"/>
          <w:color w:val="002060"/>
          <w:sz w:val="24"/>
          <w:szCs w:val="24"/>
        </w:rPr>
        <w:t xml:space="preserve">In the realm of modern cardiology, few innovations </w:t>
      </w:r>
      <w:r>
        <w:rPr>
          <w:rFonts w:ascii="Franklin Gothic Book" w:hAnsi="Franklin Gothic Book"/>
          <w:color w:val="002060"/>
          <w:sz w:val="24"/>
          <w:szCs w:val="24"/>
        </w:rPr>
        <w:t>are secured their places</w:t>
      </w:r>
      <w:r w:rsidRPr="002A7A43">
        <w:rPr>
          <w:rFonts w:ascii="Franklin Gothic Book" w:hAnsi="Franklin Gothic Book"/>
          <w:color w:val="002060"/>
          <w:sz w:val="24"/>
          <w:szCs w:val="24"/>
        </w:rPr>
        <w:t xml:space="preserve"> as life-saving and </w:t>
      </w:r>
      <w:r w:rsidR="003858E2">
        <w:rPr>
          <w:rFonts w:ascii="Franklin Gothic Book" w:hAnsi="Franklin Gothic Book"/>
          <w:color w:val="002060"/>
          <w:sz w:val="24"/>
          <w:szCs w:val="24"/>
        </w:rPr>
        <w:t>v</w:t>
      </w:r>
      <w:r w:rsidR="003858E2" w:rsidRPr="003858E2">
        <w:rPr>
          <w:rFonts w:ascii="Franklin Gothic Book" w:hAnsi="Franklin Gothic Book"/>
          <w:color w:val="002060"/>
          <w:sz w:val="24"/>
          <w:szCs w:val="24"/>
        </w:rPr>
        <w:t>isionary</w:t>
      </w:r>
      <w:r w:rsidRPr="002A7A43">
        <w:rPr>
          <w:rFonts w:ascii="Franklin Gothic Book" w:hAnsi="Franklin Gothic Book"/>
          <w:color w:val="002060"/>
          <w:sz w:val="24"/>
          <w:szCs w:val="24"/>
        </w:rPr>
        <w:t xml:space="preserve"> as the Implantable Cardioverter Defibrillator (ICD). An ICD is like a vigilant guardian inside the chest, constantly monitoring the heart’s rhythm for any signs of danger.</w:t>
      </w:r>
      <w:r>
        <w:rPr>
          <w:rFonts w:ascii="Franklin Gothic Book" w:hAnsi="Franklin Gothic Book"/>
          <w:color w:val="002060"/>
          <w:sz w:val="24"/>
          <w:szCs w:val="24"/>
        </w:rPr>
        <w:t xml:space="preserve"> </w:t>
      </w:r>
      <w:r w:rsidRPr="002A7A43">
        <w:rPr>
          <w:rFonts w:ascii="Franklin Gothic Book" w:hAnsi="Franklin Gothic Book"/>
          <w:color w:val="002060"/>
          <w:sz w:val="24"/>
          <w:szCs w:val="24"/>
        </w:rPr>
        <w:t xml:space="preserve">ICDs stand at the intersection of cutting-edge technology and critical care. These small, battery-powered devices are surgically implanted </w:t>
      </w:r>
      <w:r>
        <w:rPr>
          <w:rFonts w:ascii="Franklin Gothic Book" w:hAnsi="Franklin Gothic Book"/>
          <w:color w:val="002060"/>
          <w:sz w:val="24"/>
          <w:szCs w:val="24"/>
        </w:rPr>
        <w:t>and</w:t>
      </w:r>
      <w:r w:rsidRPr="002A7A43">
        <w:rPr>
          <w:rFonts w:ascii="Franklin Gothic Book" w:hAnsi="Franklin Gothic Book"/>
          <w:color w:val="002060"/>
          <w:sz w:val="24"/>
          <w:szCs w:val="24"/>
        </w:rPr>
        <w:t xml:space="preserve"> connected to the heart with leads (thin wires) that detect the electrical activity of the heart 24/7. </w:t>
      </w:r>
      <w:r>
        <w:rPr>
          <w:rFonts w:ascii="Franklin Gothic Book" w:hAnsi="Franklin Gothic Book"/>
          <w:color w:val="002060"/>
          <w:sz w:val="24"/>
          <w:szCs w:val="24"/>
        </w:rPr>
        <w:t xml:space="preserve">Basically, </w:t>
      </w:r>
      <w:r w:rsidRPr="002A7A43">
        <w:rPr>
          <w:rFonts w:ascii="Franklin Gothic Book" w:hAnsi="Franklin Gothic Book"/>
          <w:color w:val="002060"/>
          <w:sz w:val="24"/>
          <w:szCs w:val="24"/>
        </w:rPr>
        <w:t>it constantly checks for abnormal rhythms</w:t>
      </w:r>
      <w:r>
        <w:rPr>
          <w:rFonts w:ascii="Franklin Gothic Book" w:hAnsi="Franklin Gothic Book"/>
          <w:color w:val="002060"/>
          <w:sz w:val="24"/>
          <w:szCs w:val="24"/>
        </w:rPr>
        <w:t xml:space="preserve">, </w:t>
      </w:r>
      <w:r w:rsidRPr="002A7A43">
        <w:rPr>
          <w:rFonts w:ascii="Franklin Gothic Book" w:hAnsi="Franklin Gothic Book"/>
          <w:color w:val="002060"/>
          <w:sz w:val="24"/>
          <w:szCs w:val="24"/>
        </w:rPr>
        <w:t>especially life-threatening</w:t>
      </w:r>
      <w:r>
        <w:rPr>
          <w:rFonts w:ascii="Franklin Gothic Book" w:hAnsi="Franklin Gothic Book"/>
          <w:color w:val="002060"/>
          <w:sz w:val="24"/>
          <w:szCs w:val="24"/>
        </w:rPr>
        <w:t xml:space="preserve"> situations </w:t>
      </w:r>
      <w:r w:rsidRPr="002A7A43">
        <w:rPr>
          <w:rFonts w:ascii="Franklin Gothic Book" w:hAnsi="Franklin Gothic Book"/>
          <w:color w:val="002060"/>
          <w:sz w:val="24"/>
          <w:szCs w:val="24"/>
        </w:rPr>
        <w:t>like ventricular tachycardia or ventricular fibrillation.</w:t>
      </w:r>
      <w:r>
        <w:rPr>
          <w:rFonts w:ascii="Franklin Gothic Book" w:hAnsi="Franklin Gothic Book"/>
          <w:color w:val="002060"/>
          <w:sz w:val="24"/>
          <w:szCs w:val="24"/>
        </w:rPr>
        <w:t xml:space="preserve"> </w:t>
      </w:r>
      <w:r w:rsidRPr="002A7A43">
        <w:rPr>
          <w:rFonts w:ascii="Franklin Gothic Book" w:hAnsi="Franklin Gothic Book"/>
          <w:color w:val="002060"/>
          <w:sz w:val="24"/>
          <w:szCs w:val="24"/>
        </w:rPr>
        <w:t>When the heart's rhythm falters, the ICD responds instantly</w:t>
      </w:r>
      <w:r>
        <w:rPr>
          <w:rFonts w:ascii="Franklin Gothic Book" w:hAnsi="Franklin Gothic Book"/>
          <w:color w:val="002060"/>
          <w:sz w:val="24"/>
          <w:szCs w:val="24"/>
        </w:rPr>
        <w:t xml:space="preserve">, </w:t>
      </w:r>
      <w:r w:rsidRPr="002A7A43">
        <w:rPr>
          <w:rFonts w:ascii="Franklin Gothic Book" w:hAnsi="Franklin Gothic Book"/>
          <w:color w:val="002060"/>
          <w:sz w:val="24"/>
          <w:szCs w:val="24"/>
        </w:rPr>
        <w:t>delivering a precise electrical shock to restore normal function</w:t>
      </w:r>
      <w:r>
        <w:rPr>
          <w:rFonts w:ascii="Franklin Gothic Book" w:hAnsi="Franklin Gothic Book"/>
          <w:color w:val="002060"/>
          <w:sz w:val="24"/>
          <w:szCs w:val="24"/>
        </w:rPr>
        <w:t>. Through this magical function</w:t>
      </w:r>
      <w:r w:rsidRPr="002A7A43">
        <w:rPr>
          <w:rFonts w:ascii="Franklin Gothic Book" w:hAnsi="Franklin Gothic Book"/>
          <w:color w:val="002060"/>
          <w:sz w:val="24"/>
          <w:szCs w:val="24"/>
        </w:rPr>
        <w:t xml:space="preserve"> </w:t>
      </w:r>
      <w:r>
        <w:rPr>
          <w:rFonts w:ascii="Franklin Gothic Book" w:hAnsi="Franklin Gothic Book"/>
          <w:color w:val="002060"/>
          <w:sz w:val="24"/>
          <w:szCs w:val="24"/>
        </w:rPr>
        <w:t>it is able to</w:t>
      </w:r>
      <w:r w:rsidRPr="002A7A43">
        <w:rPr>
          <w:rFonts w:ascii="Franklin Gothic Book" w:hAnsi="Franklin Gothic Book"/>
          <w:color w:val="002060"/>
          <w:sz w:val="24"/>
          <w:szCs w:val="24"/>
        </w:rPr>
        <w:t xml:space="preserve"> prevent sudden death. With millions of lives impacted worldwide, ICDs represent not just a medical device, but a powerful symbol of hope</w:t>
      </w:r>
      <w:r w:rsidR="003858E2">
        <w:rPr>
          <w:rFonts w:ascii="Franklin Gothic Book" w:hAnsi="Franklin Gothic Book"/>
          <w:color w:val="002060"/>
          <w:sz w:val="24"/>
          <w:szCs w:val="24"/>
        </w:rPr>
        <w:t xml:space="preserve"> for heart patients </w:t>
      </w:r>
      <w:r w:rsidRPr="002A7A43">
        <w:rPr>
          <w:rFonts w:ascii="Franklin Gothic Book" w:hAnsi="Franklin Gothic Book"/>
          <w:color w:val="002060"/>
          <w:sz w:val="24"/>
          <w:szCs w:val="24"/>
        </w:rPr>
        <w:t xml:space="preserve">and the incredible </w:t>
      </w:r>
      <w:r w:rsidR="003858E2">
        <w:rPr>
          <w:rFonts w:ascii="Franklin Gothic Book" w:hAnsi="Franklin Gothic Book"/>
          <w:color w:val="002060"/>
          <w:sz w:val="24"/>
          <w:szCs w:val="24"/>
        </w:rPr>
        <w:t>innovation</w:t>
      </w:r>
      <w:r w:rsidRPr="002A7A43">
        <w:rPr>
          <w:rFonts w:ascii="Franklin Gothic Book" w:hAnsi="Franklin Gothic Book"/>
          <w:color w:val="002060"/>
          <w:sz w:val="24"/>
          <w:szCs w:val="24"/>
        </w:rPr>
        <w:t xml:space="preserve"> of biomedical engineering.</w:t>
      </w:r>
    </w:p>
    <w:p w14:paraId="5B2E57F5" w14:textId="08C2CBB1" w:rsidR="002A7A43" w:rsidRDefault="003858E2" w:rsidP="007A4BE9">
      <w:pPr>
        <w:spacing w:line="360" w:lineRule="auto"/>
        <w:rPr>
          <w:rFonts w:ascii="Franklin Gothic Book" w:eastAsia="Times New Roman" w:hAnsi="Franklin Gothic Book" w:cs="Calibri"/>
          <w:b/>
          <w:bCs/>
          <w:color w:val="002060"/>
          <w:kern w:val="0"/>
          <w:sz w:val="24"/>
          <w:szCs w:val="24"/>
          <w:lang w:eastAsia="en-IN"/>
          <w14:ligatures w14:val="none"/>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eastAsia="Times New Roman" w:hAnsi="Franklin Gothic Book" w:cs="Calibri"/>
          <w:b/>
          <w:bCs/>
          <w:color w:val="002060"/>
          <w:kern w:val="0"/>
          <w:sz w:val="24"/>
          <w:szCs w:val="24"/>
          <w:lang w:eastAsia="en-IN"/>
          <w14:ligatures w14:val="none"/>
        </w:rPr>
        <w:t xml:space="preserve"> Definition</w:t>
      </w:r>
    </w:p>
    <w:p w14:paraId="7021B57B" w14:textId="6119E727" w:rsidR="002A7A43" w:rsidRDefault="003858E2" w:rsidP="002065AE">
      <w:pPr>
        <w:spacing w:line="360" w:lineRule="auto"/>
        <w:jc w:val="both"/>
        <w:rPr>
          <w:rFonts w:ascii="Franklin Gothic Book" w:hAnsi="Franklin Gothic Book"/>
          <w:color w:val="002060"/>
          <w:sz w:val="24"/>
          <w:szCs w:val="24"/>
        </w:rPr>
      </w:pPr>
      <w:r w:rsidRPr="003858E2">
        <w:rPr>
          <w:rFonts w:ascii="Franklin Gothic Book" w:hAnsi="Franklin Gothic Book"/>
          <w:color w:val="002060"/>
          <w:sz w:val="24"/>
          <w:szCs w:val="24"/>
        </w:rPr>
        <w:t xml:space="preserve">The U.S. Implantable Cardioverter </w:t>
      </w:r>
      <w:r w:rsidR="002065AE" w:rsidRPr="003858E2">
        <w:rPr>
          <w:rFonts w:ascii="Franklin Gothic Book" w:hAnsi="Franklin Gothic Book"/>
          <w:color w:val="002060"/>
          <w:sz w:val="24"/>
          <w:szCs w:val="24"/>
        </w:rPr>
        <w:t>Defibrillators market</w:t>
      </w:r>
      <w:r w:rsidRPr="003858E2">
        <w:rPr>
          <w:rFonts w:ascii="Franklin Gothic Book" w:hAnsi="Franklin Gothic Book"/>
          <w:color w:val="002060"/>
          <w:sz w:val="24"/>
          <w:szCs w:val="24"/>
        </w:rPr>
        <w:t xml:space="preserve"> </w:t>
      </w:r>
      <w:r>
        <w:rPr>
          <w:rFonts w:ascii="Franklin Gothic Book" w:hAnsi="Franklin Gothic Book"/>
          <w:color w:val="002060"/>
          <w:sz w:val="24"/>
          <w:szCs w:val="24"/>
        </w:rPr>
        <w:t>comprises</w:t>
      </w:r>
      <w:r w:rsidRPr="003858E2">
        <w:rPr>
          <w:rFonts w:ascii="Franklin Gothic Book" w:hAnsi="Franklin Gothic Book"/>
          <w:color w:val="002060"/>
          <w:sz w:val="24"/>
          <w:szCs w:val="24"/>
        </w:rPr>
        <w:t xml:space="preserve"> the segment of the medical device industry focused on the development, production, and distribution of implantable devices designed to monitor life-threatening cardiac arrhythmias</w:t>
      </w:r>
      <w:r w:rsidR="002065AE">
        <w:rPr>
          <w:rFonts w:ascii="Franklin Gothic Book" w:hAnsi="Franklin Gothic Book"/>
          <w:color w:val="002060"/>
          <w:sz w:val="24"/>
          <w:szCs w:val="24"/>
        </w:rPr>
        <w:t xml:space="preserve">. </w:t>
      </w:r>
      <w:r w:rsidR="002065AE" w:rsidRPr="002065AE">
        <w:rPr>
          <w:rFonts w:ascii="Franklin Gothic Book" w:hAnsi="Franklin Gothic Book"/>
          <w:color w:val="002060"/>
          <w:sz w:val="24"/>
          <w:szCs w:val="24"/>
        </w:rPr>
        <w:t xml:space="preserve">The market </w:t>
      </w:r>
      <w:r w:rsidR="002065AE" w:rsidRPr="002065AE">
        <w:rPr>
          <w:rFonts w:ascii="Franklin Gothic Book" w:hAnsi="Franklin Gothic Book"/>
          <w:color w:val="002060"/>
          <w:sz w:val="24"/>
          <w:szCs w:val="24"/>
        </w:rPr>
        <w:lastRenderedPageBreak/>
        <w:t>is composed of a diverse mix of participants</w:t>
      </w:r>
      <w:r w:rsidR="002065AE">
        <w:rPr>
          <w:rFonts w:ascii="Franklin Gothic Book" w:hAnsi="Franklin Gothic Book"/>
          <w:color w:val="002060"/>
          <w:sz w:val="24"/>
          <w:szCs w:val="24"/>
        </w:rPr>
        <w:t xml:space="preserve">, </w:t>
      </w:r>
      <w:r w:rsidR="002065AE" w:rsidRPr="002065AE">
        <w:rPr>
          <w:rFonts w:ascii="Franklin Gothic Book" w:hAnsi="Franklin Gothic Book"/>
          <w:color w:val="002060"/>
          <w:sz w:val="24"/>
          <w:szCs w:val="24"/>
        </w:rPr>
        <w:t>ranging from global corporations and specialized firms to emerging startups</w:t>
      </w:r>
      <w:r w:rsidR="002065AE">
        <w:rPr>
          <w:rFonts w:ascii="Franklin Gothic Book" w:hAnsi="Franklin Gothic Book"/>
          <w:color w:val="002060"/>
          <w:sz w:val="24"/>
          <w:szCs w:val="24"/>
        </w:rPr>
        <w:t xml:space="preserve">, </w:t>
      </w:r>
      <w:r w:rsidR="002065AE" w:rsidRPr="002065AE">
        <w:rPr>
          <w:rFonts w:ascii="Franklin Gothic Book" w:hAnsi="Franklin Gothic Book"/>
          <w:color w:val="002060"/>
          <w:sz w:val="24"/>
          <w:szCs w:val="24"/>
        </w:rPr>
        <w:t>all striving to gain competitive advantage through innovation and distinct product offerings.</w:t>
      </w:r>
      <w:r w:rsidR="002065AE">
        <w:rPr>
          <w:rFonts w:ascii="Franklin Gothic Book" w:hAnsi="Franklin Gothic Book"/>
          <w:color w:val="002060"/>
          <w:sz w:val="24"/>
          <w:szCs w:val="24"/>
        </w:rPr>
        <w:t xml:space="preserve"> </w:t>
      </w:r>
    </w:p>
    <w:p w14:paraId="582084EF" w14:textId="02DB77C8" w:rsidR="002065AE" w:rsidRDefault="002065AE" w:rsidP="002065AE">
      <w:pPr>
        <w:spacing w:line="360" w:lineRule="auto"/>
        <w:rPr>
          <w:rFonts w:ascii="Franklin Gothic Book" w:eastAsia="Times New Roman" w:hAnsi="Franklin Gothic Book" w:cs="Calibri"/>
          <w:b/>
          <w:bCs/>
          <w:color w:val="002060"/>
          <w:kern w:val="0"/>
          <w:sz w:val="24"/>
          <w:szCs w:val="24"/>
          <w:lang w:eastAsia="en-IN"/>
          <w14:ligatures w14:val="none"/>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eastAsia="Times New Roman" w:hAnsi="Franklin Gothic Book" w:cs="Calibri"/>
          <w:b/>
          <w:bCs/>
          <w:color w:val="002060"/>
          <w:kern w:val="0"/>
          <w:sz w:val="24"/>
          <w:szCs w:val="24"/>
          <w:lang w:eastAsia="en-IN"/>
          <w14:ligatures w14:val="none"/>
        </w:rPr>
        <w:t xml:space="preserve"> Overview</w:t>
      </w:r>
    </w:p>
    <w:p w14:paraId="585546E0" w14:textId="76CFD25F" w:rsidR="00C21C3D" w:rsidRDefault="00C21C3D" w:rsidP="002065AE">
      <w:pPr>
        <w:spacing w:line="360" w:lineRule="auto"/>
        <w:jc w:val="both"/>
        <w:rPr>
          <w:rFonts w:ascii="Franklin Gothic Book" w:hAnsi="Franklin Gothic Book"/>
          <w:color w:val="002060"/>
          <w:sz w:val="24"/>
          <w:szCs w:val="24"/>
        </w:rPr>
      </w:pPr>
      <w:r w:rsidRPr="00C21C3D">
        <w:rPr>
          <w:rFonts w:ascii="Franklin Gothic Book" w:hAnsi="Franklin Gothic Book"/>
          <w:color w:val="002060"/>
          <w:sz w:val="24"/>
          <w:szCs w:val="24"/>
        </w:rPr>
        <w:t>The Implantable Cardioverter Defibrillator market is marked by intense competition, driven by the rising global burden of cardiovascular diseases and the expanding aging population.</w:t>
      </w:r>
      <w:r>
        <w:rPr>
          <w:rFonts w:ascii="Franklin Gothic Book" w:hAnsi="Franklin Gothic Book"/>
          <w:color w:val="002060"/>
          <w:sz w:val="24"/>
          <w:szCs w:val="24"/>
        </w:rPr>
        <w:t xml:space="preserve"> In addition, t</w:t>
      </w:r>
      <w:r w:rsidRPr="00C21C3D">
        <w:rPr>
          <w:rFonts w:ascii="Franklin Gothic Book" w:hAnsi="Franklin Gothic Book"/>
          <w:color w:val="002060"/>
          <w:sz w:val="24"/>
          <w:szCs w:val="24"/>
        </w:rPr>
        <w:t>he growing prevalence of risk factors such as smoking, physical inactivity, and obesity is anticipated to further elevate the occurrence of cardiac events, thereby driving increased demand for Implantable Cardioverter Defibrillators throughout the forecast period.</w:t>
      </w:r>
      <w:r>
        <w:rPr>
          <w:rFonts w:ascii="Franklin Gothic Book" w:hAnsi="Franklin Gothic Book"/>
          <w:color w:val="002060"/>
          <w:sz w:val="24"/>
          <w:szCs w:val="24"/>
        </w:rPr>
        <w:t xml:space="preserve"> </w:t>
      </w:r>
      <w:r w:rsidRPr="00C21C3D">
        <w:rPr>
          <w:rFonts w:ascii="Franklin Gothic Book" w:hAnsi="Franklin Gothic Book"/>
          <w:color w:val="002060"/>
          <w:sz w:val="24"/>
          <w:szCs w:val="24"/>
        </w:rPr>
        <w:t xml:space="preserve">The </w:t>
      </w:r>
      <w:r>
        <w:rPr>
          <w:rFonts w:ascii="Franklin Gothic Book" w:hAnsi="Franklin Gothic Book"/>
          <w:color w:val="002060"/>
          <w:sz w:val="24"/>
          <w:szCs w:val="24"/>
        </w:rPr>
        <w:t xml:space="preserve">surging </w:t>
      </w:r>
      <w:r w:rsidRPr="00C21C3D">
        <w:rPr>
          <w:rFonts w:ascii="Franklin Gothic Book" w:hAnsi="Franklin Gothic Book"/>
          <w:color w:val="002060"/>
          <w:sz w:val="24"/>
          <w:szCs w:val="24"/>
        </w:rPr>
        <w:t xml:space="preserve">demand for hybrid ICD devices with integrated pacemaker functions, a heightened emphasis on patient-centric care, and ongoing innovations in wireless </w:t>
      </w:r>
      <w:r w:rsidR="00927F3A" w:rsidRPr="00B8636E">
        <w:rPr>
          <w:rFonts w:ascii="Franklin Gothic Book" w:hAnsi="Franklin Gothic Book"/>
          <w:noProof/>
          <w:lang w:eastAsia="en-IN"/>
        </w:rPr>
        <w:drawing>
          <wp:anchor distT="0" distB="0" distL="0" distR="0" simplePos="0" relativeHeight="251657216" behindDoc="1" locked="0" layoutInCell="1" allowOverlap="1" wp14:anchorId="2F21F3A0" wp14:editId="610FF25D">
            <wp:simplePos x="0" y="0"/>
            <wp:positionH relativeFrom="page">
              <wp:posOffset>-2095500</wp:posOffset>
            </wp:positionH>
            <wp:positionV relativeFrom="page">
              <wp:posOffset>-532130</wp:posOffset>
            </wp:positionV>
            <wp:extent cx="10219690" cy="14453870"/>
            <wp:effectExtent l="0" t="0" r="0" b="5080"/>
            <wp:wrapNone/>
            <wp:docPr id="159049894" name="Picture 1590498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Pr="00C21C3D">
        <w:rPr>
          <w:rFonts w:ascii="Franklin Gothic Book" w:hAnsi="Franklin Gothic Book"/>
          <w:color w:val="002060"/>
          <w:sz w:val="24"/>
          <w:szCs w:val="24"/>
        </w:rPr>
        <w:t>charging and battery technology are key factors driving product demand.</w:t>
      </w:r>
      <w:r>
        <w:rPr>
          <w:rFonts w:ascii="Franklin Gothic Book" w:hAnsi="Franklin Gothic Book"/>
          <w:color w:val="002060"/>
          <w:sz w:val="24"/>
          <w:szCs w:val="24"/>
        </w:rPr>
        <w:t xml:space="preserve">  </w:t>
      </w:r>
      <w:r w:rsidRPr="00C21C3D">
        <w:rPr>
          <w:rFonts w:ascii="Franklin Gothic Book" w:hAnsi="Franklin Gothic Book"/>
          <w:color w:val="002060"/>
          <w:sz w:val="24"/>
          <w:szCs w:val="24"/>
        </w:rPr>
        <w:t>With ongoing technological advancements, companies are prioritizing not only the efficacy and safety of their devices but also enhancing patient comfort and seamless integration into daily life.</w:t>
      </w:r>
      <w:r w:rsidR="006447BE" w:rsidRPr="006447BE">
        <w:t xml:space="preserve"> </w:t>
      </w:r>
      <w:r w:rsidR="00C62634" w:rsidRPr="00C62634">
        <w:rPr>
          <w:rFonts w:ascii="Franklin Gothic Book" w:hAnsi="Franklin Gothic Book"/>
          <w:color w:val="002060"/>
          <w:sz w:val="24"/>
          <w:szCs w:val="24"/>
        </w:rPr>
        <w:t xml:space="preserve">Government initiatives aimed at enhancing cardiac emergency response systems, along with regulations mandating the availability of defibrillators in public spaces, have significantly </w:t>
      </w:r>
      <w:r w:rsidR="005C4A37" w:rsidRPr="00C62634">
        <w:rPr>
          <w:rFonts w:ascii="Franklin Gothic Book" w:hAnsi="Franklin Gothic Book"/>
          <w:color w:val="002060"/>
          <w:sz w:val="24"/>
          <w:szCs w:val="24"/>
        </w:rPr>
        <w:t>fuelled</w:t>
      </w:r>
      <w:r w:rsidR="00C62634" w:rsidRPr="00C62634">
        <w:rPr>
          <w:rFonts w:ascii="Franklin Gothic Book" w:hAnsi="Franklin Gothic Book"/>
          <w:color w:val="002060"/>
          <w:sz w:val="24"/>
          <w:szCs w:val="24"/>
        </w:rPr>
        <w:t xml:space="preserve"> growth in the defibrillators market.</w:t>
      </w:r>
      <w:r w:rsidR="00C730AC">
        <w:rPr>
          <w:rFonts w:ascii="Franklin Gothic Book" w:hAnsi="Franklin Gothic Book"/>
          <w:color w:val="002060"/>
          <w:sz w:val="24"/>
          <w:szCs w:val="24"/>
        </w:rPr>
        <w:t xml:space="preserve"> </w:t>
      </w:r>
      <w:proofErr w:type="spellStart"/>
      <w:r w:rsidR="00C730AC" w:rsidRPr="00C730AC">
        <w:rPr>
          <w:rFonts w:ascii="Franklin Gothic Book" w:hAnsi="Franklin Gothic Book"/>
          <w:color w:val="002060"/>
          <w:sz w:val="24"/>
          <w:szCs w:val="24"/>
        </w:rPr>
        <w:t>LivaNova</w:t>
      </w:r>
      <w:proofErr w:type="spellEnd"/>
      <w:r w:rsidR="00C730AC" w:rsidRPr="00C730AC">
        <w:rPr>
          <w:rFonts w:ascii="Franklin Gothic Book" w:hAnsi="Franklin Gothic Book"/>
          <w:color w:val="002060"/>
          <w:sz w:val="24"/>
          <w:szCs w:val="24"/>
        </w:rPr>
        <w:t xml:space="preserve"> and </w:t>
      </w:r>
      <w:proofErr w:type="spellStart"/>
      <w:r w:rsidR="00C730AC" w:rsidRPr="00C730AC">
        <w:rPr>
          <w:rFonts w:ascii="Franklin Gothic Book" w:hAnsi="Franklin Gothic Book"/>
          <w:color w:val="002060"/>
          <w:sz w:val="24"/>
          <w:szCs w:val="24"/>
        </w:rPr>
        <w:t>Sorin</w:t>
      </w:r>
      <w:proofErr w:type="spellEnd"/>
      <w:r w:rsidR="00C730AC" w:rsidRPr="00C730AC">
        <w:rPr>
          <w:rFonts w:ascii="Franklin Gothic Book" w:hAnsi="Franklin Gothic Book"/>
          <w:color w:val="002060"/>
          <w:sz w:val="24"/>
          <w:szCs w:val="24"/>
        </w:rPr>
        <w:t xml:space="preserve"> Group are reportedly joining forces to advance next-generation cardiovascular technologies, a move that has garnered significant interest from investors.</w:t>
      </w:r>
      <w:r w:rsidR="00C62634" w:rsidRPr="00C62634">
        <w:rPr>
          <w:color w:val="002060"/>
        </w:rPr>
        <w:t xml:space="preserve"> </w:t>
      </w:r>
      <w:r w:rsidR="006447BE" w:rsidRPr="006447BE">
        <w:rPr>
          <w:rFonts w:ascii="Franklin Gothic Book" w:hAnsi="Franklin Gothic Book"/>
          <w:color w:val="002060"/>
          <w:sz w:val="24"/>
          <w:szCs w:val="24"/>
        </w:rPr>
        <w:t>In this rapidly evolving market landscape, strategic partnerships, acquisitions, and robust research and development efforts have become essential for companies seeking a competitive edge.</w:t>
      </w:r>
      <w:r w:rsidR="006447BE">
        <w:rPr>
          <w:rFonts w:ascii="Franklin Gothic Book" w:hAnsi="Franklin Gothic Book"/>
          <w:color w:val="002060"/>
          <w:sz w:val="24"/>
          <w:szCs w:val="24"/>
        </w:rPr>
        <w:t xml:space="preserve"> </w:t>
      </w:r>
    </w:p>
    <w:p w14:paraId="140BCC6D" w14:textId="77777777" w:rsidR="00C730AC" w:rsidRDefault="00C730AC" w:rsidP="002065AE">
      <w:pPr>
        <w:spacing w:line="360" w:lineRule="auto"/>
        <w:jc w:val="both"/>
        <w:rPr>
          <w:rFonts w:ascii="Franklin Gothic Book" w:eastAsia="Times New Roman" w:hAnsi="Franklin Gothic Book" w:cs="Calibri"/>
          <w:b/>
          <w:bCs/>
          <w:color w:val="002060"/>
          <w:kern w:val="0"/>
          <w:sz w:val="24"/>
          <w:szCs w:val="24"/>
          <w:lang w:eastAsia="en-IN"/>
          <w14:ligatures w14:val="none"/>
        </w:rPr>
      </w:pPr>
    </w:p>
    <w:p w14:paraId="6EBAC272" w14:textId="523C14C8" w:rsidR="00C62634" w:rsidRDefault="00C62634" w:rsidP="002065AE">
      <w:pPr>
        <w:spacing w:line="360" w:lineRule="auto"/>
        <w:jc w:val="both"/>
        <w:rPr>
          <w:rFonts w:ascii="Franklin Gothic Book" w:hAnsi="Franklin Gothic Book"/>
          <w:color w:val="002060"/>
          <w:sz w:val="24"/>
          <w:szCs w:val="24"/>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eastAsia="Times New Roman" w:hAnsi="Franklin Gothic Book" w:cs="Calibri"/>
          <w:b/>
          <w:bCs/>
          <w:color w:val="002060"/>
          <w:kern w:val="0"/>
          <w:sz w:val="24"/>
          <w:szCs w:val="24"/>
          <w:lang w:eastAsia="en-IN"/>
          <w14:ligatures w14:val="none"/>
        </w:rPr>
        <w:t xml:space="preserve"> Segmentation</w:t>
      </w:r>
    </w:p>
    <w:p w14:paraId="4571DCC7" w14:textId="776A8477" w:rsidR="00773EA2" w:rsidRDefault="00773EA2" w:rsidP="00773EA2">
      <w:pPr>
        <w:spacing w:line="360" w:lineRule="auto"/>
        <w:jc w:val="both"/>
        <w:rPr>
          <w:rFonts w:ascii="Franklin Gothic Book" w:hAnsi="Franklin Gothic Book"/>
          <w:color w:val="002060"/>
          <w:sz w:val="24"/>
          <w:szCs w:val="24"/>
        </w:rPr>
      </w:pPr>
      <w:r w:rsidRPr="007A4BE9">
        <w:rPr>
          <w:rFonts w:ascii="Franklin Gothic Book" w:eastAsia="Times New Roman" w:hAnsi="Franklin Gothic Book" w:cs="Calibri"/>
          <w:color w:val="002060"/>
          <w:kern w:val="0"/>
          <w:sz w:val="24"/>
          <w:szCs w:val="24"/>
          <w:lang w:eastAsia="en-IN"/>
          <w14:ligatures w14:val="none"/>
        </w:rPr>
        <w:t>U.S. Implantable Cardioverter Defibrillators Market</w:t>
      </w:r>
      <w:r>
        <w:rPr>
          <w:rFonts w:ascii="Franklin Gothic Book" w:eastAsia="Times New Roman" w:hAnsi="Franklin Gothic Book" w:cs="Calibri"/>
          <w:color w:val="002060"/>
          <w:kern w:val="0"/>
          <w:sz w:val="24"/>
          <w:szCs w:val="24"/>
          <w:lang w:eastAsia="en-IN"/>
          <w14:ligatures w14:val="none"/>
        </w:rPr>
        <w:t xml:space="preserve"> is segmented based on </w:t>
      </w:r>
      <w:r w:rsidRPr="00773EA2">
        <w:rPr>
          <w:rFonts w:ascii="Franklin Gothic Book" w:eastAsia="Times New Roman" w:hAnsi="Franklin Gothic Book" w:cs="Calibri"/>
          <w:color w:val="002060"/>
          <w:kern w:val="0"/>
          <w:sz w:val="24"/>
          <w:szCs w:val="24"/>
          <w:lang w:eastAsia="en-IN"/>
          <w14:ligatures w14:val="none"/>
        </w:rPr>
        <w:t>Product type</w:t>
      </w:r>
      <w:r>
        <w:rPr>
          <w:rFonts w:ascii="Franklin Gothic Book" w:eastAsia="Times New Roman" w:hAnsi="Franklin Gothic Book" w:cs="Calibri"/>
          <w:color w:val="002060"/>
          <w:kern w:val="0"/>
          <w:sz w:val="24"/>
          <w:szCs w:val="24"/>
          <w:lang w:eastAsia="en-IN"/>
          <w14:ligatures w14:val="none"/>
        </w:rPr>
        <w:t xml:space="preserve">, </w:t>
      </w:r>
      <w:r w:rsidRPr="00773EA2">
        <w:rPr>
          <w:rFonts w:ascii="Franklin Gothic Book" w:eastAsia="Times New Roman" w:hAnsi="Franklin Gothic Book" w:cs="Calibri"/>
          <w:color w:val="002060"/>
          <w:kern w:val="0"/>
          <w:sz w:val="24"/>
          <w:szCs w:val="24"/>
          <w:lang w:eastAsia="en-IN"/>
          <w14:ligatures w14:val="none"/>
        </w:rPr>
        <w:t>Patient Type</w:t>
      </w:r>
      <w:r>
        <w:rPr>
          <w:rFonts w:ascii="Franklin Gothic Book" w:eastAsia="Times New Roman" w:hAnsi="Franklin Gothic Book" w:cs="Calibri"/>
          <w:color w:val="002060"/>
          <w:kern w:val="0"/>
          <w:sz w:val="24"/>
          <w:szCs w:val="24"/>
          <w:lang w:eastAsia="en-IN"/>
          <w14:ligatures w14:val="none"/>
        </w:rPr>
        <w:t xml:space="preserve">, </w:t>
      </w:r>
      <w:r w:rsidRPr="00C62634">
        <w:rPr>
          <w:rFonts w:ascii="Franklin Gothic Book" w:hAnsi="Franklin Gothic Book"/>
          <w:color w:val="002060"/>
          <w:sz w:val="24"/>
          <w:szCs w:val="24"/>
        </w:rPr>
        <w:t>NYHA Class Insights</w:t>
      </w:r>
      <w:r>
        <w:rPr>
          <w:rFonts w:ascii="Franklin Gothic Book" w:hAnsi="Franklin Gothic Book"/>
          <w:color w:val="002060"/>
          <w:sz w:val="24"/>
          <w:szCs w:val="24"/>
        </w:rPr>
        <w:t xml:space="preserve">, </w:t>
      </w:r>
      <w:r w:rsidRPr="00773EA2">
        <w:rPr>
          <w:rFonts w:ascii="Franklin Gothic Book" w:hAnsi="Franklin Gothic Book"/>
          <w:color w:val="002060"/>
          <w:sz w:val="24"/>
          <w:szCs w:val="24"/>
        </w:rPr>
        <w:t>End-user</w:t>
      </w:r>
      <w:r>
        <w:rPr>
          <w:rFonts w:ascii="Franklin Gothic Book" w:hAnsi="Franklin Gothic Book"/>
          <w:color w:val="002060"/>
          <w:sz w:val="24"/>
          <w:szCs w:val="24"/>
        </w:rPr>
        <w:t xml:space="preserve">, and </w:t>
      </w:r>
      <w:r w:rsidRPr="00773EA2">
        <w:rPr>
          <w:rFonts w:ascii="Franklin Gothic Book" w:hAnsi="Franklin Gothic Book"/>
          <w:color w:val="002060"/>
          <w:sz w:val="24"/>
          <w:szCs w:val="24"/>
        </w:rPr>
        <w:t>Distribution</w:t>
      </w:r>
      <w:r>
        <w:rPr>
          <w:rFonts w:ascii="Franklin Gothic Book" w:hAnsi="Franklin Gothic Book"/>
          <w:color w:val="002060"/>
          <w:sz w:val="24"/>
          <w:szCs w:val="24"/>
        </w:rPr>
        <w:t xml:space="preserve"> </w:t>
      </w:r>
      <w:r w:rsidRPr="00773EA2">
        <w:rPr>
          <w:rFonts w:ascii="Franklin Gothic Book" w:hAnsi="Franklin Gothic Book"/>
          <w:color w:val="002060"/>
          <w:sz w:val="24"/>
          <w:szCs w:val="24"/>
        </w:rPr>
        <w:t>Channel</w:t>
      </w:r>
    </w:p>
    <w:p w14:paraId="2CDB383E" w14:textId="493A0AD2" w:rsidR="00C730AC" w:rsidRDefault="00C730AC" w:rsidP="002065AE">
      <w:pPr>
        <w:spacing w:line="360" w:lineRule="auto"/>
        <w:jc w:val="both"/>
        <w:rPr>
          <w:rFonts w:ascii="Franklin Gothic Book" w:eastAsia="Times New Roman" w:hAnsi="Franklin Gothic Book" w:cs="Calibri"/>
          <w:b/>
          <w:bCs/>
          <w:color w:val="002060"/>
          <w:kern w:val="0"/>
          <w:sz w:val="24"/>
          <w:szCs w:val="24"/>
          <w:lang w:eastAsia="en-IN"/>
          <w14:ligatures w14:val="none"/>
        </w:rPr>
      </w:pPr>
    </w:p>
    <w:p w14:paraId="7A9C82B2" w14:textId="437486E7" w:rsidR="00C62634" w:rsidRDefault="00773EA2" w:rsidP="002065AE">
      <w:pPr>
        <w:spacing w:line="360" w:lineRule="auto"/>
        <w:jc w:val="both"/>
        <w:rPr>
          <w:rFonts w:ascii="Franklin Gothic Book" w:hAnsi="Franklin Gothic Book"/>
          <w:b/>
          <w:bCs/>
          <w:color w:val="002060"/>
          <w:sz w:val="24"/>
          <w:szCs w:val="24"/>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eastAsia="Times New Roman" w:hAnsi="Franklin Gothic Book" w:cs="Calibri"/>
          <w:b/>
          <w:bCs/>
          <w:color w:val="002060"/>
          <w:kern w:val="0"/>
          <w:sz w:val="24"/>
          <w:szCs w:val="24"/>
          <w:lang w:eastAsia="en-IN"/>
          <w14:ligatures w14:val="none"/>
        </w:rPr>
        <w:t xml:space="preserve">, </w:t>
      </w:r>
      <w:r w:rsidR="00C62634" w:rsidRPr="00C62634">
        <w:rPr>
          <w:rFonts w:ascii="Franklin Gothic Book" w:hAnsi="Franklin Gothic Book"/>
          <w:b/>
          <w:bCs/>
          <w:color w:val="002060"/>
          <w:sz w:val="24"/>
          <w:szCs w:val="24"/>
        </w:rPr>
        <w:t>By Product</w:t>
      </w:r>
      <w:r>
        <w:rPr>
          <w:rFonts w:ascii="Franklin Gothic Book" w:hAnsi="Franklin Gothic Book"/>
          <w:b/>
          <w:bCs/>
          <w:color w:val="002060"/>
          <w:sz w:val="24"/>
          <w:szCs w:val="24"/>
        </w:rPr>
        <w:t xml:space="preserve"> type</w:t>
      </w:r>
    </w:p>
    <w:p w14:paraId="14CE8D62" w14:textId="77777777" w:rsidR="00773EA2" w:rsidRDefault="00773EA2" w:rsidP="00773EA2">
      <w:pPr>
        <w:pStyle w:val="ListParagraph"/>
        <w:numPr>
          <w:ilvl w:val="0"/>
          <w:numId w:val="10"/>
        </w:numPr>
        <w:spacing w:line="360" w:lineRule="auto"/>
        <w:jc w:val="both"/>
        <w:rPr>
          <w:rFonts w:ascii="Franklin Gothic Book" w:hAnsi="Franklin Gothic Book"/>
          <w:b/>
          <w:bCs/>
          <w:color w:val="002060"/>
          <w:sz w:val="24"/>
          <w:szCs w:val="24"/>
        </w:rPr>
      </w:pPr>
      <w:r w:rsidRPr="00773EA2">
        <w:rPr>
          <w:rFonts w:ascii="Franklin Gothic Book" w:hAnsi="Franklin Gothic Book"/>
          <w:b/>
          <w:bCs/>
          <w:color w:val="002060"/>
          <w:sz w:val="24"/>
          <w:szCs w:val="24"/>
        </w:rPr>
        <w:t>Transvenous Implantable Cardioverter-Defibrillators</w:t>
      </w:r>
    </w:p>
    <w:p w14:paraId="2E7AFD96" w14:textId="0CDF53E2" w:rsidR="00773EA2" w:rsidRDefault="00773EA2" w:rsidP="00773EA2">
      <w:pPr>
        <w:pStyle w:val="ListParagraph"/>
        <w:numPr>
          <w:ilvl w:val="0"/>
          <w:numId w:val="11"/>
        </w:numPr>
        <w:spacing w:line="360" w:lineRule="auto"/>
        <w:jc w:val="both"/>
        <w:rPr>
          <w:rFonts w:ascii="Franklin Gothic Book" w:hAnsi="Franklin Gothic Book"/>
          <w:b/>
          <w:bCs/>
          <w:color w:val="002060"/>
          <w:sz w:val="24"/>
          <w:szCs w:val="24"/>
        </w:rPr>
      </w:pPr>
      <w:r w:rsidRPr="00773EA2">
        <w:rPr>
          <w:rFonts w:ascii="Franklin Gothic Book" w:hAnsi="Franklin Gothic Book"/>
          <w:b/>
          <w:bCs/>
          <w:color w:val="002060"/>
          <w:sz w:val="24"/>
          <w:szCs w:val="24"/>
        </w:rPr>
        <w:t>Single-Chamber ICDs</w:t>
      </w:r>
    </w:p>
    <w:p w14:paraId="55D3CC43" w14:textId="23ED7626" w:rsidR="00773EA2" w:rsidRDefault="00773EA2" w:rsidP="00773EA2">
      <w:pPr>
        <w:pStyle w:val="ListParagraph"/>
        <w:numPr>
          <w:ilvl w:val="0"/>
          <w:numId w:val="11"/>
        </w:numPr>
        <w:spacing w:line="360" w:lineRule="auto"/>
        <w:jc w:val="both"/>
        <w:rPr>
          <w:rFonts w:ascii="Franklin Gothic Book" w:hAnsi="Franklin Gothic Book"/>
          <w:b/>
          <w:bCs/>
          <w:color w:val="002060"/>
          <w:sz w:val="24"/>
          <w:szCs w:val="24"/>
        </w:rPr>
      </w:pPr>
      <w:r w:rsidRPr="00773EA2">
        <w:rPr>
          <w:rFonts w:ascii="Franklin Gothic Book" w:hAnsi="Franklin Gothic Book"/>
          <w:b/>
          <w:bCs/>
          <w:color w:val="002060"/>
          <w:sz w:val="24"/>
          <w:szCs w:val="24"/>
        </w:rPr>
        <w:t>Dual-Chamber ICDs</w:t>
      </w:r>
    </w:p>
    <w:p w14:paraId="67A92B04" w14:textId="3E6B6657" w:rsidR="00773EA2" w:rsidRPr="00773EA2" w:rsidRDefault="00773EA2" w:rsidP="00773EA2">
      <w:pPr>
        <w:pStyle w:val="ListParagraph"/>
        <w:numPr>
          <w:ilvl w:val="0"/>
          <w:numId w:val="11"/>
        </w:numPr>
        <w:spacing w:line="360" w:lineRule="auto"/>
        <w:jc w:val="both"/>
        <w:rPr>
          <w:rFonts w:ascii="Franklin Gothic Book" w:hAnsi="Franklin Gothic Book"/>
          <w:b/>
          <w:bCs/>
          <w:color w:val="002060"/>
          <w:sz w:val="24"/>
          <w:szCs w:val="24"/>
        </w:rPr>
      </w:pPr>
      <w:r w:rsidRPr="00773EA2">
        <w:rPr>
          <w:rFonts w:ascii="Franklin Gothic Book" w:hAnsi="Franklin Gothic Book"/>
          <w:b/>
          <w:bCs/>
          <w:color w:val="002060"/>
          <w:sz w:val="24"/>
          <w:szCs w:val="24"/>
        </w:rPr>
        <w:t>Biventricular ICDs</w:t>
      </w:r>
      <w:r>
        <w:rPr>
          <w:rFonts w:ascii="Franklin Gothic Book" w:hAnsi="Franklin Gothic Book"/>
          <w:b/>
          <w:bCs/>
          <w:color w:val="002060"/>
          <w:sz w:val="24"/>
          <w:szCs w:val="24"/>
        </w:rPr>
        <w:t xml:space="preserve"> /</w:t>
      </w:r>
      <w:r w:rsidRPr="00773EA2">
        <w:t xml:space="preserve"> </w:t>
      </w:r>
      <w:r w:rsidRPr="00773EA2">
        <w:rPr>
          <w:rFonts w:ascii="Franklin Gothic Book" w:hAnsi="Franklin Gothic Book"/>
          <w:b/>
          <w:bCs/>
          <w:color w:val="002060"/>
          <w:sz w:val="24"/>
          <w:szCs w:val="24"/>
        </w:rPr>
        <w:t>Cardiac Resynchronization Therapy Defibrillators</w:t>
      </w:r>
    </w:p>
    <w:p w14:paraId="6ED4BCEC" w14:textId="77777777" w:rsidR="00C730AC" w:rsidRDefault="00773EA2" w:rsidP="00C730AC">
      <w:pPr>
        <w:pStyle w:val="ListParagraph"/>
        <w:numPr>
          <w:ilvl w:val="0"/>
          <w:numId w:val="10"/>
        </w:numPr>
        <w:spacing w:line="360" w:lineRule="auto"/>
        <w:jc w:val="both"/>
        <w:rPr>
          <w:rFonts w:ascii="Franklin Gothic Book" w:hAnsi="Franklin Gothic Book"/>
          <w:b/>
          <w:bCs/>
          <w:color w:val="002060"/>
          <w:sz w:val="24"/>
          <w:szCs w:val="24"/>
        </w:rPr>
      </w:pPr>
      <w:r w:rsidRPr="00773EA2">
        <w:rPr>
          <w:rFonts w:ascii="Franklin Gothic Book" w:hAnsi="Franklin Gothic Book"/>
          <w:b/>
          <w:bCs/>
          <w:color w:val="002060"/>
          <w:sz w:val="24"/>
          <w:szCs w:val="24"/>
        </w:rPr>
        <w:lastRenderedPageBreak/>
        <w:t>Subcutaneous Implantable Cardioverter Defibrillators</w:t>
      </w:r>
    </w:p>
    <w:p w14:paraId="607E4F53" w14:textId="7C1D6509" w:rsidR="00773EA2" w:rsidRPr="00C730AC" w:rsidRDefault="00C730AC" w:rsidP="00C730AC">
      <w:pPr>
        <w:spacing w:line="360" w:lineRule="auto"/>
        <w:jc w:val="both"/>
        <w:rPr>
          <w:rFonts w:ascii="Franklin Gothic Book" w:hAnsi="Franklin Gothic Book"/>
          <w:b/>
          <w:bCs/>
          <w:color w:val="002060"/>
          <w:sz w:val="24"/>
          <w:szCs w:val="24"/>
        </w:rPr>
      </w:pPr>
      <w:r w:rsidRPr="00C730AC">
        <w:rPr>
          <w:rFonts w:ascii="Franklin Gothic Book" w:hAnsi="Franklin Gothic Book"/>
          <w:color w:val="002060"/>
          <w:sz w:val="24"/>
          <w:szCs w:val="24"/>
        </w:rPr>
        <w:t>The U.S. Implantable Cardioverter Defibrillators (ICD) market is segmented into Transvenous and Subcutaneous devices, each serving distinct clinical needs.</w:t>
      </w:r>
      <w:r>
        <w:rPr>
          <w:rFonts w:ascii="Franklin Gothic Book" w:hAnsi="Franklin Gothic Book"/>
          <w:color w:val="002060"/>
          <w:sz w:val="24"/>
          <w:szCs w:val="24"/>
        </w:rPr>
        <w:t xml:space="preserve"> </w:t>
      </w:r>
      <w:r w:rsidRPr="00C730AC">
        <w:rPr>
          <w:rFonts w:ascii="Franklin Gothic Book" w:hAnsi="Franklin Gothic Book"/>
          <w:color w:val="002060"/>
          <w:sz w:val="24"/>
          <w:szCs w:val="24"/>
        </w:rPr>
        <w:t>Transvenous ICDs, the most widely adopted, are further categorized into Single-Chamber, Dual-Chamber, and Biventricular ICDs</w:t>
      </w:r>
      <w:r>
        <w:rPr>
          <w:rFonts w:ascii="Franklin Gothic Book" w:hAnsi="Franklin Gothic Book"/>
          <w:color w:val="002060"/>
          <w:sz w:val="24"/>
          <w:szCs w:val="24"/>
        </w:rPr>
        <w:t xml:space="preserve">. </w:t>
      </w:r>
      <w:r w:rsidRPr="00C730AC">
        <w:rPr>
          <w:rFonts w:ascii="Franklin Gothic Book" w:hAnsi="Franklin Gothic Book"/>
          <w:color w:val="002060"/>
          <w:sz w:val="24"/>
          <w:szCs w:val="24"/>
        </w:rPr>
        <w:t xml:space="preserve">The dominant market share of </w:t>
      </w:r>
      <w:r>
        <w:rPr>
          <w:rFonts w:ascii="Franklin Gothic Book" w:hAnsi="Franklin Gothic Book"/>
          <w:color w:val="002060"/>
          <w:sz w:val="24"/>
          <w:szCs w:val="24"/>
        </w:rPr>
        <w:t>t</w:t>
      </w:r>
      <w:r w:rsidRPr="00C730AC">
        <w:rPr>
          <w:rFonts w:ascii="Franklin Gothic Book" w:hAnsi="Franklin Gothic Book"/>
          <w:color w:val="002060"/>
          <w:sz w:val="24"/>
          <w:szCs w:val="24"/>
        </w:rPr>
        <w:t>ransvenous</w:t>
      </w:r>
      <w:r>
        <w:rPr>
          <w:rFonts w:ascii="Franklin Gothic Book" w:hAnsi="Franklin Gothic Book"/>
          <w:color w:val="002060"/>
          <w:sz w:val="24"/>
          <w:szCs w:val="24"/>
        </w:rPr>
        <w:t xml:space="preserve"> </w:t>
      </w:r>
      <w:r w:rsidRPr="00C730AC">
        <w:rPr>
          <w:rFonts w:ascii="Franklin Gothic Book" w:hAnsi="Franklin Gothic Book"/>
          <w:color w:val="002060"/>
          <w:sz w:val="24"/>
          <w:szCs w:val="24"/>
        </w:rPr>
        <w:t>ICDs can be attributed to their effectiveness in managing life-threatening ventricular arrhythmias, along with their ability to minimize procedural complications and reduce medical costs linked to more invasive surgical interventions.</w:t>
      </w:r>
      <w:r w:rsidR="00317EE4" w:rsidRPr="00317EE4">
        <w:t xml:space="preserve"> </w:t>
      </w:r>
      <w:r w:rsidR="00317EE4" w:rsidRPr="00317EE4">
        <w:rPr>
          <w:rFonts w:ascii="Franklin Gothic Book" w:hAnsi="Franklin Gothic Book"/>
          <w:color w:val="002060"/>
          <w:sz w:val="24"/>
          <w:szCs w:val="24"/>
        </w:rPr>
        <w:t>Single-Chamber ICDs</w:t>
      </w:r>
      <w:r w:rsidR="00317EE4">
        <w:rPr>
          <w:rFonts w:ascii="Franklin Gothic Book" w:hAnsi="Franklin Gothic Book"/>
          <w:color w:val="002060"/>
          <w:sz w:val="24"/>
          <w:szCs w:val="24"/>
        </w:rPr>
        <w:t xml:space="preserve"> are i</w:t>
      </w:r>
      <w:r w:rsidR="00317EE4" w:rsidRPr="00317EE4">
        <w:rPr>
          <w:rFonts w:ascii="Franklin Gothic Book" w:hAnsi="Franklin Gothic Book"/>
          <w:color w:val="002060"/>
          <w:sz w:val="24"/>
          <w:szCs w:val="24"/>
        </w:rPr>
        <w:t>deal for</w:t>
      </w:r>
      <w:r w:rsidR="00317EE4">
        <w:rPr>
          <w:rFonts w:ascii="Franklin Gothic Book" w:hAnsi="Franklin Gothic Book"/>
          <w:color w:val="002060"/>
          <w:sz w:val="24"/>
          <w:szCs w:val="24"/>
        </w:rPr>
        <w:t xml:space="preserve"> </w:t>
      </w:r>
      <w:r w:rsidR="00317EE4" w:rsidRPr="00317EE4">
        <w:rPr>
          <w:rFonts w:ascii="Franklin Gothic Book" w:hAnsi="Franklin Gothic Book"/>
          <w:color w:val="002060"/>
          <w:sz w:val="24"/>
          <w:szCs w:val="24"/>
        </w:rPr>
        <w:t>Individuals who do not require atrial monitoring or pacing</w:t>
      </w:r>
      <w:r w:rsidR="00317EE4">
        <w:rPr>
          <w:rFonts w:ascii="Franklin Gothic Book" w:hAnsi="Franklin Gothic Book"/>
          <w:color w:val="002060"/>
          <w:sz w:val="24"/>
          <w:szCs w:val="24"/>
        </w:rPr>
        <w:t xml:space="preserve"> and </w:t>
      </w:r>
      <w:r w:rsidR="00317EE4" w:rsidRPr="00317EE4">
        <w:rPr>
          <w:rFonts w:ascii="Franklin Gothic Book" w:hAnsi="Franklin Gothic Book"/>
          <w:color w:val="002060"/>
          <w:sz w:val="24"/>
          <w:szCs w:val="24"/>
        </w:rPr>
        <w:t>Dual-Chamber ICDs</w:t>
      </w:r>
      <w:r w:rsidR="00317EE4">
        <w:rPr>
          <w:rFonts w:ascii="Franklin Gothic Book" w:hAnsi="Franklin Gothic Book"/>
          <w:color w:val="002060"/>
          <w:sz w:val="24"/>
          <w:szCs w:val="24"/>
        </w:rPr>
        <w:t xml:space="preserve"> are significant for the </w:t>
      </w:r>
      <w:r w:rsidR="00317EE4" w:rsidRPr="00317EE4">
        <w:rPr>
          <w:rFonts w:ascii="Franklin Gothic Book" w:hAnsi="Franklin Gothic Book"/>
          <w:color w:val="002060"/>
          <w:sz w:val="24"/>
          <w:szCs w:val="24"/>
        </w:rPr>
        <w:t>Patients with both atrial and ventricular arrhythmias, or those needing improved coordination between upper and lower heart chambers.</w:t>
      </w:r>
      <w:r w:rsidR="00317EE4">
        <w:rPr>
          <w:rFonts w:ascii="Franklin Gothic Book" w:hAnsi="Franklin Gothic Book"/>
          <w:color w:val="002060"/>
          <w:sz w:val="24"/>
          <w:szCs w:val="24"/>
        </w:rPr>
        <w:t xml:space="preserve"> </w:t>
      </w:r>
      <w:r w:rsidR="00317EE4" w:rsidRPr="00317EE4">
        <w:rPr>
          <w:rFonts w:ascii="Franklin Gothic Book" w:hAnsi="Franklin Gothic Book"/>
          <w:color w:val="002060"/>
          <w:sz w:val="24"/>
          <w:szCs w:val="24"/>
        </w:rPr>
        <w:t xml:space="preserve">Biventricular ICDs / Cardiac </w:t>
      </w:r>
      <w:r w:rsidR="00927F3A" w:rsidRPr="00B8636E">
        <w:rPr>
          <w:rFonts w:ascii="Franklin Gothic Book" w:hAnsi="Franklin Gothic Book"/>
          <w:noProof/>
          <w:lang w:eastAsia="en-IN"/>
        </w:rPr>
        <w:drawing>
          <wp:anchor distT="0" distB="0" distL="0" distR="0" simplePos="0" relativeHeight="251659264" behindDoc="1" locked="0" layoutInCell="1" allowOverlap="1" wp14:anchorId="6042993B" wp14:editId="1AE08121">
            <wp:simplePos x="0" y="0"/>
            <wp:positionH relativeFrom="page">
              <wp:posOffset>-1473200</wp:posOffset>
            </wp:positionH>
            <wp:positionV relativeFrom="margin">
              <wp:posOffset>-2032000</wp:posOffset>
            </wp:positionV>
            <wp:extent cx="10220215" cy="14454202"/>
            <wp:effectExtent l="0" t="0" r="0" b="5080"/>
            <wp:wrapNone/>
            <wp:docPr id="149365001" name="Picture 1493650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17EE4" w:rsidRPr="00317EE4">
        <w:rPr>
          <w:rFonts w:ascii="Franklin Gothic Book" w:hAnsi="Franklin Gothic Book"/>
          <w:color w:val="002060"/>
          <w:sz w:val="24"/>
          <w:szCs w:val="24"/>
        </w:rPr>
        <w:t>Resynchronization Therapy Defibrillators</w:t>
      </w:r>
      <w:r w:rsidR="00317EE4">
        <w:rPr>
          <w:rFonts w:ascii="Franklin Gothic Book" w:hAnsi="Franklin Gothic Book"/>
          <w:color w:val="002060"/>
          <w:sz w:val="24"/>
          <w:szCs w:val="24"/>
        </w:rPr>
        <w:t xml:space="preserve"> are d</w:t>
      </w:r>
      <w:r w:rsidR="00317EE4" w:rsidRPr="00317EE4">
        <w:rPr>
          <w:rFonts w:ascii="Franklin Gothic Book" w:hAnsi="Franklin Gothic Book"/>
          <w:color w:val="002060"/>
          <w:sz w:val="24"/>
          <w:szCs w:val="24"/>
        </w:rPr>
        <w:t>esigned to synchronize contractions of the left and right ventricles to improve pumping efficiency in patients with heart failure and wide QRS complexes.</w:t>
      </w:r>
      <w:r w:rsidR="00317EE4">
        <w:rPr>
          <w:rFonts w:ascii="Franklin Gothic Book" w:hAnsi="Franklin Gothic Book"/>
          <w:color w:val="002060"/>
          <w:sz w:val="24"/>
          <w:szCs w:val="24"/>
        </w:rPr>
        <w:t xml:space="preserve"> </w:t>
      </w:r>
      <w:r w:rsidR="00317EE4" w:rsidRPr="00317EE4">
        <w:rPr>
          <w:rFonts w:ascii="Franklin Gothic Book" w:hAnsi="Franklin Gothic Book"/>
          <w:color w:val="002060"/>
          <w:sz w:val="24"/>
          <w:szCs w:val="24"/>
        </w:rPr>
        <w:t xml:space="preserve">On the other hand, </w:t>
      </w:r>
      <w:r w:rsidR="00317EE4">
        <w:rPr>
          <w:rFonts w:ascii="Franklin Gothic Book" w:hAnsi="Franklin Gothic Book"/>
          <w:color w:val="002060"/>
          <w:sz w:val="24"/>
          <w:szCs w:val="24"/>
        </w:rPr>
        <w:t>s</w:t>
      </w:r>
      <w:r w:rsidR="00317EE4" w:rsidRPr="00317EE4">
        <w:rPr>
          <w:rFonts w:ascii="Franklin Gothic Book" w:hAnsi="Franklin Gothic Book"/>
          <w:color w:val="002060"/>
          <w:sz w:val="24"/>
          <w:szCs w:val="24"/>
        </w:rPr>
        <w:t>ubcutaneous ICDs</w:t>
      </w:r>
      <w:r w:rsidR="00317EE4">
        <w:rPr>
          <w:rFonts w:ascii="Franklin Gothic Book" w:hAnsi="Franklin Gothic Book"/>
          <w:color w:val="002060"/>
          <w:sz w:val="24"/>
          <w:szCs w:val="24"/>
        </w:rPr>
        <w:t xml:space="preserve"> </w:t>
      </w:r>
      <w:r w:rsidR="00317EE4" w:rsidRPr="00317EE4">
        <w:rPr>
          <w:rFonts w:ascii="Franklin Gothic Book" w:hAnsi="Franklin Gothic Book"/>
          <w:color w:val="002060"/>
          <w:sz w:val="24"/>
          <w:szCs w:val="24"/>
        </w:rPr>
        <w:t xml:space="preserve">represent a </w:t>
      </w:r>
      <w:r w:rsidR="00317EE4">
        <w:rPr>
          <w:rFonts w:ascii="Franklin Gothic Book" w:hAnsi="Franklin Gothic Book"/>
          <w:color w:val="002060"/>
          <w:sz w:val="24"/>
          <w:szCs w:val="24"/>
        </w:rPr>
        <w:t>p</w:t>
      </w:r>
      <w:r w:rsidR="00317EE4" w:rsidRPr="00317EE4">
        <w:rPr>
          <w:rFonts w:ascii="Franklin Gothic Book" w:hAnsi="Franklin Gothic Book"/>
          <w:color w:val="002060"/>
          <w:sz w:val="24"/>
          <w:szCs w:val="24"/>
        </w:rPr>
        <w:t>ioneering alternative for patients at risk of infection or with limited venous access, as they avoid direct contact with the heart and blood vessels.</w:t>
      </w:r>
    </w:p>
    <w:p w14:paraId="2CCDBEDF" w14:textId="3CC9084B" w:rsidR="00773EA2" w:rsidRDefault="00317EE4" w:rsidP="002065AE">
      <w:pPr>
        <w:spacing w:line="360" w:lineRule="auto"/>
        <w:jc w:val="both"/>
        <w:rPr>
          <w:rFonts w:ascii="Franklin Gothic Book" w:hAnsi="Franklin Gothic Book"/>
          <w:b/>
          <w:bCs/>
          <w:color w:val="002060"/>
          <w:sz w:val="24"/>
          <w:szCs w:val="24"/>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eastAsia="Times New Roman" w:hAnsi="Franklin Gothic Book" w:cs="Calibri"/>
          <w:b/>
          <w:bCs/>
          <w:color w:val="002060"/>
          <w:kern w:val="0"/>
          <w:sz w:val="24"/>
          <w:szCs w:val="24"/>
          <w:lang w:eastAsia="en-IN"/>
          <w14:ligatures w14:val="none"/>
        </w:rPr>
        <w:t xml:space="preserve">, BY </w:t>
      </w:r>
      <w:r w:rsidRPr="00317EE4">
        <w:rPr>
          <w:rFonts w:ascii="Franklin Gothic Book" w:eastAsia="Times New Roman" w:hAnsi="Franklin Gothic Book" w:cs="Calibri"/>
          <w:b/>
          <w:bCs/>
          <w:color w:val="002060"/>
          <w:kern w:val="0"/>
          <w:sz w:val="24"/>
          <w:szCs w:val="24"/>
          <w:lang w:eastAsia="en-IN"/>
          <w14:ligatures w14:val="none"/>
        </w:rPr>
        <w:t>Patient Type</w:t>
      </w:r>
    </w:p>
    <w:p w14:paraId="2D3DA65F" w14:textId="35DC9037" w:rsidR="00773EA2" w:rsidRDefault="00317EE4" w:rsidP="00317EE4">
      <w:pPr>
        <w:pStyle w:val="ListParagraph"/>
        <w:numPr>
          <w:ilvl w:val="0"/>
          <w:numId w:val="10"/>
        </w:num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Geriatric</w:t>
      </w:r>
    </w:p>
    <w:p w14:paraId="2294A249" w14:textId="2DE9C453" w:rsidR="00317EE4" w:rsidRDefault="00317EE4" w:rsidP="00317EE4">
      <w:pPr>
        <w:pStyle w:val="ListParagraph"/>
        <w:numPr>
          <w:ilvl w:val="0"/>
          <w:numId w:val="10"/>
        </w:num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Adult</w:t>
      </w:r>
    </w:p>
    <w:p w14:paraId="1D3BCA52" w14:textId="4F81523D" w:rsidR="00317EE4" w:rsidRDefault="00317EE4" w:rsidP="00317EE4">
      <w:pPr>
        <w:pStyle w:val="ListParagraph"/>
        <w:numPr>
          <w:ilvl w:val="0"/>
          <w:numId w:val="10"/>
        </w:num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Paediatric</w:t>
      </w:r>
    </w:p>
    <w:p w14:paraId="0E226952" w14:textId="76C4201F" w:rsidR="00317EE4" w:rsidRDefault="00317EE4" w:rsidP="00317EE4">
      <w:pPr>
        <w:spacing w:line="360" w:lineRule="auto"/>
        <w:jc w:val="both"/>
        <w:rPr>
          <w:rFonts w:ascii="Franklin Gothic Book" w:hAnsi="Franklin Gothic Book"/>
          <w:color w:val="002060"/>
          <w:sz w:val="24"/>
          <w:szCs w:val="24"/>
        </w:rPr>
      </w:pPr>
      <w:r w:rsidRPr="00317EE4">
        <w:rPr>
          <w:rFonts w:ascii="Franklin Gothic Book" w:hAnsi="Franklin Gothic Book"/>
          <w:color w:val="002060"/>
          <w:sz w:val="24"/>
          <w:szCs w:val="24"/>
        </w:rPr>
        <w:t>The U.S. Implantable Cardioverter Defibrillators (ICD) market, segmented by patient type, includes geriatric, adult, and p</w:t>
      </w:r>
      <w:r>
        <w:rPr>
          <w:rFonts w:ascii="Franklin Gothic Book" w:hAnsi="Franklin Gothic Book"/>
          <w:color w:val="002060"/>
          <w:sz w:val="24"/>
          <w:szCs w:val="24"/>
        </w:rPr>
        <w:t>a</w:t>
      </w:r>
      <w:r w:rsidRPr="00317EE4">
        <w:rPr>
          <w:rFonts w:ascii="Franklin Gothic Book" w:hAnsi="Franklin Gothic Book"/>
          <w:color w:val="002060"/>
          <w:sz w:val="24"/>
          <w:szCs w:val="24"/>
        </w:rPr>
        <w:t>ediatric populations</w:t>
      </w:r>
      <w:r>
        <w:rPr>
          <w:rFonts w:ascii="Franklin Gothic Book" w:hAnsi="Franklin Gothic Book"/>
          <w:color w:val="002060"/>
          <w:sz w:val="24"/>
          <w:szCs w:val="24"/>
        </w:rPr>
        <w:t xml:space="preserve">. Each segment represents </w:t>
      </w:r>
      <w:r w:rsidRPr="00317EE4">
        <w:rPr>
          <w:rFonts w:ascii="Franklin Gothic Book" w:hAnsi="Franklin Gothic Book"/>
          <w:color w:val="002060"/>
          <w:sz w:val="24"/>
          <w:szCs w:val="24"/>
        </w:rPr>
        <w:t>distinct clinical needs and risk profiles</w:t>
      </w:r>
      <w:r>
        <w:rPr>
          <w:rFonts w:ascii="Franklin Gothic Book" w:hAnsi="Franklin Gothic Book"/>
          <w:color w:val="002060"/>
          <w:sz w:val="24"/>
          <w:szCs w:val="24"/>
        </w:rPr>
        <w:t xml:space="preserve">. </w:t>
      </w:r>
      <w:r w:rsidRPr="00317EE4">
        <w:rPr>
          <w:rFonts w:ascii="Franklin Gothic Book" w:hAnsi="Franklin Gothic Book"/>
          <w:color w:val="002060"/>
          <w:sz w:val="24"/>
          <w:szCs w:val="24"/>
        </w:rPr>
        <w:t xml:space="preserve">Geriatric patients account for a significant share due to the high prevalence of age-related cardiovascular </w:t>
      </w:r>
      <w:r>
        <w:rPr>
          <w:rFonts w:ascii="Franklin Gothic Book" w:hAnsi="Franklin Gothic Book"/>
          <w:color w:val="002060"/>
          <w:sz w:val="24"/>
          <w:szCs w:val="24"/>
        </w:rPr>
        <w:t>diseases</w:t>
      </w:r>
      <w:r w:rsidRPr="00317EE4">
        <w:rPr>
          <w:rFonts w:ascii="Franklin Gothic Book" w:hAnsi="Franklin Gothic Book"/>
          <w:color w:val="002060"/>
          <w:sz w:val="24"/>
          <w:szCs w:val="24"/>
        </w:rPr>
        <w:t xml:space="preserve"> such as heart failure and arrhythmias</w:t>
      </w:r>
      <w:r>
        <w:rPr>
          <w:rFonts w:ascii="Franklin Gothic Book" w:hAnsi="Franklin Gothic Book"/>
          <w:color w:val="002060"/>
          <w:sz w:val="24"/>
          <w:szCs w:val="24"/>
        </w:rPr>
        <w:t xml:space="preserve">. This </w:t>
      </w:r>
      <w:r w:rsidRPr="00317EE4">
        <w:rPr>
          <w:rFonts w:ascii="Franklin Gothic Book" w:hAnsi="Franklin Gothic Book"/>
          <w:color w:val="002060"/>
          <w:sz w:val="24"/>
          <w:szCs w:val="24"/>
        </w:rPr>
        <w:t>mak</w:t>
      </w:r>
      <w:r>
        <w:rPr>
          <w:rFonts w:ascii="Franklin Gothic Book" w:hAnsi="Franklin Gothic Book"/>
          <w:color w:val="002060"/>
          <w:sz w:val="24"/>
          <w:szCs w:val="24"/>
        </w:rPr>
        <w:t>es</w:t>
      </w:r>
      <w:r w:rsidRPr="00317EE4">
        <w:rPr>
          <w:rFonts w:ascii="Franklin Gothic Book" w:hAnsi="Franklin Gothic Book"/>
          <w:color w:val="002060"/>
          <w:sz w:val="24"/>
          <w:szCs w:val="24"/>
        </w:rPr>
        <w:t xml:space="preserve"> ICDs essential for both primary and secondary prevention of sudden cardiac arrest.</w:t>
      </w:r>
      <w:r>
        <w:rPr>
          <w:rFonts w:ascii="Franklin Gothic Book" w:hAnsi="Franklin Gothic Book"/>
          <w:color w:val="002060"/>
          <w:sz w:val="24"/>
          <w:szCs w:val="24"/>
        </w:rPr>
        <w:t xml:space="preserve"> </w:t>
      </w:r>
      <w:r w:rsidRPr="00317EE4">
        <w:rPr>
          <w:rFonts w:ascii="Franklin Gothic Book" w:hAnsi="Franklin Gothic Book"/>
          <w:color w:val="002060"/>
          <w:sz w:val="24"/>
          <w:szCs w:val="24"/>
        </w:rPr>
        <w:t>The adult segment also contributes substantially to market demand</w:t>
      </w:r>
      <w:r>
        <w:rPr>
          <w:rFonts w:ascii="Franklin Gothic Book" w:hAnsi="Franklin Gothic Book"/>
          <w:color w:val="002060"/>
          <w:sz w:val="24"/>
          <w:szCs w:val="24"/>
        </w:rPr>
        <w:t xml:space="preserve"> for</w:t>
      </w:r>
      <w:r w:rsidRPr="00317EE4">
        <w:rPr>
          <w:rFonts w:ascii="Franklin Gothic Book" w:hAnsi="Franklin Gothic Book"/>
          <w:color w:val="002060"/>
          <w:sz w:val="24"/>
          <w:szCs w:val="24"/>
        </w:rPr>
        <w:t xml:space="preserve"> lifestyle-related risk factors including obesity, hypertension</w:t>
      </w:r>
      <w:r>
        <w:rPr>
          <w:rFonts w:ascii="Franklin Gothic Book" w:hAnsi="Franklin Gothic Book"/>
          <w:color w:val="002060"/>
          <w:sz w:val="24"/>
          <w:szCs w:val="24"/>
        </w:rPr>
        <w:t xml:space="preserve">. </w:t>
      </w:r>
      <w:r w:rsidRPr="00317EE4">
        <w:rPr>
          <w:rFonts w:ascii="Franklin Gothic Book" w:hAnsi="Franklin Gothic Book"/>
          <w:color w:val="002060"/>
          <w:sz w:val="24"/>
          <w:szCs w:val="24"/>
        </w:rPr>
        <w:t>Although representing a smaller portion of the market, the p</w:t>
      </w:r>
      <w:r>
        <w:rPr>
          <w:rFonts w:ascii="Franklin Gothic Book" w:hAnsi="Franklin Gothic Book"/>
          <w:color w:val="002060"/>
          <w:sz w:val="24"/>
          <w:szCs w:val="24"/>
        </w:rPr>
        <w:t>a</w:t>
      </w:r>
      <w:r w:rsidRPr="00317EE4">
        <w:rPr>
          <w:rFonts w:ascii="Franklin Gothic Book" w:hAnsi="Franklin Gothic Book"/>
          <w:color w:val="002060"/>
          <w:sz w:val="24"/>
          <w:szCs w:val="24"/>
        </w:rPr>
        <w:t>ediatric segment is receiving growing attention due to increased awareness and earlier diagnosis of congenital and inherited cardiac conditions.</w:t>
      </w:r>
    </w:p>
    <w:p w14:paraId="77445EC6" w14:textId="183390A7" w:rsidR="00317EE4" w:rsidRDefault="00317EE4" w:rsidP="00317EE4">
      <w:pPr>
        <w:spacing w:line="360" w:lineRule="auto"/>
        <w:jc w:val="both"/>
        <w:rPr>
          <w:rFonts w:ascii="Franklin Gothic Book" w:hAnsi="Franklin Gothic Book"/>
          <w:color w:val="002060"/>
          <w:sz w:val="24"/>
          <w:szCs w:val="24"/>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eastAsia="Times New Roman" w:hAnsi="Franklin Gothic Book" w:cs="Calibri"/>
          <w:b/>
          <w:bCs/>
          <w:color w:val="002060"/>
          <w:kern w:val="0"/>
          <w:sz w:val="24"/>
          <w:szCs w:val="24"/>
          <w:lang w:eastAsia="en-IN"/>
          <w14:ligatures w14:val="none"/>
        </w:rPr>
        <w:t xml:space="preserve">, BY </w:t>
      </w:r>
      <w:r w:rsidRPr="00C62634">
        <w:rPr>
          <w:rFonts w:ascii="Franklin Gothic Book" w:hAnsi="Franklin Gothic Book"/>
          <w:b/>
          <w:bCs/>
          <w:color w:val="002060"/>
          <w:sz w:val="24"/>
          <w:szCs w:val="24"/>
        </w:rPr>
        <w:t>NYHA Class Insights</w:t>
      </w:r>
    </w:p>
    <w:p w14:paraId="113B0A49" w14:textId="77777777" w:rsidR="005C4A37" w:rsidRPr="005C4A37" w:rsidRDefault="005C4A37" w:rsidP="005C4A37">
      <w:pPr>
        <w:pStyle w:val="ListParagraph"/>
        <w:numPr>
          <w:ilvl w:val="0"/>
          <w:numId w:val="12"/>
        </w:numPr>
        <w:spacing w:line="360" w:lineRule="auto"/>
        <w:jc w:val="both"/>
        <w:rPr>
          <w:rFonts w:ascii="Franklin Gothic Book" w:hAnsi="Franklin Gothic Book"/>
          <w:b/>
          <w:bCs/>
          <w:color w:val="002060"/>
          <w:sz w:val="24"/>
          <w:szCs w:val="24"/>
        </w:rPr>
      </w:pPr>
      <w:r w:rsidRPr="005C4A37">
        <w:rPr>
          <w:rFonts w:ascii="Franklin Gothic Book" w:hAnsi="Franklin Gothic Book"/>
          <w:b/>
          <w:bCs/>
          <w:color w:val="002060"/>
          <w:sz w:val="24"/>
          <w:szCs w:val="24"/>
        </w:rPr>
        <w:lastRenderedPageBreak/>
        <w:t>NYHA Class II</w:t>
      </w:r>
    </w:p>
    <w:p w14:paraId="2106488C" w14:textId="77777777" w:rsidR="005C4A37" w:rsidRDefault="005C4A37" w:rsidP="005C4A37">
      <w:pPr>
        <w:pStyle w:val="ListParagraph"/>
        <w:numPr>
          <w:ilvl w:val="0"/>
          <w:numId w:val="12"/>
        </w:numPr>
        <w:spacing w:line="360" w:lineRule="auto"/>
        <w:jc w:val="both"/>
        <w:rPr>
          <w:rFonts w:ascii="Franklin Gothic Book" w:hAnsi="Franklin Gothic Book"/>
          <w:b/>
          <w:bCs/>
          <w:color w:val="002060"/>
          <w:sz w:val="24"/>
          <w:szCs w:val="24"/>
        </w:rPr>
      </w:pPr>
      <w:r w:rsidRPr="005C4A37">
        <w:rPr>
          <w:rFonts w:ascii="Franklin Gothic Book" w:hAnsi="Franklin Gothic Book"/>
          <w:b/>
          <w:bCs/>
          <w:color w:val="002060"/>
          <w:sz w:val="24"/>
          <w:szCs w:val="24"/>
        </w:rPr>
        <w:t>NYHA Class III</w:t>
      </w:r>
    </w:p>
    <w:p w14:paraId="79951E86" w14:textId="5C2053C5" w:rsidR="005C4A37" w:rsidRPr="005C4A37" w:rsidRDefault="005C4A37" w:rsidP="005C4A37">
      <w:pPr>
        <w:spacing w:line="360" w:lineRule="auto"/>
        <w:jc w:val="both"/>
        <w:rPr>
          <w:rFonts w:ascii="Franklin Gothic Book" w:hAnsi="Franklin Gothic Book"/>
          <w:color w:val="002060"/>
          <w:sz w:val="24"/>
          <w:szCs w:val="24"/>
        </w:rPr>
      </w:pPr>
      <w:r w:rsidRPr="005C4A37">
        <w:rPr>
          <w:rFonts w:ascii="Franklin Gothic Book" w:hAnsi="Franklin Gothic Book"/>
          <w:color w:val="002060"/>
          <w:sz w:val="24"/>
          <w:szCs w:val="24"/>
        </w:rPr>
        <w:t>The U.S. Implantable Cardioverter Defibrillators market, segmented by New York Heart Association (NYHA) functional classification, primarily includes patients in Class II and Class III heart failure stages.</w:t>
      </w:r>
      <w:r>
        <w:rPr>
          <w:rFonts w:ascii="Franklin Gothic Book" w:hAnsi="Franklin Gothic Book"/>
          <w:color w:val="002060"/>
          <w:sz w:val="24"/>
          <w:szCs w:val="24"/>
        </w:rPr>
        <w:t xml:space="preserve"> </w:t>
      </w:r>
      <w:r w:rsidRPr="005C4A37">
        <w:rPr>
          <w:rFonts w:ascii="Franklin Gothic Book" w:hAnsi="Franklin Gothic Book"/>
          <w:color w:val="002060"/>
          <w:sz w:val="24"/>
          <w:szCs w:val="24"/>
        </w:rPr>
        <w:t>NYHA Class II patients, who experience slight limitations in physical activity, represent a significant portion of ICD implantations for primary prevention</w:t>
      </w:r>
      <w:r>
        <w:rPr>
          <w:rFonts w:ascii="Franklin Gothic Book" w:hAnsi="Franklin Gothic Book"/>
          <w:color w:val="002060"/>
          <w:sz w:val="24"/>
          <w:szCs w:val="24"/>
        </w:rPr>
        <w:t xml:space="preserve">. It is necessary </w:t>
      </w:r>
      <w:r w:rsidRPr="005C4A37">
        <w:rPr>
          <w:rFonts w:ascii="Franklin Gothic Book" w:hAnsi="Franklin Gothic Book"/>
          <w:color w:val="002060"/>
          <w:sz w:val="24"/>
          <w:szCs w:val="24"/>
        </w:rPr>
        <w:t xml:space="preserve">when </w:t>
      </w:r>
      <w:r>
        <w:rPr>
          <w:rFonts w:ascii="Franklin Gothic Book" w:hAnsi="Franklin Gothic Book"/>
          <w:color w:val="002060"/>
          <w:sz w:val="24"/>
          <w:szCs w:val="24"/>
        </w:rPr>
        <w:t xml:space="preserve">the condition is </w:t>
      </w:r>
      <w:r w:rsidRPr="005C4A37">
        <w:rPr>
          <w:rFonts w:ascii="Franklin Gothic Book" w:hAnsi="Franklin Gothic Book"/>
          <w:color w:val="002060"/>
          <w:sz w:val="24"/>
          <w:szCs w:val="24"/>
        </w:rPr>
        <w:t xml:space="preserve">accompanied by reduced ejection fraction and other risk factors for sudden cardiac arrest. Meanwhile, NYHA Class III patients, characterized by marked limitations in physical activity, often require ICDs as part of a more advanced heart failure management strategy. In many cases, these patients are candidates for Cardiac Resynchronization Therapy Defibrillators, which not only prevent </w:t>
      </w:r>
      <w:r w:rsidR="00927F3A" w:rsidRPr="00B8636E">
        <w:rPr>
          <w:rFonts w:ascii="Franklin Gothic Book" w:hAnsi="Franklin Gothic Book"/>
          <w:noProof/>
          <w:lang w:eastAsia="en-IN"/>
        </w:rPr>
        <w:drawing>
          <wp:anchor distT="0" distB="0" distL="0" distR="0" simplePos="0" relativeHeight="251661312" behindDoc="1" locked="0" layoutInCell="1" allowOverlap="1" wp14:anchorId="27096698" wp14:editId="5F3A94DD">
            <wp:simplePos x="0" y="0"/>
            <wp:positionH relativeFrom="page">
              <wp:align>left</wp:align>
            </wp:positionH>
            <wp:positionV relativeFrom="page">
              <wp:posOffset>-935355</wp:posOffset>
            </wp:positionV>
            <wp:extent cx="10220215" cy="14454202"/>
            <wp:effectExtent l="0" t="0" r="0" b="5080"/>
            <wp:wrapNone/>
            <wp:docPr id="142595156" name="Picture 1425951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C4A37">
        <w:rPr>
          <w:rFonts w:ascii="Franklin Gothic Book" w:hAnsi="Franklin Gothic Book"/>
          <w:color w:val="002060"/>
          <w:sz w:val="24"/>
          <w:szCs w:val="24"/>
        </w:rPr>
        <w:t>arrhythmic death but also improve ventricular function</w:t>
      </w:r>
      <w:r>
        <w:rPr>
          <w:rFonts w:ascii="Franklin Gothic Book" w:hAnsi="Franklin Gothic Book"/>
          <w:color w:val="002060"/>
          <w:sz w:val="24"/>
          <w:szCs w:val="24"/>
        </w:rPr>
        <w:t>, further improve quality of life of the patient</w:t>
      </w:r>
      <w:r w:rsidRPr="005C4A37">
        <w:rPr>
          <w:rFonts w:ascii="Franklin Gothic Book" w:hAnsi="Franklin Gothic Book"/>
          <w:color w:val="002060"/>
          <w:sz w:val="24"/>
          <w:szCs w:val="24"/>
        </w:rPr>
        <w:t>.</w:t>
      </w:r>
    </w:p>
    <w:p w14:paraId="0BB5FC23" w14:textId="4B07AD5A" w:rsidR="00317EE4" w:rsidRDefault="005C4A37" w:rsidP="005C4A37">
      <w:pPr>
        <w:spacing w:line="360" w:lineRule="auto"/>
        <w:jc w:val="both"/>
        <w:rPr>
          <w:rFonts w:ascii="Franklin Gothic Book" w:hAnsi="Franklin Gothic Book"/>
          <w:b/>
          <w:bCs/>
          <w:color w:val="002060"/>
          <w:sz w:val="24"/>
          <w:szCs w:val="24"/>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eastAsia="Times New Roman" w:hAnsi="Franklin Gothic Book" w:cs="Calibri"/>
          <w:b/>
          <w:bCs/>
          <w:color w:val="002060"/>
          <w:kern w:val="0"/>
          <w:sz w:val="24"/>
          <w:szCs w:val="24"/>
          <w:lang w:eastAsia="en-IN"/>
          <w14:ligatures w14:val="none"/>
        </w:rPr>
        <w:t xml:space="preserve">, </w:t>
      </w:r>
      <w:r w:rsidRPr="00C62634">
        <w:rPr>
          <w:rFonts w:ascii="Franklin Gothic Book" w:hAnsi="Franklin Gothic Book"/>
          <w:b/>
          <w:bCs/>
          <w:color w:val="002060"/>
          <w:sz w:val="24"/>
          <w:szCs w:val="24"/>
        </w:rPr>
        <w:t>By</w:t>
      </w:r>
      <w:r>
        <w:rPr>
          <w:rFonts w:ascii="Franklin Gothic Book" w:hAnsi="Franklin Gothic Book"/>
          <w:b/>
          <w:bCs/>
          <w:color w:val="002060"/>
          <w:sz w:val="24"/>
          <w:szCs w:val="24"/>
        </w:rPr>
        <w:t xml:space="preserve"> </w:t>
      </w:r>
      <w:r w:rsidRPr="005C4A37">
        <w:rPr>
          <w:rFonts w:ascii="Franklin Gothic Book" w:hAnsi="Franklin Gothic Book"/>
          <w:b/>
          <w:bCs/>
          <w:color w:val="002060"/>
          <w:sz w:val="24"/>
          <w:szCs w:val="24"/>
        </w:rPr>
        <w:t>End-user</w:t>
      </w:r>
    </w:p>
    <w:p w14:paraId="395BD482" w14:textId="4049BDFD" w:rsidR="005C4A37" w:rsidRPr="005C4A37" w:rsidRDefault="005C4A37" w:rsidP="005C4A37">
      <w:pPr>
        <w:pStyle w:val="ListParagraph"/>
        <w:numPr>
          <w:ilvl w:val="0"/>
          <w:numId w:val="13"/>
        </w:numPr>
        <w:spacing w:line="360" w:lineRule="auto"/>
        <w:jc w:val="both"/>
        <w:rPr>
          <w:rFonts w:ascii="Franklin Gothic Book" w:hAnsi="Franklin Gothic Book"/>
          <w:b/>
          <w:bCs/>
          <w:color w:val="002060"/>
          <w:sz w:val="24"/>
          <w:szCs w:val="24"/>
        </w:rPr>
      </w:pPr>
      <w:r w:rsidRPr="005C4A37">
        <w:rPr>
          <w:rFonts w:ascii="Franklin Gothic Book" w:hAnsi="Franklin Gothic Book"/>
          <w:b/>
          <w:bCs/>
          <w:color w:val="002060"/>
          <w:sz w:val="24"/>
          <w:szCs w:val="24"/>
        </w:rPr>
        <w:t>Hospitals</w:t>
      </w:r>
    </w:p>
    <w:p w14:paraId="705EAF98" w14:textId="77BC935D" w:rsidR="005C4A37" w:rsidRPr="005C4A37" w:rsidRDefault="005C4A37" w:rsidP="005C4A37">
      <w:pPr>
        <w:pStyle w:val="ListParagraph"/>
        <w:numPr>
          <w:ilvl w:val="0"/>
          <w:numId w:val="13"/>
        </w:numPr>
        <w:spacing w:line="360" w:lineRule="auto"/>
        <w:jc w:val="both"/>
        <w:rPr>
          <w:rFonts w:ascii="Franklin Gothic Book" w:hAnsi="Franklin Gothic Book"/>
          <w:b/>
          <w:bCs/>
          <w:color w:val="002060"/>
          <w:sz w:val="24"/>
          <w:szCs w:val="24"/>
        </w:rPr>
      </w:pPr>
      <w:r w:rsidRPr="005C4A37">
        <w:rPr>
          <w:rFonts w:ascii="Franklin Gothic Book" w:hAnsi="Franklin Gothic Book"/>
          <w:b/>
          <w:bCs/>
          <w:color w:val="002060"/>
          <w:sz w:val="24"/>
          <w:szCs w:val="24"/>
        </w:rPr>
        <w:t>Clinics</w:t>
      </w:r>
    </w:p>
    <w:p w14:paraId="53126B89" w14:textId="6C44EADE" w:rsidR="005C4A37" w:rsidRPr="005C4A37" w:rsidRDefault="005C4A37" w:rsidP="005C4A37">
      <w:pPr>
        <w:pStyle w:val="ListParagraph"/>
        <w:numPr>
          <w:ilvl w:val="0"/>
          <w:numId w:val="13"/>
        </w:numPr>
        <w:spacing w:line="360" w:lineRule="auto"/>
        <w:jc w:val="both"/>
        <w:rPr>
          <w:rFonts w:ascii="Franklin Gothic Book" w:hAnsi="Franklin Gothic Book"/>
          <w:b/>
          <w:bCs/>
          <w:color w:val="002060"/>
          <w:sz w:val="24"/>
          <w:szCs w:val="24"/>
        </w:rPr>
      </w:pPr>
      <w:r w:rsidRPr="005C4A37">
        <w:rPr>
          <w:rFonts w:ascii="Franklin Gothic Book" w:hAnsi="Franklin Gothic Book"/>
          <w:b/>
          <w:bCs/>
          <w:color w:val="002060"/>
          <w:sz w:val="24"/>
          <w:szCs w:val="24"/>
        </w:rPr>
        <w:t>Public access market</w:t>
      </w:r>
    </w:p>
    <w:p w14:paraId="7AD9ADD3" w14:textId="4D26CD57" w:rsidR="005C4A37" w:rsidRPr="005C4A37" w:rsidRDefault="005C4A37" w:rsidP="005C4A37">
      <w:pPr>
        <w:pStyle w:val="ListParagraph"/>
        <w:numPr>
          <w:ilvl w:val="0"/>
          <w:numId w:val="13"/>
        </w:numPr>
        <w:rPr>
          <w:rFonts w:ascii="Franklin Gothic Book" w:hAnsi="Franklin Gothic Book"/>
          <w:b/>
          <w:bCs/>
          <w:color w:val="002060"/>
          <w:sz w:val="24"/>
          <w:szCs w:val="24"/>
        </w:rPr>
      </w:pPr>
      <w:r w:rsidRPr="005C4A37">
        <w:rPr>
          <w:rFonts w:ascii="Franklin Gothic Book" w:hAnsi="Franklin Gothic Book"/>
          <w:b/>
          <w:bCs/>
          <w:color w:val="002060"/>
          <w:sz w:val="24"/>
          <w:szCs w:val="24"/>
        </w:rPr>
        <w:t xml:space="preserve">Ambulatory surgical </w:t>
      </w:r>
      <w:proofErr w:type="spellStart"/>
      <w:r w:rsidRPr="005C4A37">
        <w:rPr>
          <w:rFonts w:ascii="Franklin Gothic Book" w:hAnsi="Franklin Gothic Book"/>
          <w:b/>
          <w:bCs/>
          <w:color w:val="002060"/>
          <w:sz w:val="24"/>
          <w:szCs w:val="24"/>
        </w:rPr>
        <w:t>centers</w:t>
      </w:r>
      <w:proofErr w:type="spellEnd"/>
    </w:p>
    <w:p w14:paraId="512E73BC" w14:textId="678E60B1" w:rsidR="005C4A37" w:rsidRPr="005C4A37" w:rsidRDefault="005C4A37" w:rsidP="005C4A37">
      <w:pPr>
        <w:pStyle w:val="ListParagraph"/>
        <w:numPr>
          <w:ilvl w:val="0"/>
          <w:numId w:val="13"/>
        </w:numPr>
        <w:spacing w:line="360" w:lineRule="auto"/>
        <w:jc w:val="both"/>
        <w:rPr>
          <w:rFonts w:ascii="Franklin Gothic Book" w:hAnsi="Franklin Gothic Book"/>
          <w:b/>
          <w:bCs/>
          <w:color w:val="002060"/>
          <w:sz w:val="24"/>
          <w:szCs w:val="24"/>
        </w:rPr>
      </w:pPr>
      <w:r w:rsidRPr="005C4A37">
        <w:rPr>
          <w:rFonts w:ascii="Franklin Gothic Book" w:hAnsi="Franklin Gothic Book"/>
          <w:b/>
          <w:bCs/>
          <w:color w:val="002060"/>
          <w:sz w:val="24"/>
          <w:szCs w:val="24"/>
        </w:rPr>
        <w:t>Home</w:t>
      </w:r>
    </w:p>
    <w:p w14:paraId="3D0ACA56" w14:textId="77777777" w:rsidR="005C4A37" w:rsidRDefault="005C4A37" w:rsidP="002065AE">
      <w:pPr>
        <w:pStyle w:val="ListParagraph"/>
        <w:numPr>
          <w:ilvl w:val="0"/>
          <w:numId w:val="13"/>
        </w:numPr>
        <w:spacing w:line="360" w:lineRule="auto"/>
        <w:jc w:val="both"/>
        <w:rPr>
          <w:rFonts w:ascii="Franklin Gothic Book" w:hAnsi="Franklin Gothic Book"/>
          <w:b/>
          <w:bCs/>
          <w:color w:val="002060"/>
          <w:sz w:val="24"/>
          <w:szCs w:val="24"/>
        </w:rPr>
      </w:pPr>
      <w:r w:rsidRPr="005C4A37">
        <w:rPr>
          <w:rFonts w:ascii="Franklin Gothic Book" w:hAnsi="Franklin Gothic Book"/>
          <w:b/>
          <w:bCs/>
          <w:color w:val="002060"/>
          <w:sz w:val="24"/>
          <w:szCs w:val="24"/>
        </w:rPr>
        <w:t>Others</w:t>
      </w:r>
    </w:p>
    <w:p w14:paraId="57ACD619" w14:textId="7FF8E920" w:rsidR="00773EA2" w:rsidRPr="005C4A37" w:rsidRDefault="005C4A37" w:rsidP="005C4A37">
      <w:pPr>
        <w:spacing w:line="360" w:lineRule="auto"/>
        <w:jc w:val="both"/>
        <w:rPr>
          <w:rFonts w:ascii="Franklin Gothic Book" w:hAnsi="Franklin Gothic Book"/>
          <w:b/>
          <w:bCs/>
          <w:color w:val="002060"/>
          <w:sz w:val="24"/>
          <w:szCs w:val="24"/>
        </w:rPr>
      </w:pPr>
      <w:r w:rsidRPr="005C4A37">
        <w:rPr>
          <w:rFonts w:ascii="Franklin Gothic Book" w:hAnsi="Franklin Gothic Book"/>
          <w:color w:val="002060"/>
          <w:sz w:val="24"/>
          <w:szCs w:val="24"/>
        </w:rPr>
        <w:t xml:space="preserve">The U.S. Implantable Cardioverter Defibrillators market is segmented by end-user into hospitals, clinics, ambulatory surgical </w:t>
      </w:r>
      <w:proofErr w:type="spellStart"/>
      <w:r w:rsidRPr="005C4A37">
        <w:rPr>
          <w:rFonts w:ascii="Franklin Gothic Book" w:hAnsi="Franklin Gothic Book"/>
          <w:color w:val="002060"/>
          <w:sz w:val="24"/>
          <w:szCs w:val="24"/>
        </w:rPr>
        <w:t>centers</w:t>
      </w:r>
      <w:proofErr w:type="spellEnd"/>
      <w:r w:rsidRPr="005C4A37">
        <w:rPr>
          <w:rFonts w:ascii="Franklin Gothic Book" w:hAnsi="Franklin Gothic Book"/>
          <w:color w:val="002060"/>
          <w:sz w:val="24"/>
          <w:szCs w:val="24"/>
        </w:rPr>
        <w:t>, home settings, public access markets, and others, each playing a vital role in device utilization and patient care.</w:t>
      </w:r>
      <w:r>
        <w:rPr>
          <w:rFonts w:ascii="Franklin Gothic Book" w:hAnsi="Franklin Gothic Book"/>
          <w:color w:val="002060"/>
          <w:sz w:val="24"/>
          <w:szCs w:val="24"/>
        </w:rPr>
        <w:t xml:space="preserve"> </w:t>
      </w:r>
      <w:r w:rsidRPr="005C4A37">
        <w:rPr>
          <w:rFonts w:ascii="Franklin Gothic Book" w:hAnsi="Franklin Gothic Book"/>
          <w:color w:val="002060"/>
          <w:sz w:val="24"/>
          <w:szCs w:val="24"/>
        </w:rPr>
        <w:t xml:space="preserve">Hospitals remain the primary end-user segment, accounting for the majority of ICD implantations due to their advanced infrastructure, specialized cardiac care units, and skilled professionals. Clinics and ambulatory surgical </w:t>
      </w:r>
      <w:proofErr w:type="spellStart"/>
      <w:r w:rsidRPr="005C4A37">
        <w:rPr>
          <w:rFonts w:ascii="Franklin Gothic Book" w:hAnsi="Franklin Gothic Book"/>
          <w:color w:val="002060"/>
          <w:sz w:val="24"/>
          <w:szCs w:val="24"/>
        </w:rPr>
        <w:t>centers</w:t>
      </w:r>
      <w:proofErr w:type="spellEnd"/>
      <w:r w:rsidRPr="005C4A37">
        <w:rPr>
          <w:rFonts w:ascii="Franklin Gothic Book" w:hAnsi="Franklin Gothic Book"/>
          <w:color w:val="002060"/>
          <w:sz w:val="24"/>
          <w:szCs w:val="24"/>
        </w:rPr>
        <w:t xml:space="preserve"> are gaining </w:t>
      </w:r>
      <w:r>
        <w:rPr>
          <w:rFonts w:ascii="Franklin Gothic Book" w:hAnsi="Franklin Gothic Book"/>
          <w:color w:val="002060"/>
          <w:sz w:val="24"/>
          <w:szCs w:val="24"/>
        </w:rPr>
        <w:t>attention</w:t>
      </w:r>
      <w:r w:rsidRPr="005C4A37">
        <w:rPr>
          <w:rFonts w:ascii="Franklin Gothic Book" w:hAnsi="Franklin Gothic Book"/>
          <w:color w:val="002060"/>
          <w:sz w:val="24"/>
          <w:szCs w:val="24"/>
        </w:rPr>
        <w:t xml:space="preserve"> for offering minimally invasive procedures</w:t>
      </w:r>
      <w:r>
        <w:rPr>
          <w:rFonts w:ascii="Franklin Gothic Book" w:hAnsi="Franklin Gothic Book"/>
          <w:color w:val="002060"/>
          <w:sz w:val="24"/>
          <w:szCs w:val="24"/>
        </w:rPr>
        <w:t xml:space="preserve">. It is also attractive </w:t>
      </w:r>
      <w:r w:rsidR="002E43AA">
        <w:rPr>
          <w:rFonts w:ascii="Franklin Gothic Book" w:hAnsi="Franklin Gothic Book"/>
          <w:color w:val="002060"/>
          <w:sz w:val="24"/>
          <w:szCs w:val="24"/>
        </w:rPr>
        <w:t xml:space="preserve">for </w:t>
      </w:r>
      <w:r w:rsidRPr="005C4A37">
        <w:rPr>
          <w:rFonts w:ascii="Franklin Gothic Book" w:hAnsi="Franklin Gothic Book"/>
          <w:color w:val="002060"/>
          <w:sz w:val="24"/>
          <w:szCs w:val="24"/>
        </w:rPr>
        <w:t xml:space="preserve">shorter recovery times in cost-effective outpatient settings. The home care segment is expanding steadily, driven by advancements in remote monitoring and patient-centric care models. Meanwhile, the public access market is emerging as a preventive measure in high-risk environments, although its application in ICDs remains more limited compared to external defibrillators. </w:t>
      </w:r>
      <w:r w:rsidR="002E43AA" w:rsidRPr="002E43AA">
        <w:rPr>
          <w:rFonts w:ascii="Franklin Gothic Book" w:hAnsi="Franklin Gothic Book"/>
          <w:color w:val="002060"/>
          <w:sz w:val="24"/>
          <w:szCs w:val="24"/>
        </w:rPr>
        <w:t xml:space="preserve">Rising demand across </w:t>
      </w:r>
      <w:r w:rsidR="002E43AA" w:rsidRPr="002E43AA">
        <w:rPr>
          <w:rFonts w:ascii="Franklin Gothic Book" w:hAnsi="Franklin Gothic Book"/>
          <w:color w:val="002060"/>
          <w:sz w:val="24"/>
          <w:szCs w:val="24"/>
        </w:rPr>
        <w:lastRenderedPageBreak/>
        <w:t>these diverse healthcare settings highlights the expanding awareness, improved accessibility, and ongoing technological advancements in ICD therapy throughout the U.S</w:t>
      </w:r>
    </w:p>
    <w:p w14:paraId="4DE5ED4B" w14:textId="31609BCE" w:rsidR="00773EA2" w:rsidRDefault="002E43AA" w:rsidP="002065AE">
      <w:pPr>
        <w:spacing w:line="360" w:lineRule="auto"/>
        <w:jc w:val="both"/>
        <w:rPr>
          <w:rFonts w:ascii="Franklin Gothic Book" w:hAnsi="Franklin Gothic Book"/>
          <w:b/>
          <w:bCs/>
          <w:color w:val="002060"/>
          <w:sz w:val="24"/>
          <w:szCs w:val="24"/>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eastAsia="Times New Roman" w:hAnsi="Franklin Gothic Book" w:cs="Calibri"/>
          <w:b/>
          <w:bCs/>
          <w:color w:val="002060"/>
          <w:kern w:val="0"/>
          <w:sz w:val="24"/>
          <w:szCs w:val="24"/>
          <w:lang w:eastAsia="en-IN"/>
          <w14:ligatures w14:val="none"/>
        </w:rPr>
        <w:t>, By Distribution Channel</w:t>
      </w:r>
    </w:p>
    <w:p w14:paraId="40FFE195" w14:textId="1673AB3C" w:rsidR="00773EA2" w:rsidRDefault="002E43AA" w:rsidP="002E43AA">
      <w:pPr>
        <w:pStyle w:val="ListParagraph"/>
        <w:numPr>
          <w:ilvl w:val="0"/>
          <w:numId w:val="14"/>
        </w:num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Online Stores</w:t>
      </w:r>
    </w:p>
    <w:p w14:paraId="475FC74E" w14:textId="548A02A8" w:rsidR="002E43AA" w:rsidRDefault="002E43AA" w:rsidP="002E43AA">
      <w:pPr>
        <w:pStyle w:val="ListParagraph"/>
        <w:numPr>
          <w:ilvl w:val="0"/>
          <w:numId w:val="14"/>
        </w:num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Distributors</w:t>
      </w:r>
    </w:p>
    <w:p w14:paraId="60DFE3DA" w14:textId="371D0582" w:rsidR="002E43AA" w:rsidRDefault="002E43AA" w:rsidP="002E43AA">
      <w:pPr>
        <w:pStyle w:val="ListParagraph"/>
        <w:numPr>
          <w:ilvl w:val="0"/>
          <w:numId w:val="14"/>
        </w:num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Direct Sales</w:t>
      </w:r>
    </w:p>
    <w:p w14:paraId="305926AD" w14:textId="42CC1E0F" w:rsidR="002E43AA" w:rsidRPr="002E43AA" w:rsidRDefault="002E43AA" w:rsidP="002E43AA">
      <w:pPr>
        <w:spacing w:line="360" w:lineRule="auto"/>
        <w:jc w:val="both"/>
        <w:rPr>
          <w:rFonts w:ascii="Franklin Gothic Book" w:hAnsi="Franklin Gothic Book"/>
          <w:color w:val="002060"/>
          <w:sz w:val="24"/>
          <w:szCs w:val="24"/>
        </w:rPr>
      </w:pPr>
      <w:r w:rsidRPr="002E43AA">
        <w:rPr>
          <w:rFonts w:ascii="Franklin Gothic Book" w:hAnsi="Franklin Gothic Book"/>
          <w:color w:val="002060"/>
          <w:sz w:val="24"/>
          <w:szCs w:val="24"/>
        </w:rPr>
        <w:t>The U.S. Implantable Cardioverter Defibrillators market, segmented by distribution channel, includes direct sales, distributors, and online platforms</w:t>
      </w:r>
      <w:r>
        <w:rPr>
          <w:rFonts w:ascii="Franklin Gothic Book" w:hAnsi="Franklin Gothic Book"/>
          <w:color w:val="002060"/>
          <w:sz w:val="24"/>
          <w:szCs w:val="24"/>
        </w:rPr>
        <w:t xml:space="preserve">. </w:t>
      </w:r>
      <w:r w:rsidRPr="002E43AA">
        <w:rPr>
          <w:rFonts w:ascii="Franklin Gothic Book" w:hAnsi="Franklin Gothic Book"/>
          <w:color w:val="002060"/>
          <w:sz w:val="24"/>
          <w:szCs w:val="24"/>
        </w:rPr>
        <w:t xml:space="preserve">Direct sales to hospitals, specialty cardiac </w:t>
      </w:r>
      <w:proofErr w:type="spellStart"/>
      <w:r w:rsidRPr="002E43AA">
        <w:rPr>
          <w:rFonts w:ascii="Franklin Gothic Book" w:hAnsi="Franklin Gothic Book"/>
          <w:color w:val="002060"/>
          <w:sz w:val="24"/>
          <w:szCs w:val="24"/>
        </w:rPr>
        <w:t>centers</w:t>
      </w:r>
      <w:proofErr w:type="spellEnd"/>
      <w:r w:rsidRPr="002E43AA">
        <w:rPr>
          <w:rFonts w:ascii="Franklin Gothic Book" w:hAnsi="Franklin Gothic Book"/>
          <w:color w:val="002060"/>
          <w:sz w:val="24"/>
          <w:szCs w:val="24"/>
        </w:rPr>
        <w:t>, and surgical facilities remain the dominant channel</w:t>
      </w:r>
      <w:r>
        <w:rPr>
          <w:rFonts w:ascii="Franklin Gothic Book" w:hAnsi="Franklin Gothic Book"/>
          <w:color w:val="002060"/>
          <w:sz w:val="24"/>
          <w:szCs w:val="24"/>
        </w:rPr>
        <w:t xml:space="preserve">. It </w:t>
      </w:r>
      <w:r w:rsidRPr="002E43AA">
        <w:rPr>
          <w:rFonts w:ascii="Franklin Gothic Book" w:hAnsi="Franklin Gothic Book"/>
          <w:color w:val="002060"/>
          <w:sz w:val="24"/>
          <w:szCs w:val="24"/>
        </w:rPr>
        <w:t>allow</w:t>
      </w:r>
      <w:r>
        <w:rPr>
          <w:rFonts w:ascii="Franklin Gothic Book" w:hAnsi="Franklin Gothic Book"/>
          <w:color w:val="002060"/>
          <w:sz w:val="24"/>
          <w:szCs w:val="24"/>
        </w:rPr>
        <w:t xml:space="preserve">s </w:t>
      </w:r>
      <w:r w:rsidRPr="002E43AA">
        <w:rPr>
          <w:rFonts w:ascii="Franklin Gothic Book" w:hAnsi="Franklin Gothic Book"/>
          <w:color w:val="002060"/>
          <w:sz w:val="24"/>
          <w:szCs w:val="24"/>
        </w:rPr>
        <w:t xml:space="preserve">manufacturers to offer tailored pricing, technical support, and training. Distributors play a key role in expanding market access, especially across smaller clinics and ambulatory </w:t>
      </w:r>
      <w:r w:rsidR="00DE35A8" w:rsidRPr="00B8636E">
        <w:rPr>
          <w:rFonts w:ascii="Franklin Gothic Book" w:hAnsi="Franklin Gothic Book"/>
          <w:noProof/>
          <w:lang w:eastAsia="en-IN"/>
        </w:rPr>
        <w:drawing>
          <wp:anchor distT="0" distB="0" distL="0" distR="0" simplePos="0" relativeHeight="251652096" behindDoc="1" locked="0" layoutInCell="1" allowOverlap="1" wp14:anchorId="733DAC95" wp14:editId="24002B82">
            <wp:simplePos x="0" y="0"/>
            <wp:positionH relativeFrom="page">
              <wp:posOffset>-1100666</wp:posOffset>
            </wp:positionH>
            <wp:positionV relativeFrom="margin">
              <wp:posOffset>-1254760</wp:posOffset>
            </wp:positionV>
            <wp:extent cx="10220215" cy="14454202"/>
            <wp:effectExtent l="0" t="0" r="0" b="5080"/>
            <wp:wrapNone/>
            <wp:docPr id="1951044177" name="Picture 19510441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E43AA">
        <w:rPr>
          <w:rFonts w:ascii="Franklin Gothic Book" w:hAnsi="Franklin Gothic Book"/>
          <w:color w:val="002060"/>
          <w:sz w:val="24"/>
          <w:szCs w:val="24"/>
        </w:rPr>
        <w:t xml:space="preserve">surgical </w:t>
      </w:r>
      <w:proofErr w:type="spellStart"/>
      <w:r w:rsidRPr="002E43AA">
        <w:rPr>
          <w:rFonts w:ascii="Franklin Gothic Book" w:hAnsi="Franklin Gothic Book"/>
          <w:color w:val="002060"/>
          <w:sz w:val="24"/>
          <w:szCs w:val="24"/>
        </w:rPr>
        <w:t>centers</w:t>
      </w:r>
      <w:proofErr w:type="spellEnd"/>
      <w:r w:rsidRPr="002E43AA">
        <w:rPr>
          <w:rFonts w:ascii="Franklin Gothic Book" w:hAnsi="Franklin Gothic Book"/>
          <w:color w:val="002060"/>
          <w:sz w:val="24"/>
          <w:szCs w:val="24"/>
        </w:rPr>
        <w:t>. Additionally, online platforms are gradually emerging as a convenient avenue for procurement of related accessories, replacement parts, and monitoring components, reflecting the digital shift in medical supply chains.</w:t>
      </w:r>
    </w:p>
    <w:p w14:paraId="7DFA1CCD" w14:textId="3B0826FA" w:rsidR="00773EA2" w:rsidRDefault="002E43AA" w:rsidP="002065AE">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FFCFF11" w14:textId="14C53DE5" w:rsidR="002E43AA" w:rsidRPr="000F7D53" w:rsidRDefault="002E43AA" w:rsidP="000F7D53">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“U.S. Implantable Cardioverter Defibrillators Market " study report will provide valuable insight emphasizing the U.S. market. The major players in the market Abbott, Medtronic, Boston Scientific Corporation, </w:t>
      </w:r>
      <w:proofErr w:type="spellStart"/>
      <w:r w:rsidRPr="000F7D53">
        <w:rPr>
          <w:rFonts w:ascii="Franklin Gothic Book" w:hAnsi="Franklin Gothic Book"/>
          <w:color w:val="1F3864" w:themeColor="accent1" w:themeShade="80"/>
          <w:sz w:val="24"/>
          <w:szCs w:val="24"/>
        </w:rPr>
        <w:t>LivaNova</w:t>
      </w:r>
      <w:proofErr w:type="spellEnd"/>
      <w:r w:rsidRPr="000F7D53">
        <w:rPr>
          <w:rFonts w:ascii="Franklin Gothic Book" w:hAnsi="Franklin Gothic Book"/>
          <w:color w:val="1F3864" w:themeColor="accent1" w:themeShade="80"/>
          <w:sz w:val="24"/>
          <w:szCs w:val="24"/>
        </w:rPr>
        <w:t xml:space="preserve"> PLC., BIOTRONIK SE &amp; Co. KG, Cook Medical, </w:t>
      </w:r>
      <w:r w:rsidR="000F7D53" w:rsidRPr="000F7D53">
        <w:rPr>
          <w:rFonts w:ascii="Franklin Gothic Book" w:hAnsi="Franklin Gothic Book"/>
          <w:color w:val="1F3864" w:themeColor="accent1" w:themeShade="80"/>
          <w:sz w:val="24"/>
          <w:szCs w:val="24"/>
        </w:rPr>
        <w:t>Cardiac Science, Philips, Sorin Group, Stryker Corporation</w:t>
      </w:r>
      <w:r w:rsidR="00B44CEE">
        <w:rPr>
          <w:rFonts w:ascii="Franklin Gothic Book" w:hAnsi="Franklin Gothic Book"/>
          <w:color w:val="1F3864" w:themeColor="accent1" w:themeShade="80"/>
          <w:sz w:val="24"/>
          <w:szCs w:val="24"/>
        </w:rPr>
        <w:t xml:space="preserve">, </w:t>
      </w:r>
      <w:proofErr w:type="spellStart"/>
      <w:r w:rsidR="00D14DC5" w:rsidRPr="00D14DC5">
        <w:rPr>
          <w:rFonts w:ascii="Franklin Gothic Book" w:hAnsi="Franklin Gothic Book"/>
          <w:color w:val="1F3864" w:themeColor="accent1" w:themeShade="80"/>
          <w:sz w:val="24"/>
          <w:szCs w:val="24"/>
        </w:rPr>
        <w:t>MicroPort</w:t>
      </w:r>
      <w:proofErr w:type="spellEnd"/>
      <w:r w:rsidR="00D14DC5" w:rsidRPr="00D14DC5">
        <w:rPr>
          <w:rFonts w:ascii="Franklin Gothic Book" w:hAnsi="Franklin Gothic Book"/>
          <w:color w:val="1F3864" w:themeColor="accent1" w:themeShade="80"/>
          <w:sz w:val="24"/>
          <w:szCs w:val="24"/>
        </w:rPr>
        <w:t xml:space="preserve"> Scientific Corporation</w:t>
      </w:r>
      <w:r w:rsidR="00D14DC5">
        <w:rPr>
          <w:rFonts w:ascii="Franklin Gothic Book" w:hAnsi="Franklin Gothic Book"/>
          <w:color w:val="1F3864" w:themeColor="accent1" w:themeShade="80"/>
          <w:sz w:val="24"/>
          <w:szCs w:val="24"/>
        </w:rPr>
        <w:t xml:space="preserve">, </w:t>
      </w:r>
      <w:proofErr w:type="spellStart"/>
      <w:r w:rsidR="000C07DD" w:rsidRPr="000C07DD">
        <w:rPr>
          <w:rFonts w:ascii="Franklin Gothic Book" w:hAnsi="Franklin Gothic Book"/>
          <w:color w:val="1F3864" w:themeColor="accent1" w:themeShade="80"/>
          <w:sz w:val="24"/>
          <w:szCs w:val="24"/>
        </w:rPr>
        <w:t>Koninklijke</w:t>
      </w:r>
      <w:proofErr w:type="spellEnd"/>
      <w:r w:rsidR="000C07DD" w:rsidRPr="000C07DD">
        <w:rPr>
          <w:rFonts w:ascii="Franklin Gothic Book" w:hAnsi="Franklin Gothic Book"/>
          <w:color w:val="1F3864" w:themeColor="accent1" w:themeShade="80"/>
          <w:sz w:val="24"/>
          <w:szCs w:val="24"/>
        </w:rPr>
        <w:t xml:space="preserve"> Philips N.V</w:t>
      </w:r>
      <w:r w:rsidR="000C07DD">
        <w:rPr>
          <w:rFonts w:ascii="Franklin Gothic Book" w:hAnsi="Franklin Gothic Book"/>
          <w:color w:val="1F3864" w:themeColor="accent1" w:themeShade="80"/>
          <w:sz w:val="24"/>
          <w:szCs w:val="24"/>
        </w:rPr>
        <w:t xml:space="preserve">, </w:t>
      </w:r>
      <w:r w:rsidR="000C07DD" w:rsidRPr="000C07DD">
        <w:rPr>
          <w:rFonts w:ascii="Franklin Gothic Book" w:hAnsi="Franklin Gothic Book"/>
          <w:color w:val="1F3864" w:themeColor="accent1" w:themeShade="80"/>
          <w:sz w:val="24"/>
          <w:szCs w:val="24"/>
        </w:rPr>
        <w:t>Physio-Control, Inc.</w:t>
      </w:r>
      <w:r w:rsidR="000C07DD">
        <w:rPr>
          <w:rFonts w:ascii="Franklin Gothic Book" w:hAnsi="Franklin Gothic Book"/>
          <w:color w:val="1F3864" w:themeColor="accent1" w:themeShade="80"/>
          <w:sz w:val="24"/>
          <w:szCs w:val="24"/>
        </w:rPr>
        <w:t xml:space="preserve">, </w:t>
      </w:r>
      <w:proofErr w:type="spellStart"/>
      <w:r w:rsidR="000C07DD" w:rsidRPr="000C07DD">
        <w:rPr>
          <w:rFonts w:ascii="Franklin Gothic Book" w:hAnsi="Franklin Gothic Book"/>
          <w:color w:val="1F3864" w:themeColor="accent1" w:themeShade="80"/>
          <w:sz w:val="24"/>
          <w:szCs w:val="24"/>
        </w:rPr>
        <w:t>Osypka</w:t>
      </w:r>
      <w:proofErr w:type="spellEnd"/>
      <w:r w:rsidR="000C07DD" w:rsidRPr="000C07DD">
        <w:rPr>
          <w:rFonts w:ascii="Franklin Gothic Book" w:hAnsi="Franklin Gothic Book"/>
          <w:color w:val="1F3864" w:themeColor="accent1" w:themeShade="80"/>
          <w:sz w:val="24"/>
          <w:szCs w:val="24"/>
        </w:rPr>
        <w:t xml:space="preserve"> Medical GmbH</w:t>
      </w:r>
      <w:r w:rsidR="000C07DD">
        <w:rPr>
          <w:rFonts w:ascii="Franklin Gothic Book" w:hAnsi="Franklin Gothic Book"/>
          <w:color w:val="1F3864" w:themeColor="accent1" w:themeShade="80"/>
          <w:sz w:val="24"/>
          <w:szCs w:val="24"/>
        </w:rPr>
        <w:t xml:space="preserve">, </w:t>
      </w:r>
      <w:proofErr w:type="spellStart"/>
      <w:r w:rsidR="00903DF9" w:rsidRPr="00903DF9">
        <w:rPr>
          <w:rFonts w:ascii="Franklin Gothic Book" w:hAnsi="Franklin Gothic Book"/>
          <w:color w:val="1F3864" w:themeColor="accent1" w:themeShade="80"/>
          <w:sz w:val="24"/>
          <w:szCs w:val="24"/>
        </w:rPr>
        <w:t>BioControl</w:t>
      </w:r>
      <w:proofErr w:type="spellEnd"/>
      <w:r w:rsidR="00903DF9" w:rsidRPr="00903DF9">
        <w:rPr>
          <w:rFonts w:ascii="Franklin Gothic Book" w:hAnsi="Franklin Gothic Book"/>
          <w:color w:val="1F3864" w:themeColor="accent1" w:themeShade="80"/>
          <w:sz w:val="24"/>
          <w:szCs w:val="24"/>
        </w:rPr>
        <w:t xml:space="preserve"> Medical</w:t>
      </w:r>
      <w:r w:rsidR="00903DF9">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p>
    <w:p w14:paraId="33964DC8" w14:textId="7A3D17DF" w:rsidR="000F7D53" w:rsidRDefault="000F7D53" w:rsidP="002065AE">
      <w:pPr>
        <w:spacing w:line="360" w:lineRule="auto"/>
        <w:jc w:val="both"/>
        <w:rPr>
          <w:rFonts w:ascii="Franklin Gothic Book" w:hAnsi="Franklin Gothic Book"/>
          <w:b/>
          <w:bCs/>
          <w:color w:val="002060"/>
          <w:sz w:val="24"/>
          <w:szCs w:val="24"/>
        </w:rPr>
      </w:pPr>
    </w:p>
    <w:p w14:paraId="40B28D6E" w14:textId="24031020" w:rsidR="000F7D53" w:rsidRDefault="000F7D53" w:rsidP="002065AE">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Key Developments</w:t>
      </w:r>
    </w:p>
    <w:p w14:paraId="1E6AA6B0" w14:textId="78B8C011" w:rsidR="00602EF9" w:rsidRDefault="00602EF9" w:rsidP="000F7D53">
      <w:pPr>
        <w:pStyle w:val="ListParagraph"/>
        <w:numPr>
          <w:ilvl w:val="0"/>
          <w:numId w:val="19"/>
        </w:numPr>
        <w:spacing w:line="360" w:lineRule="auto"/>
        <w:jc w:val="both"/>
        <w:rPr>
          <w:rFonts w:ascii="Franklin Gothic Book" w:hAnsi="Franklin Gothic Book"/>
          <w:color w:val="002060"/>
          <w:sz w:val="24"/>
          <w:szCs w:val="24"/>
        </w:rPr>
      </w:pPr>
      <w:r w:rsidRPr="004B29C6">
        <w:rPr>
          <w:rFonts w:ascii="Franklin Gothic Book" w:hAnsi="Franklin Gothic Book"/>
          <w:color w:val="002060"/>
          <w:sz w:val="24"/>
          <w:szCs w:val="24"/>
        </w:rPr>
        <w:t>In April</w:t>
      </w:r>
      <w:r w:rsidR="00B72164">
        <w:rPr>
          <w:rFonts w:ascii="Franklin Gothic Book" w:hAnsi="Franklin Gothic Book"/>
          <w:color w:val="002060"/>
          <w:sz w:val="24"/>
          <w:szCs w:val="24"/>
        </w:rPr>
        <w:t xml:space="preserve"> </w:t>
      </w:r>
      <w:r w:rsidRPr="004B29C6">
        <w:rPr>
          <w:rFonts w:ascii="Franklin Gothic Book" w:hAnsi="Franklin Gothic Book"/>
          <w:color w:val="002060"/>
          <w:sz w:val="24"/>
          <w:szCs w:val="24"/>
        </w:rPr>
        <w:t xml:space="preserve">2024, </w:t>
      </w:r>
      <w:r w:rsidR="004B29C6" w:rsidRPr="004B29C6">
        <w:rPr>
          <w:rFonts w:ascii="Franklin Gothic Book" w:hAnsi="Franklin Gothic Book"/>
          <w:color w:val="002060"/>
          <w:sz w:val="24"/>
          <w:szCs w:val="24"/>
        </w:rPr>
        <w:t>the Welsh Ambulance Service launched a pilot project utilizing drones to deliver defibrillators. This initiative, part of the Drone-Delivered Defibrillators project, is a collaboration with the University of Warwick and Sky</w:t>
      </w:r>
      <w:r w:rsidR="004B29C6">
        <w:rPr>
          <w:rFonts w:ascii="Franklin Gothic Book" w:hAnsi="Franklin Gothic Book"/>
          <w:color w:val="002060"/>
          <w:sz w:val="24"/>
          <w:szCs w:val="24"/>
        </w:rPr>
        <w:t xml:space="preserve"> </w:t>
      </w:r>
      <w:r w:rsidR="004B29C6" w:rsidRPr="004B29C6">
        <w:rPr>
          <w:rFonts w:ascii="Franklin Gothic Book" w:hAnsi="Franklin Gothic Book"/>
          <w:color w:val="002060"/>
          <w:sz w:val="24"/>
          <w:szCs w:val="24"/>
        </w:rPr>
        <w:t>Bound, aimed at accelerating emergency response during critical cardiac incidents.</w:t>
      </w:r>
    </w:p>
    <w:p w14:paraId="033608AD" w14:textId="77777777" w:rsidR="00EB1882" w:rsidRPr="00EB1882" w:rsidRDefault="00652A4A" w:rsidP="00601DDB">
      <w:pPr>
        <w:pStyle w:val="ListParagraph"/>
        <w:numPr>
          <w:ilvl w:val="0"/>
          <w:numId w:val="19"/>
        </w:numPr>
        <w:spacing w:line="360" w:lineRule="auto"/>
        <w:jc w:val="both"/>
        <w:rPr>
          <w:rFonts w:ascii="Franklin Gothic Book" w:hAnsi="Franklin Gothic Book"/>
          <w:b/>
          <w:bCs/>
          <w:color w:val="002060"/>
          <w:sz w:val="24"/>
          <w:szCs w:val="24"/>
        </w:rPr>
      </w:pPr>
      <w:r w:rsidRPr="00EB1882">
        <w:rPr>
          <w:rFonts w:ascii="Franklin Gothic Book" w:hAnsi="Franklin Gothic Book"/>
          <w:color w:val="002060"/>
          <w:sz w:val="24"/>
          <w:szCs w:val="24"/>
        </w:rPr>
        <w:t>In February 2024, BIOTRONIK declared that all future single-chamber ICD implants would exclusively feature its advanced DX models</w:t>
      </w:r>
      <w:r w:rsidR="00A83968" w:rsidRPr="00EB1882">
        <w:rPr>
          <w:rFonts w:ascii="Franklin Gothic Book" w:hAnsi="Franklin Gothic Book"/>
          <w:color w:val="002060"/>
          <w:sz w:val="24"/>
          <w:szCs w:val="24"/>
        </w:rPr>
        <w:t xml:space="preserve">. </w:t>
      </w:r>
    </w:p>
    <w:p w14:paraId="3BB2A9B2" w14:textId="77777777" w:rsidR="00EB1882" w:rsidRDefault="00EB1882" w:rsidP="00EB1882">
      <w:pPr>
        <w:spacing w:line="360" w:lineRule="auto"/>
        <w:jc w:val="both"/>
        <w:rPr>
          <w:rFonts w:ascii="Franklin Gothic Book" w:hAnsi="Franklin Gothic Book"/>
          <w:b/>
          <w:color w:val="1F3864" w:themeColor="accent1" w:themeShade="80"/>
          <w:sz w:val="24"/>
          <w:szCs w:val="24"/>
        </w:rPr>
      </w:pPr>
    </w:p>
    <w:p w14:paraId="433461F1" w14:textId="3837472F" w:rsidR="007A4BE9" w:rsidRPr="00EB1882" w:rsidRDefault="007A4BE9" w:rsidP="00EB1882">
      <w:pPr>
        <w:spacing w:line="360" w:lineRule="auto"/>
        <w:jc w:val="both"/>
        <w:rPr>
          <w:rFonts w:ascii="Franklin Gothic Book" w:hAnsi="Franklin Gothic Book"/>
          <w:b/>
          <w:bCs/>
          <w:color w:val="002060"/>
          <w:sz w:val="24"/>
          <w:szCs w:val="24"/>
        </w:rPr>
      </w:pPr>
      <w:r w:rsidRPr="00EB1882">
        <w:rPr>
          <w:rFonts w:ascii="Franklin Gothic Book" w:hAnsi="Franklin Gothic Book"/>
          <w:b/>
          <w:color w:val="1F3864" w:themeColor="accent1" w:themeShade="80"/>
          <w:sz w:val="24"/>
          <w:szCs w:val="24"/>
        </w:rPr>
        <w:t>Market Attractiveness</w:t>
      </w:r>
    </w:p>
    <w:p w14:paraId="4B9E4360" w14:textId="50C9C3B4" w:rsidR="007A4BE9" w:rsidRPr="000F7D53" w:rsidRDefault="007A4BE9" w:rsidP="007A4BE9">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Pr="000F7D53">
        <w:rPr>
          <w:rFonts w:ascii="Franklin Gothic Book" w:hAnsi="Franklin Gothic Book"/>
          <w:color w:val="1F3864" w:themeColor="accent1" w:themeShade="80"/>
          <w:sz w:val="24"/>
          <w:szCs w:val="24"/>
        </w:rPr>
        <w:t>U.S</w:t>
      </w:r>
      <w:r w:rsidR="000F7D53">
        <w:rPr>
          <w:rFonts w:ascii="Franklin Gothic Book" w:hAnsi="Franklin Gothic Book"/>
          <w:color w:val="1F3864" w:themeColor="accent1" w:themeShade="80"/>
          <w:sz w:val="24"/>
          <w:szCs w:val="24"/>
        </w:rPr>
        <w:t>.</w:t>
      </w:r>
      <w:r w:rsidR="000F7D53" w:rsidRPr="000F7D53">
        <w:t xml:space="preserve"> </w:t>
      </w:r>
      <w:r w:rsidR="000F7D53" w:rsidRPr="000F7D53">
        <w:rPr>
          <w:rFonts w:ascii="Franklin Gothic Book" w:hAnsi="Franklin Gothic Book"/>
          <w:color w:val="1F3864" w:themeColor="accent1" w:themeShade="80"/>
          <w:sz w:val="24"/>
          <w:szCs w:val="24"/>
        </w:rPr>
        <w:t>Implantable Cardioverter Defibrillators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18B9823" w14:textId="146EEB3D" w:rsidR="007A4BE9" w:rsidRPr="000F7D53" w:rsidRDefault="007A4BE9" w:rsidP="007A4BE9">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33583D86" w14:textId="298E72D4" w:rsidR="007A4BE9" w:rsidRPr="000F7D53" w:rsidRDefault="007A4BE9" w:rsidP="007A4BE9">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w:t>
      </w:r>
      <w:r w:rsidR="000F7D53">
        <w:rPr>
          <w:rFonts w:ascii="Franklin Gothic Book" w:hAnsi="Franklin Gothic Book"/>
          <w:color w:val="1F3864" w:themeColor="accent1" w:themeShade="80"/>
          <w:sz w:val="24"/>
          <w:szCs w:val="24"/>
        </w:rPr>
        <w:t xml:space="preserve"> </w:t>
      </w:r>
      <w:r w:rsidR="000F7D53" w:rsidRPr="000F7D53">
        <w:rPr>
          <w:rFonts w:ascii="Franklin Gothic Book" w:hAnsi="Franklin Gothic Book"/>
          <w:color w:val="1F3864" w:themeColor="accent1" w:themeShade="80"/>
          <w:sz w:val="24"/>
          <w:szCs w:val="24"/>
        </w:rPr>
        <w:t>U.S</w:t>
      </w:r>
      <w:r w:rsidR="000F7D53">
        <w:rPr>
          <w:rFonts w:ascii="Franklin Gothic Book" w:hAnsi="Franklin Gothic Book"/>
          <w:color w:val="1F3864" w:themeColor="accent1" w:themeShade="80"/>
          <w:sz w:val="24"/>
          <w:szCs w:val="24"/>
        </w:rPr>
        <w:t>.</w:t>
      </w:r>
      <w:r w:rsidR="000F7D53" w:rsidRPr="000F7D53">
        <w:t xml:space="preserve"> </w:t>
      </w:r>
      <w:r w:rsidR="000F7D53" w:rsidRPr="000F7D53">
        <w:rPr>
          <w:rFonts w:ascii="Franklin Gothic Book" w:hAnsi="Franklin Gothic Book"/>
          <w:color w:val="1F3864" w:themeColor="accent1" w:themeShade="80"/>
          <w:sz w:val="24"/>
          <w:szCs w:val="24"/>
        </w:rPr>
        <w:t xml:space="preserve">Implantable Cardioverter </w:t>
      </w:r>
      <w:r w:rsidR="00DE35A8" w:rsidRPr="00B8636E">
        <w:rPr>
          <w:rFonts w:ascii="Franklin Gothic Book" w:hAnsi="Franklin Gothic Book"/>
          <w:noProof/>
          <w:lang w:eastAsia="en-IN"/>
        </w:rPr>
        <w:drawing>
          <wp:anchor distT="0" distB="0" distL="0" distR="0" simplePos="0" relativeHeight="251653120" behindDoc="1" locked="0" layoutInCell="1" allowOverlap="1" wp14:anchorId="359F1571" wp14:editId="556B4BA0">
            <wp:simplePos x="0" y="0"/>
            <wp:positionH relativeFrom="page">
              <wp:posOffset>-1456055</wp:posOffset>
            </wp:positionH>
            <wp:positionV relativeFrom="margin">
              <wp:posOffset>-1282065</wp:posOffset>
            </wp:positionV>
            <wp:extent cx="10220215" cy="14454202"/>
            <wp:effectExtent l="0" t="0" r="0" b="5080"/>
            <wp:wrapNone/>
            <wp:docPr id="635155174" name="Picture 6351551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7D53" w:rsidRPr="000F7D53">
        <w:rPr>
          <w:rFonts w:ascii="Franklin Gothic Book" w:hAnsi="Franklin Gothic Book"/>
          <w:color w:val="1F3864" w:themeColor="accent1" w:themeShade="80"/>
          <w:sz w:val="24"/>
          <w:szCs w:val="24"/>
        </w:rPr>
        <w:t>Defibrillators Market</w:t>
      </w:r>
      <w:r w:rsidRPr="000F7D53">
        <w:rPr>
          <w:rFonts w:ascii="Franklin Gothic Book" w:hAnsi="Franklin Gothic Book"/>
          <w:color w:val="1F3864" w:themeColor="accent1" w:themeShade="80"/>
          <w:sz w:val="24"/>
          <w:szCs w:val="24"/>
        </w:rPr>
        <w:t>, gauge the attractiveness of a particular sector, and assess investment possibilities.</w:t>
      </w:r>
    </w:p>
    <w:p w14:paraId="5B3D0A1B" w14:textId="0E3736A2" w:rsidR="007A4BE9" w:rsidRDefault="007A4BE9" w:rsidP="007A4BE9">
      <w:pPr>
        <w:rPr>
          <w:lang w:val="en-US"/>
        </w:rPr>
      </w:pPr>
    </w:p>
    <w:p w14:paraId="4FB99223" w14:textId="285FD5CE" w:rsidR="007A4BE9" w:rsidRDefault="007A4BE9" w:rsidP="007A4BE9">
      <w:pPr>
        <w:rPr>
          <w:lang w:val="en-US"/>
        </w:rPr>
      </w:pPr>
    </w:p>
    <w:p w14:paraId="5BBEE69D" w14:textId="1670AC96" w:rsidR="002065AE" w:rsidRDefault="002065AE" w:rsidP="007A4BE9">
      <w:pPr>
        <w:spacing w:before="240" w:line="360" w:lineRule="auto"/>
        <w:jc w:val="both"/>
        <w:rPr>
          <w:rFonts w:ascii="Times New Roman" w:hAnsi="Times New Roman" w:cs="Times New Roman"/>
          <w:color w:val="1F3864" w:themeColor="accent1" w:themeShade="80"/>
          <w:sz w:val="40"/>
          <w:szCs w:val="40"/>
        </w:rPr>
      </w:pPr>
    </w:p>
    <w:p w14:paraId="71782BFB" w14:textId="77777777" w:rsidR="002065AE" w:rsidRDefault="002065AE" w:rsidP="007A4BE9">
      <w:pPr>
        <w:spacing w:before="240" w:line="360" w:lineRule="auto"/>
        <w:jc w:val="both"/>
        <w:rPr>
          <w:rFonts w:ascii="Times New Roman" w:hAnsi="Times New Roman" w:cs="Times New Roman"/>
          <w:color w:val="1F3864" w:themeColor="accent1" w:themeShade="80"/>
          <w:sz w:val="40"/>
          <w:szCs w:val="40"/>
        </w:rPr>
      </w:pPr>
    </w:p>
    <w:p w14:paraId="64B18A9A" w14:textId="77777777" w:rsidR="002065AE" w:rsidRDefault="002065AE" w:rsidP="007A4BE9">
      <w:pPr>
        <w:spacing w:before="240" w:line="360" w:lineRule="auto"/>
        <w:jc w:val="both"/>
        <w:rPr>
          <w:rFonts w:ascii="Times New Roman" w:hAnsi="Times New Roman" w:cs="Times New Roman"/>
          <w:color w:val="1F3864" w:themeColor="accent1" w:themeShade="80"/>
          <w:sz w:val="40"/>
          <w:szCs w:val="40"/>
        </w:rPr>
      </w:pPr>
    </w:p>
    <w:p w14:paraId="68D7D3B6" w14:textId="77777777" w:rsidR="002065AE" w:rsidRDefault="002065AE" w:rsidP="007A4BE9">
      <w:pPr>
        <w:spacing w:before="240" w:line="360" w:lineRule="auto"/>
        <w:jc w:val="both"/>
        <w:rPr>
          <w:rFonts w:ascii="Times New Roman" w:hAnsi="Times New Roman" w:cs="Times New Roman"/>
          <w:color w:val="1F3864" w:themeColor="accent1" w:themeShade="80"/>
          <w:sz w:val="40"/>
          <w:szCs w:val="40"/>
        </w:rPr>
      </w:pPr>
    </w:p>
    <w:p w14:paraId="748A6C77" w14:textId="77777777" w:rsidR="000F7D53" w:rsidRDefault="000F7D53" w:rsidP="007A4BE9">
      <w:pPr>
        <w:spacing w:before="240" w:line="360" w:lineRule="auto"/>
        <w:jc w:val="both"/>
        <w:rPr>
          <w:rFonts w:ascii="Times New Roman" w:hAnsi="Times New Roman" w:cs="Times New Roman"/>
          <w:color w:val="1F3864" w:themeColor="accent1" w:themeShade="80"/>
          <w:sz w:val="40"/>
          <w:szCs w:val="40"/>
        </w:rPr>
      </w:pPr>
    </w:p>
    <w:p w14:paraId="4B7CCD8F" w14:textId="77777777" w:rsidR="000F7D53" w:rsidRDefault="000F7D53" w:rsidP="007A4BE9">
      <w:pPr>
        <w:spacing w:before="240" w:line="360" w:lineRule="auto"/>
        <w:jc w:val="both"/>
        <w:rPr>
          <w:rFonts w:ascii="Times New Roman" w:hAnsi="Times New Roman" w:cs="Times New Roman"/>
          <w:color w:val="1F3864" w:themeColor="accent1" w:themeShade="80"/>
          <w:sz w:val="40"/>
          <w:szCs w:val="40"/>
        </w:rPr>
      </w:pPr>
    </w:p>
    <w:p w14:paraId="6936CEC7" w14:textId="77777777" w:rsidR="000F7D53" w:rsidRDefault="000F7D53" w:rsidP="007A4BE9">
      <w:pPr>
        <w:spacing w:before="240" w:line="360" w:lineRule="auto"/>
        <w:jc w:val="both"/>
        <w:rPr>
          <w:rFonts w:ascii="Times New Roman" w:hAnsi="Times New Roman" w:cs="Times New Roman"/>
          <w:color w:val="1F3864" w:themeColor="accent1" w:themeShade="80"/>
          <w:sz w:val="40"/>
          <w:szCs w:val="40"/>
        </w:rPr>
      </w:pPr>
    </w:p>
    <w:p w14:paraId="36C1D724" w14:textId="77777777" w:rsidR="008A456F" w:rsidRDefault="008A456F" w:rsidP="007A4BE9">
      <w:pPr>
        <w:spacing w:before="240" w:line="360" w:lineRule="auto"/>
        <w:jc w:val="both"/>
        <w:rPr>
          <w:rFonts w:ascii="Times New Roman" w:hAnsi="Times New Roman" w:cs="Times New Roman"/>
          <w:color w:val="1F3864" w:themeColor="accent1" w:themeShade="80"/>
          <w:sz w:val="40"/>
          <w:szCs w:val="40"/>
        </w:rPr>
      </w:pPr>
      <w:bookmarkStart w:id="1" w:name="_Hlk194998253"/>
    </w:p>
    <w:p w14:paraId="269B78F2" w14:textId="77777777" w:rsidR="008A456F" w:rsidRDefault="008A456F" w:rsidP="007A4BE9">
      <w:pPr>
        <w:spacing w:before="240" w:line="360" w:lineRule="auto"/>
        <w:jc w:val="both"/>
        <w:rPr>
          <w:rFonts w:ascii="Times New Roman" w:hAnsi="Times New Roman" w:cs="Times New Roman"/>
          <w:color w:val="1F3864" w:themeColor="accent1" w:themeShade="80"/>
          <w:sz w:val="40"/>
          <w:szCs w:val="40"/>
        </w:rPr>
      </w:pPr>
    </w:p>
    <w:p w14:paraId="62216B03" w14:textId="77777777" w:rsidR="008A456F" w:rsidRDefault="008A456F" w:rsidP="007A4BE9">
      <w:pPr>
        <w:spacing w:before="240" w:line="360" w:lineRule="auto"/>
        <w:jc w:val="both"/>
        <w:rPr>
          <w:rFonts w:ascii="Times New Roman" w:hAnsi="Times New Roman" w:cs="Times New Roman"/>
          <w:color w:val="1F3864" w:themeColor="accent1" w:themeShade="80"/>
          <w:sz w:val="40"/>
          <w:szCs w:val="40"/>
        </w:rPr>
      </w:pPr>
    </w:p>
    <w:p w14:paraId="79B66B05" w14:textId="77777777" w:rsidR="008A456F" w:rsidRDefault="008A456F" w:rsidP="007A4BE9">
      <w:pPr>
        <w:spacing w:before="240" w:line="360" w:lineRule="auto"/>
        <w:jc w:val="both"/>
        <w:rPr>
          <w:rFonts w:ascii="Times New Roman" w:hAnsi="Times New Roman" w:cs="Times New Roman"/>
          <w:color w:val="1F3864" w:themeColor="accent1" w:themeShade="80"/>
          <w:sz w:val="40"/>
          <w:szCs w:val="40"/>
        </w:rPr>
      </w:pPr>
    </w:p>
    <w:p w14:paraId="0BED92C2" w14:textId="77777777" w:rsidR="008A456F" w:rsidRDefault="008A456F" w:rsidP="007A4BE9">
      <w:pPr>
        <w:spacing w:before="240" w:line="360" w:lineRule="auto"/>
        <w:jc w:val="both"/>
        <w:rPr>
          <w:rFonts w:ascii="Times New Roman" w:hAnsi="Times New Roman" w:cs="Times New Roman"/>
          <w:color w:val="1F3864" w:themeColor="accent1" w:themeShade="80"/>
          <w:sz w:val="40"/>
          <w:szCs w:val="40"/>
        </w:rPr>
      </w:pPr>
    </w:p>
    <w:p w14:paraId="5B020B6D" w14:textId="77777777" w:rsidR="008A456F" w:rsidRDefault="008A456F" w:rsidP="007A4BE9">
      <w:pPr>
        <w:spacing w:before="240" w:line="360" w:lineRule="auto"/>
        <w:jc w:val="both"/>
        <w:rPr>
          <w:rFonts w:ascii="Times New Roman" w:hAnsi="Times New Roman" w:cs="Times New Roman"/>
          <w:color w:val="1F3864" w:themeColor="accent1" w:themeShade="80"/>
          <w:sz w:val="40"/>
          <w:szCs w:val="40"/>
        </w:rPr>
      </w:pPr>
    </w:p>
    <w:p w14:paraId="1D282AE0" w14:textId="477540C7" w:rsidR="007A4BE9" w:rsidRDefault="00DE35A8" w:rsidP="007A4BE9">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4144" behindDoc="1" locked="0" layoutInCell="1" allowOverlap="1" wp14:anchorId="6F5A9EF3" wp14:editId="12BF5820">
            <wp:simplePos x="0" y="0"/>
            <wp:positionH relativeFrom="page">
              <wp:posOffset>-846244</wp:posOffset>
            </wp:positionH>
            <wp:positionV relativeFrom="margin">
              <wp:posOffset>-1353820</wp:posOffset>
            </wp:positionV>
            <wp:extent cx="10220215" cy="14454202"/>
            <wp:effectExtent l="0" t="0" r="0" b="5080"/>
            <wp:wrapNone/>
            <wp:docPr id="950224110" name="Picture 9502241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A4BE9" w:rsidRPr="00722ABB">
        <w:rPr>
          <w:rFonts w:ascii="Times New Roman" w:hAnsi="Times New Roman" w:cs="Times New Roman"/>
          <w:color w:val="1F3864" w:themeColor="accent1" w:themeShade="80"/>
          <w:sz w:val="40"/>
          <w:szCs w:val="40"/>
        </w:rPr>
        <w:t>TABLE OF CONTENT</w:t>
      </w:r>
    </w:p>
    <w:p w14:paraId="290184E8" w14:textId="0703661F" w:rsidR="007A4BE9" w:rsidRPr="000F7D53" w:rsidRDefault="007A4BE9" w:rsidP="000F7D53">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0F7D53"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p>
    <w:p w14:paraId="3A546E3B" w14:textId="55817070" w:rsidR="007A4BE9" w:rsidRPr="00722ABB" w:rsidRDefault="007A4BE9" w:rsidP="007A4BE9">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4159EE1" w14:textId="6E0EC3AA" w:rsidR="007A4BE9" w:rsidRPr="00722ABB" w:rsidRDefault="007A4BE9" w:rsidP="007A4BE9">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C7D0896" w14:textId="77777777" w:rsidR="007A4BE9" w:rsidRDefault="007A4BE9" w:rsidP="007A4BE9">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3BF3D15" w14:textId="77777777" w:rsidR="007A4BE9" w:rsidRDefault="007A4BE9" w:rsidP="007A4BE9">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A971943" w14:textId="790C29D3" w:rsidR="007A4BE9" w:rsidRDefault="007A4BE9" w:rsidP="007A4BE9">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1B0CF85" w14:textId="0A85EB8F" w:rsidR="007A4BE9" w:rsidRPr="00722ABB" w:rsidRDefault="007A4BE9" w:rsidP="007A4BE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6715F349" w14:textId="77777777" w:rsidR="007A4BE9" w:rsidRPr="00722ABB" w:rsidRDefault="007A4BE9" w:rsidP="007A4BE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0232CC8" w14:textId="77777777" w:rsidR="007A4BE9" w:rsidRPr="00722ABB" w:rsidRDefault="007A4BE9" w:rsidP="007A4BE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7079D8C2" w14:textId="77777777" w:rsidR="007A4BE9" w:rsidRDefault="007A4BE9" w:rsidP="007A4BE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D7D7E18" w14:textId="34A69526" w:rsidR="007A4BE9" w:rsidRDefault="000F7D53" w:rsidP="007A4BE9">
      <w:pPr>
        <w:pStyle w:val="ListParagraph"/>
        <w:numPr>
          <w:ilvl w:val="0"/>
          <w:numId w:val="1"/>
        </w:numPr>
        <w:spacing w:before="240" w:line="480" w:lineRule="auto"/>
        <w:jc w:val="both"/>
        <w:rPr>
          <w:rFonts w:ascii="Franklin Gothic Book" w:hAnsi="Franklin Gothic Book"/>
          <w:b/>
          <w:bCs/>
          <w:color w:val="002060"/>
          <w:sz w:val="24"/>
          <w:szCs w:val="24"/>
        </w:rPr>
      </w:pPr>
      <w:r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hAnsi="Franklin Gothic Book"/>
          <w:b/>
          <w:bCs/>
          <w:color w:val="002060"/>
          <w:sz w:val="24"/>
          <w:szCs w:val="24"/>
        </w:rPr>
        <w:t xml:space="preserve"> </w:t>
      </w:r>
      <w:r w:rsidR="007A4BE9">
        <w:rPr>
          <w:rFonts w:ascii="Franklin Gothic Book" w:hAnsi="Franklin Gothic Book"/>
          <w:b/>
          <w:bCs/>
          <w:color w:val="002060"/>
          <w:sz w:val="24"/>
          <w:szCs w:val="24"/>
        </w:rPr>
        <w:t>OUTLOOK</w:t>
      </w:r>
    </w:p>
    <w:p w14:paraId="225B1CB0" w14:textId="77777777" w:rsidR="007A4BE9" w:rsidRPr="008D53EA" w:rsidRDefault="007A4BE9" w:rsidP="007A4BE9">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1C6847BC" w14:textId="77777777" w:rsidR="007A4BE9" w:rsidRPr="008D53EA" w:rsidRDefault="007A4BE9" w:rsidP="007A4BE9">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6794A8D3" w14:textId="77777777" w:rsidR="007A4BE9" w:rsidRPr="008D53EA" w:rsidRDefault="007A4BE9" w:rsidP="007A4BE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4D1D82F7" w14:textId="77777777" w:rsidR="007A4BE9" w:rsidRPr="008D53EA" w:rsidRDefault="007A4BE9" w:rsidP="007A4BE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00360F2F" w14:textId="77777777" w:rsidR="007A4BE9" w:rsidRPr="008D53EA" w:rsidRDefault="007A4BE9" w:rsidP="007A4BE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4F11C32" w14:textId="77777777" w:rsidR="007A4BE9" w:rsidRPr="008D53EA" w:rsidRDefault="007A4BE9" w:rsidP="007A4BE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20D384C2" w14:textId="77777777" w:rsidR="007A4BE9" w:rsidRPr="008D53EA" w:rsidRDefault="007A4BE9" w:rsidP="007A4BE9">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6D98B920" w14:textId="77777777" w:rsidR="007A4BE9" w:rsidRPr="008D53EA" w:rsidRDefault="007A4BE9" w:rsidP="007A4BE9">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702F8BD" w14:textId="77777777" w:rsidR="007A4BE9" w:rsidRDefault="007A4BE9" w:rsidP="007A4BE9">
      <w:pPr>
        <w:spacing w:line="360" w:lineRule="auto"/>
        <w:rPr>
          <w:rFonts w:ascii="Franklin Gothic Book" w:hAnsi="Franklin Gothic Book"/>
          <w:b/>
          <w:bCs/>
          <w:color w:val="002060"/>
          <w:sz w:val="24"/>
          <w:szCs w:val="24"/>
        </w:rPr>
      </w:pPr>
    </w:p>
    <w:p w14:paraId="680D24BA" w14:textId="2CDA83F0" w:rsidR="007A4BE9" w:rsidRDefault="007A4BE9" w:rsidP="007A4BE9">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0F7D53" w:rsidRPr="007A4BE9">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hAnsi="Franklin Gothic Book"/>
          <w:b/>
          <w:bCs/>
          <w:color w:val="002060"/>
          <w:sz w:val="24"/>
          <w:szCs w:val="24"/>
        </w:rPr>
        <w:t>,</w:t>
      </w:r>
      <w:r w:rsidRPr="008D53EA">
        <w:rPr>
          <w:rFonts w:ascii="Franklin Gothic Book" w:hAnsi="Franklin Gothic Book"/>
          <w:b/>
          <w:bCs/>
          <w:color w:val="002060"/>
          <w:sz w:val="24"/>
          <w:szCs w:val="24"/>
        </w:rPr>
        <w:t xml:space="preserve"> </w:t>
      </w:r>
      <w:r>
        <w:rPr>
          <w:rFonts w:ascii="Franklin Gothic Book" w:hAnsi="Franklin Gothic Book"/>
          <w:b/>
          <w:bCs/>
          <w:color w:val="002060"/>
          <w:sz w:val="24"/>
          <w:szCs w:val="24"/>
        </w:rPr>
        <w:t xml:space="preserve">BY </w:t>
      </w:r>
      <w:r w:rsidRPr="004F42D7">
        <w:rPr>
          <w:rFonts w:ascii="Franklin Gothic Book" w:hAnsi="Franklin Gothic Book"/>
          <w:b/>
          <w:bCs/>
          <w:color w:val="002060"/>
          <w:sz w:val="24"/>
          <w:szCs w:val="24"/>
        </w:rPr>
        <w:t>PRODUCT TYPE</w:t>
      </w:r>
    </w:p>
    <w:p w14:paraId="3EA0BEE7" w14:textId="328A38A1" w:rsidR="00EA292C" w:rsidRDefault="007A4BE9" w:rsidP="007A4BE9">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w:t>
      </w:r>
      <w:r w:rsidR="00EA292C">
        <w:rPr>
          <w:rFonts w:ascii="Franklin Gothic Book" w:hAnsi="Franklin Gothic Book"/>
          <w:color w:val="002060"/>
          <w:sz w:val="24"/>
          <w:szCs w:val="24"/>
        </w:rPr>
        <w:t>Overview</w:t>
      </w:r>
    </w:p>
    <w:p w14:paraId="5B46EB01" w14:textId="20DCC372" w:rsidR="007A4BE9" w:rsidRDefault="00EA292C" w:rsidP="007A4BE9">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5.2 </w:t>
      </w:r>
      <w:r w:rsidR="000F7D53" w:rsidRPr="000F7D53">
        <w:rPr>
          <w:rFonts w:ascii="Franklin Gothic Book" w:hAnsi="Franklin Gothic Book"/>
          <w:color w:val="002060"/>
          <w:sz w:val="24"/>
          <w:szCs w:val="24"/>
        </w:rPr>
        <w:t>Transvenous Implantable Cardioverter-Defibrillators</w:t>
      </w:r>
    </w:p>
    <w:p w14:paraId="045FCD92" w14:textId="2551197A" w:rsidR="000F7D53" w:rsidRDefault="00DE35A8" w:rsidP="007A4BE9">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6192" behindDoc="1" locked="0" layoutInCell="1" allowOverlap="1" wp14:anchorId="2F17DF7F" wp14:editId="61E5E403">
            <wp:simplePos x="0" y="0"/>
            <wp:positionH relativeFrom="page">
              <wp:posOffset>-982133</wp:posOffset>
            </wp:positionH>
            <wp:positionV relativeFrom="margin">
              <wp:posOffset>-1578186</wp:posOffset>
            </wp:positionV>
            <wp:extent cx="10220215" cy="14454202"/>
            <wp:effectExtent l="0" t="0" r="0" b="5080"/>
            <wp:wrapNone/>
            <wp:docPr id="1423370095" name="Picture 14233700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7D53">
        <w:rPr>
          <w:rFonts w:ascii="Franklin Gothic Book" w:hAnsi="Franklin Gothic Book"/>
          <w:color w:val="002060"/>
          <w:sz w:val="24"/>
          <w:szCs w:val="24"/>
        </w:rPr>
        <w:t xml:space="preserve">      5.</w:t>
      </w:r>
      <w:r w:rsidR="00EA292C">
        <w:rPr>
          <w:rFonts w:ascii="Franklin Gothic Book" w:hAnsi="Franklin Gothic Book"/>
          <w:color w:val="002060"/>
          <w:sz w:val="24"/>
          <w:szCs w:val="24"/>
        </w:rPr>
        <w:t>2</w:t>
      </w:r>
      <w:r w:rsidR="000F7D53">
        <w:rPr>
          <w:rFonts w:ascii="Franklin Gothic Book" w:hAnsi="Franklin Gothic Book"/>
          <w:color w:val="002060"/>
          <w:sz w:val="24"/>
          <w:szCs w:val="24"/>
        </w:rPr>
        <w:t xml:space="preserve">.1 </w:t>
      </w:r>
      <w:r w:rsidR="000907EE" w:rsidRPr="000907EE">
        <w:rPr>
          <w:rFonts w:ascii="Franklin Gothic Book" w:hAnsi="Franklin Gothic Book"/>
          <w:color w:val="002060"/>
          <w:sz w:val="24"/>
          <w:szCs w:val="24"/>
        </w:rPr>
        <w:t>Single-Chamber ICDs</w:t>
      </w:r>
    </w:p>
    <w:p w14:paraId="753CC7C2" w14:textId="38364459" w:rsidR="000907EE" w:rsidRPr="000907EE" w:rsidRDefault="00EA292C" w:rsidP="000907EE">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907EE">
        <w:rPr>
          <w:rFonts w:ascii="Franklin Gothic Book" w:hAnsi="Franklin Gothic Book"/>
          <w:color w:val="002060"/>
          <w:sz w:val="24"/>
          <w:szCs w:val="24"/>
        </w:rPr>
        <w:t>5.</w:t>
      </w:r>
      <w:r>
        <w:rPr>
          <w:rFonts w:ascii="Franklin Gothic Book" w:hAnsi="Franklin Gothic Book"/>
          <w:color w:val="002060"/>
          <w:sz w:val="24"/>
          <w:szCs w:val="24"/>
        </w:rPr>
        <w:t>2</w:t>
      </w:r>
      <w:r w:rsidR="000907EE">
        <w:rPr>
          <w:rFonts w:ascii="Franklin Gothic Book" w:hAnsi="Franklin Gothic Book"/>
          <w:color w:val="002060"/>
          <w:sz w:val="24"/>
          <w:szCs w:val="24"/>
        </w:rPr>
        <w:t xml:space="preserve">.2 </w:t>
      </w:r>
      <w:r w:rsidR="000907EE" w:rsidRPr="000907EE">
        <w:rPr>
          <w:rFonts w:ascii="Franklin Gothic Book" w:hAnsi="Franklin Gothic Book"/>
          <w:color w:val="002060"/>
          <w:sz w:val="24"/>
          <w:szCs w:val="24"/>
        </w:rPr>
        <w:t>Dual-Chamber ICDs</w:t>
      </w:r>
    </w:p>
    <w:p w14:paraId="7D5223E7" w14:textId="1C34814D" w:rsidR="000907EE" w:rsidRDefault="00EA292C" w:rsidP="000907EE">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907EE">
        <w:rPr>
          <w:rFonts w:ascii="Franklin Gothic Book" w:hAnsi="Franklin Gothic Book"/>
          <w:color w:val="002060"/>
          <w:sz w:val="24"/>
          <w:szCs w:val="24"/>
        </w:rPr>
        <w:t>5.</w:t>
      </w:r>
      <w:r>
        <w:rPr>
          <w:rFonts w:ascii="Franklin Gothic Book" w:hAnsi="Franklin Gothic Book"/>
          <w:color w:val="002060"/>
          <w:sz w:val="24"/>
          <w:szCs w:val="24"/>
        </w:rPr>
        <w:t>2</w:t>
      </w:r>
      <w:r w:rsidR="000907EE">
        <w:rPr>
          <w:rFonts w:ascii="Franklin Gothic Book" w:hAnsi="Franklin Gothic Book"/>
          <w:color w:val="002060"/>
          <w:sz w:val="24"/>
          <w:szCs w:val="24"/>
        </w:rPr>
        <w:t xml:space="preserve">.3 </w:t>
      </w:r>
      <w:r w:rsidR="000907EE" w:rsidRPr="000907EE">
        <w:rPr>
          <w:rFonts w:ascii="Franklin Gothic Book" w:hAnsi="Franklin Gothic Book"/>
          <w:color w:val="002060"/>
          <w:sz w:val="24"/>
          <w:szCs w:val="24"/>
        </w:rPr>
        <w:t>Biventricular ICDs / Cardiac Resynchronization Therapy Defibrillators</w:t>
      </w:r>
    </w:p>
    <w:p w14:paraId="64227135" w14:textId="4AB2A5FF" w:rsidR="000907EE" w:rsidRPr="000907EE" w:rsidRDefault="000907EE" w:rsidP="000907EE">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7A4BE9" w:rsidRPr="000907EE">
        <w:rPr>
          <w:rFonts w:ascii="Franklin Gothic Book" w:hAnsi="Franklin Gothic Book"/>
          <w:color w:val="002060"/>
          <w:sz w:val="24"/>
          <w:szCs w:val="24"/>
        </w:rPr>
        <w:t xml:space="preserve">5.2 </w:t>
      </w:r>
      <w:r w:rsidRPr="000907EE">
        <w:rPr>
          <w:rFonts w:ascii="Franklin Gothic Book" w:hAnsi="Franklin Gothic Book"/>
          <w:color w:val="002060"/>
          <w:sz w:val="24"/>
          <w:szCs w:val="24"/>
        </w:rPr>
        <w:t>Subcutaneous Implantable Cardioverter Defibrillators</w:t>
      </w:r>
    </w:p>
    <w:p w14:paraId="6933E482" w14:textId="2B404DFE" w:rsidR="007A4BE9" w:rsidRPr="000907EE" w:rsidRDefault="007A4BE9" w:rsidP="000907EE">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0907EE" w:rsidRPr="000907EE">
        <w:rPr>
          <w:rFonts w:ascii="Franklin Gothic Book" w:eastAsia="Times New Roman" w:hAnsi="Franklin Gothic Book" w:cs="Calibri"/>
          <w:b/>
          <w:bCs/>
          <w:color w:val="002060"/>
          <w:kern w:val="0"/>
          <w:sz w:val="24"/>
          <w:szCs w:val="24"/>
          <w:lang w:eastAsia="en-IN"/>
          <w14:ligatures w14:val="none"/>
        </w:rPr>
        <w:t>U.S. IMPLANTABLE CARDIOVERTER DEFIBRILLATORS MARKET</w:t>
      </w:r>
      <w:r w:rsidRPr="000907EE">
        <w:rPr>
          <w:rFonts w:ascii="Franklin Gothic Book" w:hAnsi="Franklin Gothic Book"/>
          <w:b/>
          <w:bCs/>
          <w:color w:val="002060"/>
          <w:sz w:val="24"/>
          <w:szCs w:val="24"/>
        </w:rPr>
        <w:t>,</w:t>
      </w:r>
      <w:r w:rsidR="000907EE" w:rsidRPr="000907EE">
        <w:rPr>
          <w:rFonts w:ascii="Franklin Gothic Book" w:hAnsi="Franklin Gothic Book"/>
          <w:b/>
          <w:bCs/>
          <w:color w:val="002060"/>
          <w:sz w:val="24"/>
          <w:szCs w:val="24"/>
        </w:rPr>
        <w:t xml:space="preserve"> </w:t>
      </w:r>
      <w:r w:rsidR="000907EE">
        <w:rPr>
          <w:rFonts w:ascii="Franklin Gothic Book" w:eastAsia="Times New Roman" w:hAnsi="Franklin Gothic Book" w:cs="Calibri"/>
          <w:b/>
          <w:bCs/>
          <w:color w:val="002060"/>
          <w:kern w:val="0"/>
          <w:sz w:val="24"/>
          <w:szCs w:val="24"/>
          <w:lang w:eastAsia="en-IN"/>
          <w14:ligatures w14:val="none"/>
        </w:rPr>
        <w:t xml:space="preserve">BY </w:t>
      </w:r>
      <w:r w:rsidR="000907EE" w:rsidRPr="00317EE4">
        <w:rPr>
          <w:rFonts w:ascii="Franklin Gothic Book" w:eastAsia="Times New Roman" w:hAnsi="Franklin Gothic Book" w:cs="Calibri"/>
          <w:b/>
          <w:bCs/>
          <w:color w:val="002060"/>
          <w:kern w:val="0"/>
          <w:sz w:val="24"/>
          <w:szCs w:val="24"/>
          <w:lang w:eastAsia="en-IN"/>
          <w14:ligatures w14:val="none"/>
        </w:rPr>
        <w:t>PATIENT TYPE</w:t>
      </w:r>
    </w:p>
    <w:p w14:paraId="1D512E21" w14:textId="77777777" w:rsidR="000B7C1E" w:rsidRDefault="007A4BE9" w:rsidP="000B7C1E">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6.1 </w:t>
      </w:r>
      <w:r w:rsidR="000B7C1E">
        <w:rPr>
          <w:rFonts w:ascii="Franklin Gothic Book" w:hAnsi="Franklin Gothic Book"/>
          <w:color w:val="002060"/>
          <w:sz w:val="24"/>
          <w:szCs w:val="24"/>
        </w:rPr>
        <w:t>Overview</w:t>
      </w:r>
    </w:p>
    <w:p w14:paraId="2909EB82" w14:textId="7F6EDD96" w:rsidR="000B7C1E" w:rsidRDefault="000907EE" w:rsidP="000B7C1E">
      <w:pPr>
        <w:pStyle w:val="ListParagraph"/>
        <w:numPr>
          <w:ilvl w:val="1"/>
          <w:numId w:val="21"/>
        </w:numPr>
        <w:spacing w:line="480" w:lineRule="auto"/>
        <w:jc w:val="both"/>
        <w:rPr>
          <w:rFonts w:ascii="Franklin Gothic Book" w:hAnsi="Franklin Gothic Book"/>
          <w:color w:val="002060"/>
          <w:sz w:val="24"/>
          <w:szCs w:val="24"/>
        </w:rPr>
      </w:pPr>
      <w:r w:rsidRPr="000B7C1E">
        <w:rPr>
          <w:rFonts w:ascii="Franklin Gothic Book" w:hAnsi="Franklin Gothic Book"/>
          <w:color w:val="002060"/>
          <w:sz w:val="24"/>
          <w:szCs w:val="24"/>
        </w:rPr>
        <w:t>Geriatric</w:t>
      </w:r>
    </w:p>
    <w:p w14:paraId="4A31F550" w14:textId="77777777" w:rsidR="000B7C1E" w:rsidRDefault="000B7C1E" w:rsidP="000B7C1E">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6.3 </w:t>
      </w:r>
      <w:r w:rsidR="000907EE" w:rsidRPr="000B7C1E">
        <w:rPr>
          <w:rFonts w:ascii="Franklin Gothic Book" w:hAnsi="Franklin Gothic Book"/>
          <w:color w:val="002060"/>
          <w:sz w:val="24"/>
          <w:szCs w:val="24"/>
        </w:rPr>
        <w:t>Adult</w:t>
      </w:r>
    </w:p>
    <w:p w14:paraId="31ADBACD" w14:textId="488EFD0D" w:rsidR="007A4BE9" w:rsidRPr="000B7C1E" w:rsidRDefault="000B7C1E" w:rsidP="000B7C1E">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6.4 </w:t>
      </w:r>
      <w:r w:rsidR="000907EE" w:rsidRPr="000B7C1E">
        <w:rPr>
          <w:rFonts w:ascii="Franklin Gothic Book" w:hAnsi="Franklin Gothic Book"/>
          <w:color w:val="002060"/>
          <w:sz w:val="24"/>
          <w:szCs w:val="24"/>
        </w:rPr>
        <w:t>Paediatric</w:t>
      </w:r>
    </w:p>
    <w:p w14:paraId="4903C3C9" w14:textId="77777777" w:rsidR="000907EE" w:rsidRPr="000907EE" w:rsidRDefault="000907EE" w:rsidP="000907EE">
      <w:pPr>
        <w:pStyle w:val="ListParagraph"/>
        <w:spacing w:line="360" w:lineRule="auto"/>
        <w:jc w:val="both"/>
        <w:rPr>
          <w:rFonts w:ascii="Franklin Gothic Book" w:hAnsi="Franklin Gothic Book"/>
          <w:color w:val="002060"/>
          <w:sz w:val="24"/>
          <w:szCs w:val="24"/>
        </w:rPr>
      </w:pPr>
    </w:p>
    <w:p w14:paraId="70E41E77" w14:textId="6082836B" w:rsidR="007A4BE9" w:rsidRPr="000907EE" w:rsidRDefault="000907EE" w:rsidP="000907EE">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Pr="000907EE">
        <w:rPr>
          <w:rFonts w:ascii="Franklin Gothic Book" w:hAnsi="Franklin Gothic Book"/>
          <w:b/>
          <w:bCs/>
          <w:color w:val="002060"/>
          <w:sz w:val="24"/>
          <w:szCs w:val="24"/>
        </w:rPr>
        <w:t>U.S. IMPLANTABLE CARDIOVERTER DEFIBRILLATORS MARKET, BY NYHA CLASS INSIGHTS</w:t>
      </w:r>
    </w:p>
    <w:p w14:paraId="6B992F6C" w14:textId="30EBA5DE" w:rsidR="000B7C1E" w:rsidRDefault="000907EE" w:rsidP="007A4BE9">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B7C1E">
        <w:rPr>
          <w:rFonts w:ascii="Franklin Gothic Book" w:hAnsi="Franklin Gothic Book"/>
          <w:color w:val="002060"/>
          <w:sz w:val="24"/>
          <w:szCs w:val="24"/>
        </w:rPr>
        <w:t>Overview</w:t>
      </w:r>
    </w:p>
    <w:p w14:paraId="7A71ACD2" w14:textId="2729045D" w:rsidR="007A4BE9" w:rsidRDefault="000907EE" w:rsidP="007A4BE9">
      <w:pPr>
        <w:pStyle w:val="ListParagraph"/>
        <w:numPr>
          <w:ilvl w:val="1"/>
          <w:numId w:val="8"/>
        </w:numPr>
        <w:spacing w:line="480" w:lineRule="auto"/>
        <w:jc w:val="both"/>
        <w:rPr>
          <w:rFonts w:ascii="Franklin Gothic Book" w:hAnsi="Franklin Gothic Book"/>
          <w:color w:val="002060"/>
          <w:sz w:val="24"/>
          <w:szCs w:val="24"/>
        </w:rPr>
      </w:pPr>
      <w:r w:rsidRPr="000907EE">
        <w:rPr>
          <w:rFonts w:ascii="Franklin Gothic Book" w:hAnsi="Franklin Gothic Book"/>
          <w:color w:val="002060"/>
          <w:sz w:val="24"/>
          <w:szCs w:val="24"/>
        </w:rPr>
        <w:t>NYHA Class II</w:t>
      </w:r>
    </w:p>
    <w:p w14:paraId="4233652D" w14:textId="1F97238A" w:rsidR="007A4BE9" w:rsidRDefault="007A4BE9" w:rsidP="000907EE">
      <w:pPr>
        <w:pStyle w:val="ListParagraph"/>
        <w:numPr>
          <w:ilvl w:val="1"/>
          <w:numId w:val="8"/>
        </w:numPr>
        <w:spacing w:line="480" w:lineRule="auto"/>
        <w:jc w:val="both"/>
        <w:rPr>
          <w:rFonts w:ascii="Franklin Gothic Book" w:hAnsi="Franklin Gothic Book"/>
          <w:color w:val="002060"/>
          <w:sz w:val="24"/>
          <w:szCs w:val="24"/>
        </w:rPr>
      </w:pPr>
      <w:r w:rsidRPr="000E75F4">
        <w:rPr>
          <w:rFonts w:ascii="Franklin Gothic Book" w:hAnsi="Franklin Gothic Book"/>
          <w:color w:val="002060"/>
          <w:sz w:val="24"/>
          <w:szCs w:val="24"/>
        </w:rPr>
        <w:lastRenderedPageBreak/>
        <w:t xml:space="preserve"> </w:t>
      </w:r>
      <w:r w:rsidR="000907EE" w:rsidRPr="000907EE">
        <w:rPr>
          <w:rFonts w:ascii="Franklin Gothic Book" w:hAnsi="Franklin Gothic Book"/>
          <w:color w:val="002060"/>
          <w:sz w:val="24"/>
          <w:szCs w:val="24"/>
        </w:rPr>
        <w:t>NYHA Class III</w:t>
      </w:r>
    </w:p>
    <w:p w14:paraId="30196070" w14:textId="36469418" w:rsidR="000907EE" w:rsidRPr="000907EE" w:rsidRDefault="000907EE" w:rsidP="000907EE">
      <w:pPr>
        <w:pStyle w:val="ListParagraph"/>
        <w:numPr>
          <w:ilvl w:val="0"/>
          <w:numId w:val="8"/>
        </w:numPr>
        <w:spacing w:line="480" w:lineRule="auto"/>
        <w:jc w:val="both"/>
        <w:rPr>
          <w:rFonts w:ascii="Franklin Gothic Book" w:hAnsi="Franklin Gothic Book"/>
          <w:b/>
          <w:bCs/>
          <w:color w:val="002060"/>
          <w:sz w:val="24"/>
          <w:szCs w:val="24"/>
        </w:rPr>
      </w:pPr>
      <w:r w:rsidRPr="000907EE">
        <w:rPr>
          <w:rFonts w:ascii="Franklin Gothic Book" w:eastAsia="Times New Roman" w:hAnsi="Franklin Gothic Book" w:cs="Calibri"/>
          <w:b/>
          <w:bCs/>
          <w:color w:val="002060"/>
          <w:kern w:val="0"/>
          <w:sz w:val="24"/>
          <w:szCs w:val="24"/>
          <w:lang w:eastAsia="en-IN"/>
          <w14:ligatures w14:val="none"/>
        </w:rPr>
        <w:t xml:space="preserve">U.S. IMPLANTABLE CARDIOVERTER DEFIBRILLATORS MARKET, </w:t>
      </w:r>
      <w:r w:rsidRPr="000907EE">
        <w:rPr>
          <w:rFonts w:ascii="Franklin Gothic Book" w:hAnsi="Franklin Gothic Book"/>
          <w:b/>
          <w:bCs/>
          <w:color w:val="002060"/>
          <w:sz w:val="24"/>
          <w:szCs w:val="24"/>
        </w:rPr>
        <w:t>BY END-USER</w:t>
      </w:r>
    </w:p>
    <w:p w14:paraId="5F4E5EE9" w14:textId="2AC01D19" w:rsidR="000B7C1E" w:rsidRDefault="000B7C1E" w:rsidP="000907EE">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Overview</w:t>
      </w:r>
    </w:p>
    <w:p w14:paraId="5A7C5177" w14:textId="5A3C8886" w:rsid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33EEA">
        <w:rPr>
          <w:rFonts w:ascii="Franklin Gothic Book" w:hAnsi="Franklin Gothic Book"/>
          <w:color w:val="002060"/>
          <w:sz w:val="24"/>
          <w:szCs w:val="24"/>
        </w:rPr>
        <w:t>Hospitals</w:t>
      </w:r>
    </w:p>
    <w:p w14:paraId="51C83938" w14:textId="77777777" w:rsid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907EE">
        <w:rPr>
          <w:rFonts w:ascii="Franklin Gothic Book" w:hAnsi="Franklin Gothic Book"/>
          <w:color w:val="002060"/>
          <w:sz w:val="24"/>
          <w:szCs w:val="24"/>
        </w:rPr>
        <w:t>Clinics</w:t>
      </w:r>
    </w:p>
    <w:p w14:paraId="770E39FB" w14:textId="77777777" w:rsid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907EE">
        <w:rPr>
          <w:rFonts w:ascii="Franklin Gothic Book" w:hAnsi="Franklin Gothic Book"/>
          <w:color w:val="002060"/>
          <w:sz w:val="24"/>
          <w:szCs w:val="24"/>
        </w:rPr>
        <w:t>Public access market</w:t>
      </w:r>
    </w:p>
    <w:p w14:paraId="3C23B6F5" w14:textId="77777777" w:rsid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907EE">
        <w:rPr>
          <w:rFonts w:ascii="Franklin Gothic Book" w:hAnsi="Franklin Gothic Book"/>
          <w:color w:val="002060"/>
          <w:sz w:val="24"/>
          <w:szCs w:val="24"/>
        </w:rPr>
        <w:t xml:space="preserve">Ambulatory surgical </w:t>
      </w:r>
      <w:proofErr w:type="spellStart"/>
      <w:r w:rsidRPr="000907EE">
        <w:rPr>
          <w:rFonts w:ascii="Franklin Gothic Book" w:hAnsi="Franklin Gothic Book"/>
          <w:color w:val="002060"/>
          <w:sz w:val="24"/>
          <w:szCs w:val="24"/>
        </w:rPr>
        <w:t>centers</w:t>
      </w:r>
      <w:proofErr w:type="spellEnd"/>
    </w:p>
    <w:p w14:paraId="4E7E1C45" w14:textId="77777777" w:rsid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907EE">
        <w:rPr>
          <w:rFonts w:ascii="Franklin Gothic Book" w:hAnsi="Franklin Gothic Book"/>
          <w:color w:val="002060"/>
          <w:sz w:val="24"/>
          <w:szCs w:val="24"/>
        </w:rPr>
        <w:t>Home</w:t>
      </w:r>
    </w:p>
    <w:p w14:paraId="27448D3B" w14:textId="426597D2" w:rsid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907EE">
        <w:rPr>
          <w:rFonts w:ascii="Franklin Gothic Book" w:hAnsi="Franklin Gothic Book"/>
          <w:color w:val="002060"/>
          <w:sz w:val="24"/>
          <w:szCs w:val="24"/>
        </w:rPr>
        <w:t>Others</w:t>
      </w:r>
    </w:p>
    <w:p w14:paraId="7297B91F" w14:textId="77D3E293" w:rsidR="000907EE" w:rsidRPr="000907EE" w:rsidRDefault="00DE35A8" w:rsidP="000907EE">
      <w:pPr>
        <w:pStyle w:val="ListParagraph"/>
        <w:numPr>
          <w:ilvl w:val="0"/>
          <w:numId w:val="8"/>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8240" behindDoc="1" locked="0" layoutInCell="1" allowOverlap="1" wp14:anchorId="6442D796" wp14:editId="50FCA806">
            <wp:simplePos x="0" y="0"/>
            <wp:positionH relativeFrom="page">
              <wp:posOffset>-567267</wp:posOffset>
            </wp:positionH>
            <wp:positionV relativeFrom="margin">
              <wp:posOffset>-1439122</wp:posOffset>
            </wp:positionV>
            <wp:extent cx="10220215" cy="14454202"/>
            <wp:effectExtent l="0" t="0" r="0" b="5080"/>
            <wp:wrapNone/>
            <wp:docPr id="1910297891" name="Picture 19102978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907EE" w:rsidRPr="000907EE">
        <w:rPr>
          <w:rFonts w:ascii="Franklin Gothic Book" w:eastAsia="Times New Roman" w:hAnsi="Franklin Gothic Book" w:cs="Calibri"/>
          <w:b/>
          <w:bCs/>
          <w:color w:val="002060"/>
          <w:kern w:val="0"/>
          <w:sz w:val="24"/>
          <w:szCs w:val="24"/>
          <w:lang w:eastAsia="en-IN"/>
          <w14:ligatures w14:val="none"/>
        </w:rPr>
        <w:t>U.S. IMPLANTABLE CARDIOVERTER DEFIBRILLATORS MARKET, BY DISTRIBUTION CHANNEL</w:t>
      </w:r>
    </w:p>
    <w:p w14:paraId="5B994250" w14:textId="7A58E393" w:rsidR="000907EE" w:rsidRDefault="000907EE" w:rsidP="000907EE">
      <w:pPr>
        <w:pStyle w:val="ListParagraph"/>
        <w:spacing w:line="480" w:lineRule="auto"/>
        <w:ind w:left="360"/>
        <w:jc w:val="both"/>
        <w:rPr>
          <w:rFonts w:ascii="Franklin Gothic Book" w:hAnsi="Franklin Gothic Book"/>
          <w:color w:val="002060"/>
          <w:sz w:val="24"/>
          <w:szCs w:val="24"/>
        </w:rPr>
      </w:pPr>
    </w:p>
    <w:p w14:paraId="38592BAB" w14:textId="0C42C032" w:rsidR="00EA292C" w:rsidRDefault="00EA292C" w:rsidP="000907EE">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Overview</w:t>
      </w:r>
    </w:p>
    <w:p w14:paraId="73A905EB" w14:textId="3CDE546A" w:rsid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33EEA">
        <w:rPr>
          <w:rFonts w:ascii="Franklin Gothic Book" w:hAnsi="Franklin Gothic Book"/>
          <w:color w:val="002060"/>
          <w:sz w:val="24"/>
          <w:szCs w:val="24"/>
        </w:rPr>
        <w:t>Online Stores</w:t>
      </w:r>
    </w:p>
    <w:p w14:paraId="6BB3F254" w14:textId="0DEDFD7E" w:rsid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907EE">
        <w:rPr>
          <w:rFonts w:ascii="Franklin Gothic Book" w:hAnsi="Franklin Gothic Book"/>
          <w:color w:val="002060"/>
          <w:sz w:val="24"/>
          <w:szCs w:val="24"/>
        </w:rPr>
        <w:t>Distributors</w:t>
      </w:r>
    </w:p>
    <w:p w14:paraId="6F1F914F" w14:textId="5AA2D287" w:rsidR="000907EE" w:rsidRPr="000907EE" w:rsidRDefault="000907EE" w:rsidP="000907EE">
      <w:pPr>
        <w:pStyle w:val="ListParagraph"/>
        <w:numPr>
          <w:ilvl w:val="1"/>
          <w:numId w:val="8"/>
        </w:numPr>
        <w:spacing w:line="480" w:lineRule="auto"/>
        <w:jc w:val="both"/>
        <w:rPr>
          <w:rFonts w:ascii="Franklin Gothic Book" w:hAnsi="Franklin Gothic Book"/>
          <w:color w:val="002060"/>
          <w:sz w:val="24"/>
          <w:szCs w:val="24"/>
        </w:rPr>
      </w:pPr>
      <w:r w:rsidRPr="000907EE">
        <w:rPr>
          <w:rFonts w:ascii="Franklin Gothic Book" w:hAnsi="Franklin Gothic Book"/>
          <w:color w:val="002060"/>
          <w:sz w:val="24"/>
          <w:szCs w:val="24"/>
        </w:rPr>
        <w:t>Direct Sales</w:t>
      </w:r>
    </w:p>
    <w:p w14:paraId="48BD3A33" w14:textId="1DEA7255" w:rsidR="007A4BE9" w:rsidRPr="004277E5" w:rsidRDefault="000907EE" w:rsidP="007A4BE9">
      <w:pPr>
        <w:pStyle w:val="ListParagraph"/>
        <w:numPr>
          <w:ilvl w:val="0"/>
          <w:numId w:val="8"/>
        </w:numPr>
        <w:spacing w:line="480" w:lineRule="auto"/>
        <w:jc w:val="both"/>
        <w:rPr>
          <w:rFonts w:ascii="Franklin Gothic Book" w:hAnsi="Franklin Gothic Book"/>
          <w:color w:val="002060"/>
          <w:sz w:val="24"/>
          <w:szCs w:val="24"/>
        </w:rPr>
      </w:pPr>
      <w:r w:rsidRPr="000907EE">
        <w:rPr>
          <w:rFonts w:ascii="Franklin Gothic Book" w:eastAsia="Times New Roman" w:hAnsi="Franklin Gothic Book" w:cs="Calibri"/>
          <w:b/>
          <w:bCs/>
          <w:color w:val="002060"/>
          <w:kern w:val="0"/>
          <w:sz w:val="24"/>
          <w:szCs w:val="24"/>
          <w:lang w:eastAsia="en-IN"/>
          <w14:ligatures w14:val="none"/>
        </w:rPr>
        <w:t>U.S. IMPLANTABLE CARDIOVERTER DEFIBRILLATORS MARKET</w:t>
      </w:r>
      <w:r>
        <w:rPr>
          <w:rFonts w:ascii="Franklin Gothic Book" w:hAnsi="Franklin Gothic Book"/>
          <w:b/>
          <w:bCs/>
          <w:color w:val="002060"/>
          <w:sz w:val="24"/>
          <w:szCs w:val="24"/>
        </w:rPr>
        <w:t xml:space="preserve"> </w:t>
      </w:r>
      <w:r w:rsidR="007A4BE9">
        <w:rPr>
          <w:rFonts w:ascii="Franklin Gothic Book" w:hAnsi="Franklin Gothic Book"/>
          <w:b/>
          <w:bCs/>
          <w:color w:val="002060"/>
          <w:sz w:val="24"/>
          <w:szCs w:val="24"/>
        </w:rPr>
        <w:t>COMPETITIVE LANDSCAPE</w:t>
      </w:r>
    </w:p>
    <w:p w14:paraId="1E6EA1FA" w14:textId="5C9E9B0C" w:rsidR="007A4BE9" w:rsidRPr="004277E5" w:rsidRDefault="007A4BE9" w:rsidP="007A4BE9">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4277E5">
        <w:rPr>
          <w:rFonts w:ascii="Franklin Gothic Book" w:hAnsi="Franklin Gothic Book"/>
          <w:color w:val="002060"/>
          <w:sz w:val="24"/>
          <w:szCs w:val="24"/>
        </w:rPr>
        <w:t>Overview</w:t>
      </w:r>
    </w:p>
    <w:p w14:paraId="1548B96E" w14:textId="77777777" w:rsidR="007A4BE9" w:rsidRDefault="007A4BE9" w:rsidP="007A4BE9">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Company Market Ranking</w:t>
      </w:r>
    </w:p>
    <w:p w14:paraId="21FE80FD" w14:textId="59686202" w:rsidR="007A4BE9" w:rsidRDefault="007A4BE9" w:rsidP="007A4BE9">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Key Developments </w:t>
      </w:r>
      <w:r w:rsidR="00927F3A">
        <w:rPr>
          <w:rFonts w:ascii="Franklin Gothic Book" w:hAnsi="Franklin Gothic Book"/>
          <w:color w:val="002060"/>
          <w:sz w:val="24"/>
          <w:szCs w:val="24"/>
        </w:rPr>
        <w:t>Strategies</w:t>
      </w:r>
    </w:p>
    <w:p w14:paraId="3BA71D16" w14:textId="7DE28DBD" w:rsidR="007A4BE9" w:rsidRDefault="007A4BE9" w:rsidP="007A4BE9">
      <w:pPr>
        <w:pStyle w:val="ListParagraph"/>
        <w:numPr>
          <w:ilvl w:val="0"/>
          <w:numId w:val="8"/>
        </w:numPr>
        <w:spacing w:line="480" w:lineRule="auto"/>
        <w:jc w:val="both"/>
        <w:rPr>
          <w:rFonts w:ascii="Franklin Gothic Book" w:hAnsi="Franklin Gothic Book"/>
          <w:b/>
          <w:bCs/>
          <w:color w:val="002060"/>
          <w:sz w:val="24"/>
          <w:szCs w:val="24"/>
        </w:rPr>
      </w:pPr>
      <w:r w:rsidRPr="004277E5">
        <w:rPr>
          <w:rFonts w:ascii="Franklin Gothic Book" w:hAnsi="Franklin Gothic Book"/>
          <w:b/>
          <w:bCs/>
          <w:color w:val="002060"/>
          <w:sz w:val="24"/>
          <w:szCs w:val="24"/>
        </w:rPr>
        <w:t>COMPANY PROFILES</w:t>
      </w:r>
    </w:p>
    <w:p w14:paraId="1513B128" w14:textId="77777777" w:rsidR="007A4BE9" w:rsidRPr="000E75F4" w:rsidRDefault="007A4BE9" w:rsidP="007A4BE9">
      <w:pPr>
        <w:pStyle w:val="ListParagraph"/>
        <w:numPr>
          <w:ilvl w:val="1"/>
          <w:numId w:val="8"/>
        </w:numPr>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E75F4">
        <w:rPr>
          <w:rFonts w:ascii="Franklin Gothic Book" w:hAnsi="Franklin Gothic Book"/>
          <w:b/>
          <w:bCs/>
          <w:color w:val="1F3864" w:themeColor="accent1" w:themeShade="80"/>
          <w:sz w:val="24"/>
          <w:szCs w:val="24"/>
        </w:rPr>
        <w:t>Abbott</w:t>
      </w:r>
    </w:p>
    <w:p w14:paraId="2F800F0B" w14:textId="5E5AD76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CDE5B9"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BF2C40C"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4B57D208"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21564D" w14:textId="77777777" w:rsidR="007A4BE9" w:rsidRPr="000E75F4" w:rsidRDefault="007A4BE9" w:rsidP="007A4BE9">
      <w:pPr>
        <w:pStyle w:val="ListParagraph"/>
        <w:numPr>
          <w:ilvl w:val="1"/>
          <w:numId w:val="8"/>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Pr="000E75F4">
        <w:rPr>
          <w:rFonts w:ascii="Franklin Gothic Book" w:hAnsi="Franklin Gothic Book"/>
          <w:b/>
          <w:bCs/>
          <w:color w:val="1F3864" w:themeColor="accent1" w:themeShade="80"/>
          <w:sz w:val="24"/>
          <w:szCs w:val="24"/>
        </w:rPr>
        <w:t>Medtronic</w:t>
      </w:r>
    </w:p>
    <w:p w14:paraId="058AB56C" w14:textId="355E91E1" w:rsidR="006A33FA" w:rsidRDefault="007A4BE9" w:rsidP="006A33FA">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5E7307F" w14:textId="51F38038" w:rsidR="007A4BE9" w:rsidRPr="006A33FA" w:rsidRDefault="007A4BE9" w:rsidP="006A33FA">
      <w:pPr>
        <w:pStyle w:val="ListParagraph"/>
        <w:numPr>
          <w:ilvl w:val="2"/>
          <w:numId w:val="8"/>
        </w:numPr>
        <w:spacing w:line="480" w:lineRule="auto"/>
        <w:jc w:val="both"/>
        <w:rPr>
          <w:rFonts w:ascii="Franklin Gothic Book" w:hAnsi="Franklin Gothic Book"/>
          <w:color w:val="002060"/>
          <w:sz w:val="24"/>
          <w:szCs w:val="24"/>
        </w:rPr>
      </w:pPr>
      <w:r w:rsidRPr="006A33FA">
        <w:rPr>
          <w:rFonts w:ascii="Franklin Gothic Book" w:hAnsi="Franklin Gothic Book"/>
          <w:color w:val="002060"/>
          <w:sz w:val="24"/>
          <w:szCs w:val="24"/>
        </w:rPr>
        <w:t>Financial Performance</w:t>
      </w:r>
    </w:p>
    <w:p w14:paraId="513C5B1E"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38065B8"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FCAF2D3" w14:textId="77777777" w:rsidR="007A4BE9" w:rsidRPr="000E75F4" w:rsidRDefault="007A4BE9" w:rsidP="007A4BE9">
      <w:pPr>
        <w:pStyle w:val="ListParagraph"/>
        <w:numPr>
          <w:ilvl w:val="1"/>
          <w:numId w:val="8"/>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E75F4">
        <w:rPr>
          <w:rFonts w:ascii="Franklin Gothic Book" w:hAnsi="Franklin Gothic Book"/>
          <w:b/>
          <w:bCs/>
          <w:color w:val="1F3864" w:themeColor="accent1" w:themeShade="80"/>
          <w:sz w:val="24"/>
          <w:szCs w:val="24"/>
        </w:rPr>
        <w:t>Boston Scientific Corporation</w:t>
      </w:r>
    </w:p>
    <w:p w14:paraId="67D25E38"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2A6A203" w14:textId="7F278B22" w:rsidR="000A4B2A" w:rsidRDefault="00DE35A8" w:rsidP="006A33FA">
      <w:pPr>
        <w:pStyle w:val="ListParagraph"/>
        <w:numPr>
          <w:ilvl w:val="2"/>
          <w:numId w:val="8"/>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288" behindDoc="1" locked="0" layoutInCell="1" allowOverlap="1" wp14:anchorId="4CB636B1" wp14:editId="4463266D">
            <wp:simplePos x="0" y="0"/>
            <wp:positionH relativeFrom="page">
              <wp:posOffset>-1007533</wp:posOffset>
            </wp:positionH>
            <wp:positionV relativeFrom="margin">
              <wp:posOffset>-1459654</wp:posOffset>
            </wp:positionV>
            <wp:extent cx="10220215" cy="14454202"/>
            <wp:effectExtent l="0" t="0" r="0" b="5080"/>
            <wp:wrapNone/>
            <wp:docPr id="1016673148" name="Picture 10166731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A4BE9" w:rsidRPr="000663F9">
        <w:rPr>
          <w:rFonts w:ascii="Franklin Gothic Book" w:hAnsi="Franklin Gothic Book"/>
          <w:color w:val="002060"/>
          <w:sz w:val="24"/>
          <w:szCs w:val="24"/>
        </w:rPr>
        <w:t>Financial Performanc</w:t>
      </w:r>
      <w:r w:rsidR="000A4B2A">
        <w:rPr>
          <w:rFonts w:ascii="Franklin Gothic Book" w:hAnsi="Franklin Gothic Book"/>
          <w:color w:val="002060"/>
          <w:sz w:val="24"/>
          <w:szCs w:val="24"/>
        </w:rPr>
        <w:t>e</w:t>
      </w:r>
    </w:p>
    <w:p w14:paraId="314411AD" w14:textId="127BD983" w:rsidR="000A4B2A" w:rsidRDefault="007A4BE9" w:rsidP="000A4B2A">
      <w:pPr>
        <w:pStyle w:val="ListParagraph"/>
        <w:numPr>
          <w:ilvl w:val="2"/>
          <w:numId w:val="8"/>
        </w:numPr>
        <w:spacing w:line="480" w:lineRule="auto"/>
        <w:rPr>
          <w:rFonts w:ascii="Franklin Gothic Book" w:hAnsi="Franklin Gothic Book"/>
          <w:color w:val="002060"/>
          <w:sz w:val="24"/>
          <w:szCs w:val="24"/>
        </w:rPr>
      </w:pPr>
      <w:r w:rsidRPr="006A33FA">
        <w:rPr>
          <w:rFonts w:ascii="Franklin Gothic Book" w:hAnsi="Franklin Gothic Book"/>
          <w:color w:val="002060"/>
          <w:sz w:val="24"/>
          <w:szCs w:val="24"/>
        </w:rPr>
        <w:t>Product Outloo</w:t>
      </w:r>
      <w:r w:rsidR="000A4B2A">
        <w:rPr>
          <w:rFonts w:ascii="Franklin Gothic Book" w:hAnsi="Franklin Gothic Book"/>
          <w:color w:val="002060"/>
          <w:sz w:val="24"/>
          <w:szCs w:val="24"/>
        </w:rPr>
        <w:t>k</w:t>
      </w:r>
    </w:p>
    <w:p w14:paraId="1417BC82" w14:textId="6B3F86E9" w:rsidR="007A4BE9" w:rsidRPr="000A4B2A" w:rsidRDefault="007A4BE9" w:rsidP="000A4B2A">
      <w:pPr>
        <w:pStyle w:val="ListParagraph"/>
        <w:numPr>
          <w:ilvl w:val="2"/>
          <w:numId w:val="8"/>
        </w:numPr>
        <w:spacing w:line="480" w:lineRule="auto"/>
        <w:rPr>
          <w:rFonts w:ascii="Franklin Gothic Book" w:hAnsi="Franklin Gothic Book"/>
          <w:color w:val="002060"/>
          <w:sz w:val="24"/>
          <w:szCs w:val="24"/>
        </w:rPr>
      </w:pPr>
      <w:r w:rsidRPr="000A4B2A">
        <w:rPr>
          <w:rFonts w:ascii="Franklin Gothic Book" w:hAnsi="Franklin Gothic Book"/>
          <w:color w:val="002060"/>
          <w:sz w:val="24"/>
          <w:szCs w:val="24"/>
        </w:rPr>
        <w:t>Key developments</w:t>
      </w:r>
    </w:p>
    <w:p w14:paraId="6DA77588" w14:textId="0DFF29F4" w:rsidR="007A4BE9" w:rsidRPr="00927F3A" w:rsidRDefault="007A4BE9" w:rsidP="007A4BE9">
      <w:pPr>
        <w:pStyle w:val="ListParagraph"/>
        <w:numPr>
          <w:ilvl w:val="1"/>
          <w:numId w:val="8"/>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27F3A" w:rsidRPr="00033EEA">
        <w:rPr>
          <w:rFonts w:ascii="Franklin Gothic Book" w:hAnsi="Franklin Gothic Book"/>
          <w:color w:val="1F3864" w:themeColor="accent1" w:themeShade="80"/>
          <w:sz w:val="24"/>
          <w:szCs w:val="24"/>
        </w:rPr>
        <w:t xml:space="preserve"> </w:t>
      </w:r>
      <w:r w:rsidR="00927F3A" w:rsidRPr="00927F3A">
        <w:rPr>
          <w:rFonts w:ascii="Franklin Gothic Book" w:hAnsi="Franklin Gothic Book"/>
          <w:b/>
          <w:bCs/>
          <w:color w:val="1F3864" w:themeColor="accent1" w:themeShade="80"/>
          <w:sz w:val="24"/>
          <w:szCs w:val="24"/>
        </w:rPr>
        <w:t>BIOTRONIK SE &amp; Co. KG</w:t>
      </w:r>
    </w:p>
    <w:p w14:paraId="51078A78" w14:textId="77777777" w:rsidR="000A4B2A" w:rsidRDefault="007A4BE9" w:rsidP="000A4B2A">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3C3DD2" w14:textId="7A0C9D9D" w:rsidR="007A4BE9" w:rsidRPr="000A4B2A" w:rsidRDefault="007A4BE9" w:rsidP="000A4B2A">
      <w:pPr>
        <w:pStyle w:val="ListParagraph"/>
        <w:numPr>
          <w:ilvl w:val="2"/>
          <w:numId w:val="8"/>
        </w:numPr>
        <w:spacing w:line="480" w:lineRule="auto"/>
        <w:jc w:val="both"/>
        <w:rPr>
          <w:rFonts w:ascii="Franklin Gothic Book" w:hAnsi="Franklin Gothic Book"/>
          <w:color w:val="002060"/>
          <w:sz w:val="24"/>
          <w:szCs w:val="24"/>
        </w:rPr>
      </w:pPr>
      <w:r w:rsidRPr="000A4B2A">
        <w:rPr>
          <w:rFonts w:ascii="Franklin Gothic Book" w:hAnsi="Franklin Gothic Book"/>
          <w:color w:val="002060"/>
          <w:sz w:val="24"/>
          <w:szCs w:val="24"/>
        </w:rPr>
        <w:t>Financial Performance</w:t>
      </w:r>
    </w:p>
    <w:p w14:paraId="011C8300"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DDA4515"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999054D" w14:textId="77777777" w:rsidR="007A4BE9" w:rsidRPr="00FA5249" w:rsidRDefault="007A4BE9" w:rsidP="007A4BE9">
      <w:pPr>
        <w:pStyle w:val="ListParagraph"/>
        <w:numPr>
          <w:ilvl w:val="1"/>
          <w:numId w:val="8"/>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Pr="00FA5249">
        <w:rPr>
          <w:rFonts w:ascii="Franklin Gothic Book" w:hAnsi="Franklin Gothic Book"/>
          <w:b/>
          <w:bCs/>
          <w:color w:val="1F3864" w:themeColor="accent1" w:themeShade="80"/>
          <w:sz w:val="24"/>
          <w:szCs w:val="24"/>
        </w:rPr>
        <w:t>LivaNova</w:t>
      </w:r>
      <w:proofErr w:type="spellEnd"/>
      <w:r w:rsidRPr="00FA5249">
        <w:rPr>
          <w:rFonts w:ascii="Franklin Gothic Book" w:hAnsi="Franklin Gothic Book"/>
          <w:b/>
          <w:bCs/>
          <w:color w:val="1F3864" w:themeColor="accent1" w:themeShade="80"/>
          <w:sz w:val="24"/>
          <w:szCs w:val="24"/>
        </w:rPr>
        <w:t xml:space="preserve"> PLC</w:t>
      </w:r>
    </w:p>
    <w:p w14:paraId="7E6D5BFF"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6F3DBF"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AA0A8D1" w14:textId="47A6615D"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079515E"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93324F1" w14:textId="23C7BCFB" w:rsidR="007A4BE9" w:rsidRPr="00FA5249" w:rsidRDefault="007A4BE9" w:rsidP="007A4BE9">
      <w:pPr>
        <w:pStyle w:val="ListParagraph"/>
        <w:numPr>
          <w:ilvl w:val="1"/>
          <w:numId w:val="8"/>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27F3A" w:rsidRPr="00927F3A">
        <w:rPr>
          <w:rFonts w:ascii="Franklin Gothic Book" w:hAnsi="Franklin Gothic Book"/>
          <w:b/>
          <w:bCs/>
          <w:color w:val="1F3864" w:themeColor="accent1" w:themeShade="80"/>
          <w:sz w:val="24"/>
          <w:szCs w:val="24"/>
        </w:rPr>
        <w:t>Cook Medical</w:t>
      </w:r>
    </w:p>
    <w:p w14:paraId="4A1D0852" w14:textId="4EA6FEF2"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D4FDC4"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4182916"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DED0582"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38F9483C" w14:textId="74D3F027" w:rsidR="007A4BE9" w:rsidRPr="00927F3A" w:rsidRDefault="00927F3A" w:rsidP="007A4BE9">
      <w:pPr>
        <w:pStyle w:val="ListParagraph"/>
        <w:numPr>
          <w:ilvl w:val="1"/>
          <w:numId w:val="8"/>
        </w:numPr>
        <w:spacing w:line="480" w:lineRule="auto"/>
        <w:jc w:val="both"/>
        <w:rPr>
          <w:rFonts w:ascii="Franklin Gothic Book" w:hAnsi="Franklin Gothic Book"/>
          <w:b/>
          <w:bCs/>
          <w:color w:val="002060"/>
          <w:sz w:val="24"/>
          <w:szCs w:val="24"/>
        </w:rPr>
      </w:pPr>
      <w:r w:rsidRPr="00927F3A">
        <w:rPr>
          <w:rFonts w:ascii="Franklin Gothic Book" w:hAnsi="Franklin Gothic Book"/>
          <w:b/>
          <w:bCs/>
          <w:color w:val="1F3864" w:themeColor="accent1" w:themeShade="80"/>
          <w:sz w:val="24"/>
          <w:szCs w:val="24"/>
        </w:rPr>
        <w:t>Cardiac Science</w:t>
      </w:r>
    </w:p>
    <w:p w14:paraId="4E54F0F3"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AC7B3C"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300884A"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6792A0B"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14EB373" w14:textId="2540270B" w:rsidR="007A4BE9" w:rsidRPr="00030CCF" w:rsidRDefault="00927F3A" w:rsidP="007A4BE9">
      <w:pPr>
        <w:pStyle w:val="ListParagraph"/>
        <w:numPr>
          <w:ilvl w:val="1"/>
          <w:numId w:val="8"/>
        </w:numPr>
        <w:spacing w:line="480" w:lineRule="auto"/>
        <w:jc w:val="both"/>
        <w:rPr>
          <w:rFonts w:ascii="Franklin Gothic Book" w:hAnsi="Franklin Gothic Book"/>
          <w:b/>
          <w:bCs/>
          <w:color w:val="002060"/>
          <w:sz w:val="24"/>
          <w:szCs w:val="24"/>
        </w:rPr>
      </w:pPr>
      <w:r w:rsidRPr="00927F3A">
        <w:rPr>
          <w:rFonts w:ascii="Franklin Gothic Book" w:hAnsi="Franklin Gothic Book"/>
          <w:b/>
          <w:bCs/>
          <w:color w:val="1F3864" w:themeColor="accent1" w:themeShade="80"/>
          <w:sz w:val="24"/>
          <w:szCs w:val="24"/>
        </w:rPr>
        <w:t>Philips</w:t>
      </w:r>
    </w:p>
    <w:p w14:paraId="03471940"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A050E4"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64C0DD9" w14:textId="18FC3981" w:rsidR="007A4BE9" w:rsidRPr="000663F9" w:rsidRDefault="00DE35A8" w:rsidP="007A4BE9">
      <w:pPr>
        <w:pStyle w:val="ListParagraph"/>
        <w:numPr>
          <w:ilvl w:val="2"/>
          <w:numId w:val="8"/>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2336" behindDoc="1" locked="0" layoutInCell="1" allowOverlap="1" wp14:anchorId="5A551256" wp14:editId="2892F9E7">
            <wp:simplePos x="0" y="0"/>
            <wp:positionH relativeFrom="page">
              <wp:posOffset>-1159934</wp:posOffset>
            </wp:positionH>
            <wp:positionV relativeFrom="margin">
              <wp:posOffset>-1552786</wp:posOffset>
            </wp:positionV>
            <wp:extent cx="10220215" cy="14454202"/>
            <wp:effectExtent l="0" t="0" r="0" b="5080"/>
            <wp:wrapNone/>
            <wp:docPr id="1418256144" name="Picture 14182561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A4BE9" w:rsidRPr="000663F9">
        <w:rPr>
          <w:rFonts w:ascii="Franklin Gothic Book" w:hAnsi="Franklin Gothic Book"/>
          <w:color w:val="002060"/>
          <w:sz w:val="24"/>
          <w:szCs w:val="24"/>
        </w:rPr>
        <w:t>Product Outlook</w:t>
      </w:r>
    </w:p>
    <w:p w14:paraId="5EBC3890" w14:textId="1A425289"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5D2DA87" w14:textId="5B48F56D" w:rsidR="007A4BE9" w:rsidRDefault="007A4BE9" w:rsidP="007A4BE9">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351674AA" w14:textId="47FB402E" w:rsidR="007A4BE9" w:rsidRPr="00927F3A" w:rsidRDefault="007A4BE9" w:rsidP="00AB47E2">
      <w:pPr>
        <w:pStyle w:val="ListParagraph"/>
        <w:numPr>
          <w:ilvl w:val="1"/>
          <w:numId w:val="8"/>
        </w:numPr>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27F3A" w:rsidRPr="00927F3A">
        <w:rPr>
          <w:rFonts w:ascii="Franklin Gothic Book" w:hAnsi="Franklin Gothic Book"/>
          <w:b/>
          <w:bCs/>
          <w:color w:val="1F3864" w:themeColor="accent1" w:themeShade="80"/>
          <w:sz w:val="24"/>
          <w:szCs w:val="24"/>
        </w:rPr>
        <w:t>Sorin Group</w:t>
      </w:r>
    </w:p>
    <w:p w14:paraId="39866EE8" w14:textId="0A5845B0"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598941" w14:textId="1B9470EC"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6F36DB1"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7D35447" w14:textId="77777777" w:rsidR="00AB47E2" w:rsidRDefault="007A4BE9" w:rsidP="00AB47E2">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7FBCAAD" w14:textId="1BD297DB" w:rsidR="007A4BE9" w:rsidRPr="00390753" w:rsidRDefault="00390753" w:rsidP="00390753">
      <w:pPr>
        <w:pStyle w:val="ListParagraph"/>
        <w:numPr>
          <w:ilvl w:val="1"/>
          <w:numId w:val="8"/>
        </w:numPr>
        <w:spacing w:line="480" w:lineRule="auto"/>
        <w:jc w:val="both"/>
        <w:rPr>
          <w:rFonts w:ascii="Franklin Gothic Book" w:hAnsi="Franklin Gothic Book"/>
          <w:color w:val="002060"/>
          <w:sz w:val="24"/>
          <w:szCs w:val="24"/>
        </w:rPr>
      </w:pPr>
      <w:r w:rsidRPr="00390753">
        <w:rPr>
          <w:rFonts w:ascii="Franklin Gothic Book" w:hAnsi="Franklin Gothic Book"/>
          <w:b/>
          <w:bCs/>
          <w:color w:val="1F3864" w:themeColor="accent1" w:themeShade="80"/>
          <w:sz w:val="24"/>
          <w:szCs w:val="24"/>
        </w:rPr>
        <w:t>S</w:t>
      </w:r>
      <w:r w:rsidR="00927F3A" w:rsidRPr="00390753">
        <w:rPr>
          <w:rFonts w:ascii="Franklin Gothic Book" w:hAnsi="Franklin Gothic Book"/>
          <w:b/>
          <w:bCs/>
          <w:color w:val="1F3864" w:themeColor="accent1" w:themeShade="80"/>
          <w:sz w:val="24"/>
          <w:szCs w:val="24"/>
        </w:rPr>
        <w:t>tryker Corporation</w:t>
      </w:r>
    </w:p>
    <w:p w14:paraId="5D9CD113" w14:textId="640D9D57" w:rsidR="00390753" w:rsidRPr="00390753" w:rsidRDefault="007A4BE9" w:rsidP="00390753">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 xml:space="preserve">Overview </w:t>
      </w:r>
    </w:p>
    <w:p w14:paraId="57834479" w14:textId="4F8FE04D" w:rsidR="007A4BE9" w:rsidRPr="00390753" w:rsidRDefault="007A4BE9" w:rsidP="00390753">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Financial Performance</w:t>
      </w:r>
    </w:p>
    <w:p w14:paraId="61E6B03E" w14:textId="77777777" w:rsidR="007A4BE9" w:rsidRPr="000663F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A043601" w14:textId="77777777" w:rsidR="007A4BE9" w:rsidRDefault="007A4BE9" w:rsidP="007A4BE9">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74764D2" w14:textId="70D9E8B6" w:rsidR="004B0237" w:rsidRPr="004B0237" w:rsidRDefault="004B0237" w:rsidP="004B0237">
      <w:pPr>
        <w:pStyle w:val="ListParagraph"/>
        <w:numPr>
          <w:ilvl w:val="1"/>
          <w:numId w:val="8"/>
        </w:numPr>
        <w:spacing w:line="480" w:lineRule="auto"/>
        <w:jc w:val="both"/>
        <w:rPr>
          <w:rFonts w:ascii="Franklin Gothic Book" w:hAnsi="Franklin Gothic Book"/>
          <w:b/>
          <w:bCs/>
          <w:color w:val="002060"/>
          <w:sz w:val="24"/>
          <w:szCs w:val="24"/>
        </w:rPr>
      </w:pPr>
      <w:proofErr w:type="spellStart"/>
      <w:r w:rsidRPr="004B0237">
        <w:rPr>
          <w:rFonts w:ascii="Franklin Gothic Book" w:hAnsi="Franklin Gothic Book"/>
          <w:b/>
          <w:bCs/>
          <w:color w:val="002060"/>
          <w:sz w:val="24"/>
          <w:szCs w:val="24"/>
        </w:rPr>
        <w:t>MicroPort</w:t>
      </w:r>
      <w:proofErr w:type="spellEnd"/>
      <w:r w:rsidRPr="004B0237">
        <w:rPr>
          <w:rFonts w:ascii="Franklin Gothic Book" w:hAnsi="Franklin Gothic Book"/>
          <w:b/>
          <w:bCs/>
          <w:color w:val="002060"/>
          <w:sz w:val="24"/>
          <w:szCs w:val="24"/>
        </w:rPr>
        <w:t xml:space="preserve"> Scientific Corporation</w:t>
      </w:r>
    </w:p>
    <w:p w14:paraId="48CDD315" w14:textId="77777777" w:rsidR="004B0237" w:rsidRPr="00390753" w:rsidRDefault="004B0237" w:rsidP="004B0237">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 xml:space="preserve">Overview </w:t>
      </w:r>
    </w:p>
    <w:p w14:paraId="1B279B62" w14:textId="77777777" w:rsidR="004B0237" w:rsidRPr="00390753" w:rsidRDefault="004B0237" w:rsidP="004B0237">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Financial Performance</w:t>
      </w:r>
    </w:p>
    <w:p w14:paraId="5980AE68" w14:textId="77777777" w:rsidR="004B0237" w:rsidRPr="000663F9" w:rsidRDefault="004B0237" w:rsidP="004B0237">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8AFA146" w14:textId="77777777" w:rsidR="004B0237" w:rsidRDefault="004B0237" w:rsidP="004B0237">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428147D0" w14:textId="5FC124BF" w:rsidR="004B0237" w:rsidRPr="003339D5" w:rsidRDefault="003339D5" w:rsidP="004B0237">
      <w:pPr>
        <w:pStyle w:val="ListParagraph"/>
        <w:numPr>
          <w:ilvl w:val="1"/>
          <w:numId w:val="8"/>
        </w:numPr>
        <w:spacing w:line="480" w:lineRule="auto"/>
        <w:jc w:val="both"/>
        <w:rPr>
          <w:rFonts w:ascii="Franklin Gothic Book" w:hAnsi="Franklin Gothic Book"/>
          <w:b/>
          <w:bCs/>
          <w:color w:val="002060"/>
          <w:sz w:val="24"/>
          <w:szCs w:val="24"/>
        </w:rPr>
      </w:pPr>
      <w:proofErr w:type="spellStart"/>
      <w:r w:rsidRPr="003339D5">
        <w:rPr>
          <w:rFonts w:ascii="Franklin Gothic Book" w:hAnsi="Franklin Gothic Book"/>
          <w:b/>
          <w:bCs/>
          <w:color w:val="002060"/>
          <w:sz w:val="24"/>
          <w:szCs w:val="24"/>
        </w:rPr>
        <w:t>Koninklijke</w:t>
      </w:r>
      <w:proofErr w:type="spellEnd"/>
      <w:r w:rsidRPr="003339D5">
        <w:rPr>
          <w:rFonts w:ascii="Franklin Gothic Book" w:hAnsi="Franklin Gothic Book"/>
          <w:b/>
          <w:bCs/>
          <w:color w:val="002060"/>
          <w:sz w:val="24"/>
          <w:szCs w:val="24"/>
        </w:rPr>
        <w:t xml:space="preserve"> Philips N.V</w:t>
      </w:r>
    </w:p>
    <w:p w14:paraId="075F3D5D" w14:textId="77777777" w:rsidR="003339D5" w:rsidRPr="00390753" w:rsidRDefault="003339D5" w:rsidP="003339D5">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 xml:space="preserve">Overview </w:t>
      </w:r>
    </w:p>
    <w:p w14:paraId="6BC1CE95" w14:textId="77777777" w:rsidR="003339D5" w:rsidRPr="00390753" w:rsidRDefault="003339D5" w:rsidP="003339D5">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Financial Performance</w:t>
      </w:r>
    </w:p>
    <w:p w14:paraId="051F1402" w14:textId="77777777" w:rsidR="003339D5" w:rsidRPr="000663F9" w:rsidRDefault="003339D5" w:rsidP="003339D5">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44F372B" w14:textId="77777777" w:rsidR="003339D5" w:rsidRDefault="003339D5" w:rsidP="003339D5">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3288758" w14:textId="26F75AA5" w:rsidR="003339D5" w:rsidRPr="003339D5" w:rsidRDefault="003339D5" w:rsidP="003339D5">
      <w:pPr>
        <w:pStyle w:val="ListParagraph"/>
        <w:numPr>
          <w:ilvl w:val="1"/>
          <w:numId w:val="8"/>
        </w:numPr>
        <w:spacing w:line="480" w:lineRule="auto"/>
        <w:jc w:val="both"/>
        <w:rPr>
          <w:rFonts w:ascii="Franklin Gothic Book" w:hAnsi="Franklin Gothic Book"/>
          <w:b/>
          <w:bCs/>
          <w:color w:val="002060"/>
          <w:sz w:val="24"/>
          <w:szCs w:val="24"/>
        </w:rPr>
      </w:pPr>
      <w:r w:rsidRPr="003339D5">
        <w:rPr>
          <w:rFonts w:ascii="Franklin Gothic Book" w:hAnsi="Franklin Gothic Book"/>
          <w:b/>
          <w:bCs/>
          <w:color w:val="002060"/>
          <w:sz w:val="24"/>
          <w:szCs w:val="24"/>
        </w:rPr>
        <w:t>Physio-Control, Inc.</w:t>
      </w:r>
    </w:p>
    <w:p w14:paraId="7A3E968C" w14:textId="77777777" w:rsidR="003339D5" w:rsidRPr="00390753" w:rsidRDefault="003339D5" w:rsidP="003339D5">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 xml:space="preserve">Overview </w:t>
      </w:r>
    </w:p>
    <w:p w14:paraId="4E226CFF" w14:textId="77777777" w:rsidR="003339D5" w:rsidRPr="00390753" w:rsidRDefault="003339D5" w:rsidP="003339D5">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Financial Performance</w:t>
      </w:r>
    </w:p>
    <w:p w14:paraId="19BC6175" w14:textId="6CB59934" w:rsidR="003339D5" w:rsidRPr="000663F9" w:rsidRDefault="00DE35A8" w:rsidP="003339D5">
      <w:pPr>
        <w:pStyle w:val="ListParagraph"/>
        <w:numPr>
          <w:ilvl w:val="2"/>
          <w:numId w:val="8"/>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16715196" wp14:editId="6F07F3BE">
            <wp:simplePos x="0" y="0"/>
            <wp:positionH relativeFrom="page">
              <wp:posOffset>-702733</wp:posOffset>
            </wp:positionH>
            <wp:positionV relativeFrom="margin">
              <wp:posOffset>-1630680</wp:posOffset>
            </wp:positionV>
            <wp:extent cx="10220215" cy="14454202"/>
            <wp:effectExtent l="0" t="0" r="0" b="5080"/>
            <wp:wrapNone/>
            <wp:docPr id="377473943" name="Picture 3774739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9D5" w:rsidRPr="000663F9">
        <w:rPr>
          <w:rFonts w:ascii="Franklin Gothic Book" w:hAnsi="Franklin Gothic Book"/>
          <w:color w:val="002060"/>
          <w:sz w:val="24"/>
          <w:szCs w:val="24"/>
        </w:rPr>
        <w:t>Product Outlook</w:t>
      </w:r>
    </w:p>
    <w:p w14:paraId="6AF391C7" w14:textId="34ADA215" w:rsidR="003339D5" w:rsidRDefault="003339D5" w:rsidP="003339D5">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11F7D84" w14:textId="4F2734DF" w:rsidR="003339D5" w:rsidRPr="00D96A98" w:rsidRDefault="00D96A98" w:rsidP="003339D5">
      <w:pPr>
        <w:pStyle w:val="ListParagraph"/>
        <w:numPr>
          <w:ilvl w:val="1"/>
          <w:numId w:val="8"/>
        </w:numPr>
        <w:spacing w:line="480" w:lineRule="auto"/>
        <w:jc w:val="both"/>
        <w:rPr>
          <w:rFonts w:ascii="Franklin Gothic Book" w:hAnsi="Franklin Gothic Book"/>
          <w:b/>
          <w:bCs/>
          <w:color w:val="002060"/>
          <w:sz w:val="24"/>
          <w:szCs w:val="24"/>
        </w:rPr>
      </w:pPr>
      <w:proofErr w:type="spellStart"/>
      <w:r w:rsidRPr="00D96A98">
        <w:rPr>
          <w:rFonts w:ascii="Franklin Gothic Book" w:hAnsi="Franklin Gothic Book"/>
          <w:b/>
          <w:bCs/>
          <w:color w:val="002060"/>
          <w:sz w:val="24"/>
          <w:szCs w:val="24"/>
        </w:rPr>
        <w:t>Osypka</w:t>
      </w:r>
      <w:proofErr w:type="spellEnd"/>
      <w:r w:rsidRPr="00D96A98">
        <w:rPr>
          <w:rFonts w:ascii="Franklin Gothic Book" w:hAnsi="Franklin Gothic Book"/>
          <w:b/>
          <w:bCs/>
          <w:color w:val="002060"/>
          <w:sz w:val="24"/>
          <w:szCs w:val="24"/>
        </w:rPr>
        <w:t xml:space="preserve"> Medical GmbH</w:t>
      </w:r>
    </w:p>
    <w:p w14:paraId="07F614F4" w14:textId="22A9F1FF" w:rsidR="00D96A98" w:rsidRPr="00390753" w:rsidRDefault="00D96A98" w:rsidP="00D96A98">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 xml:space="preserve">Overview </w:t>
      </w:r>
    </w:p>
    <w:p w14:paraId="068E954F" w14:textId="77777777" w:rsidR="00D96A98" w:rsidRPr="00390753" w:rsidRDefault="00D96A98" w:rsidP="00D96A98">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Financial Performance</w:t>
      </w:r>
    </w:p>
    <w:p w14:paraId="4C4DB597" w14:textId="77777777" w:rsidR="00D96A98" w:rsidRDefault="00D96A98" w:rsidP="00D96A98">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5F00576" w14:textId="3441685E" w:rsidR="00EA292C" w:rsidRDefault="00D96A98" w:rsidP="00D96A98">
      <w:pPr>
        <w:pStyle w:val="ListParagraph"/>
        <w:numPr>
          <w:ilvl w:val="2"/>
          <w:numId w:val="8"/>
        </w:numPr>
        <w:spacing w:line="480" w:lineRule="auto"/>
        <w:jc w:val="both"/>
        <w:rPr>
          <w:rFonts w:ascii="Franklin Gothic Book" w:hAnsi="Franklin Gothic Book"/>
          <w:color w:val="002060"/>
          <w:sz w:val="24"/>
          <w:szCs w:val="24"/>
        </w:rPr>
      </w:pPr>
      <w:r w:rsidRPr="00D96A98">
        <w:rPr>
          <w:rFonts w:ascii="Franklin Gothic Book" w:hAnsi="Franklin Gothic Book"/>
          <w:color w:val="002060"/>
          <w:sz w:val="24"/>
          <w:szCs w:val="24"/>
        </w:rPr>
        <w:t>Key developments</w:t>
      </w:r>
    </w:p>
    <w:p w14:paraId="0DA58F05" w14:textId="1B2BD4A2" w:rsidR="00D96A98" w:rsidRPr="00D96A98" w:rsidRDefault="00D96A98" w:rsidP="00D96A98">
      <w:pPr>
        <w:pStyle w:val="ListParagraph"/>
        <w:numPr>
          <w:ilvl w:val="1"/>
          <w:numId w:val="8"/>
        </w:numPr>
        <w:spacing w:line="480" w:lineRule="auto"/>
        <w:jc w:val="both"/>
        <w:rPr>
          <w:rFonts w:ascii="Franklin Gothic Book" w:hAnsi="Franklin Gothic Book"/>
          <w:b/>
          <w:bCs/>
          <w:color w:val="002060"/>
          <w:sz w:val="24"/>
          <w:szCs w:val="24"/>
        </w:rPr>
      </w:pPr>
      <w:proofErr w:type="spellStart"/>
      <w:r w:rsidRPr="00D96A98">
        <w:rPr>
          <w:rFonts w:ascii="Franklin Gothic Book" w:hAnsi="Franklin Gothic Book"/>
          <w:b/>
          <w:bCs/>
          <w:color w:val="002060"/>
          <w:sz w:val="24"/>
          <w:szCs w:val="24"/>
        </w:rPr>
        <w:t>BioControl</w:t>
      </w:r>
      <w:proofErr w:type="spellEnd"/>
      <w:r w:rsidRPr="00D96A98">
        <w:rPr>
          <w:rFonts w:ascii="Franklin Gothic Book" w:hAnsi="Franklin Gothic Book"/>
          <w:b/>
          <w:bCs/>
          <w:color w:val="002060"/>
          <w:sz w:val="24"/>
          <w:szCs w:val="24"/>
        </w:rPr>
        <w:t xml:space="preserve"> Medical</w:t>
      </w:r>
    </w:p>
    <w:p w14:paraId="6BB0A2EC" w14:textId="77777777" w:rsidR="00D96A98" w:rsidRPr="00390753" w:rsidRDefault="00D96A98" w:rsidP="00D96A98">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 xml:space="preserve">Overview </w:t>
      </w:r>
    </w:p>
    <w:p w14:paraId="72671997" w14:textId="77777777" w:rsidR="00D96A98" w:rsidRPr="00390753" w:rsidRDefault="00D96A98" w:rsidP="00D96A98">
      <w:pPr>
        <w:pStyle w:val="ListParagraph"/>
        <w:numPr>
          <w:ilvl w:val="2"/>
          <w:numId w:val="8"/>
        </w:numPr>
        <w:spacing w:line="480" w:lineRule="auto"/>
        <w:jc w:val="both"/>
        <w:rPr>
          <w:rFonts w:ascii="Franklin Gothic Book" w:hAnsi="Franklin Gothic Book"/>
          <w:color w:val="002060"/>
          <w:sz w:val="24"/>
          <w:szCs w:val="24"/>
        </w:rPr>
      </w:pPr>
      <w:r w:rsidRPr="00390753">
        <w:rPr>
          <w:rFonts w:ascii="Franklin Gothic Book" w:hAnsi="Franklin Gothic Book"/>
          <w:color w:val="002060"/>
          <w:sz w:val="24"/>
          <w:szCs w:val="24"/>
        </w:rPr>
        <w:t>Financial Performance</w:t>
      </w:r>
    </w:p>
    <w:p w14:paraId="784D9862" w14:textId="77777777" w:rsidR="00D96A98" w:rsidRDefault="00D96A98" w:rsidP="00D96A98">
      <w:pPr>
        <w:pStyle w:val="ListParagraph"/>
        <w:numPr>
          <w:ilvl w:val="2"/>
          <w:numId w:val="8"/>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3DBE268" w14:textId="77777777" w:rsidR="00D96A98" w:rsidRDefault="00D96A98" w:rsidP="00D96A98">
      <w:pPr>
        <w:pStyle w:val="ListParagraph"/>
        <w:numPr>
          <w:ilvl w:val="2"/>
          <w:numId w:val="8"/>
        </w:numPr>
        <w:spacing w:line="480" w:lineRule="auto"/>
        <w:jc w:val="both"/>
        <w:rPr>
          <w:rFonts w:ascii="Franklin Gothic Book" w:hAnsi="Franklin Gothic Book"/>
          <w:color w:val="002060"/>
          <w:sz w:val="24"/>
          <w:szCs w:val="24"/>
        </w:rPr>
      </w:pPr>
      <w:r w:rsidRPr="00D96A98">
        <w:rPr>
          <w:rFonts w:ascii="Franklin Gothic Book" w:hAnsi="Franklin Gothic Book"/>
          <w:color w:val="002060"/>
          <w:sz w:val="24"/>
          <w:szCs w:val="24"/>
        </w:rPr>
        <w:t>Key developments</w:t>
      </w:r>
    </w:p>
    <w:p w14:paraId="472EDBBC" w14:textId="77777777" w:rsidR="00D96A98" w:rsidRPr="00D96A98" w:rsidRDefault="00D96A98" w:rsidP="00D96A98">
      <w:pPr>
        <w:pStyle w:val="ListParagraph"/>
        <w:spacing w:line="480" w:lineRule="auto"/>
        <w:ind w:left="1212"/>
        <w:jc w:val="both"/>
        <w:rPr>
          <w:rFonts w:ascii="Franklin Gothic Book" w:hAnsi="Franklin Gothic Book"/>
          <w:color w:val="002060"/>
          <w:sz w:val="24"/>
          <w:szCs w:val="24"/>
        </w:rPr>
      </w:pPr>
    </w:p>
    <w:p w14:paraId="3E98AB64" w14:textId="77777777" w:rsidR="007A4BE9" w:rsidRPr="00030CCF" w:rsidRDefault="007A4BE9" w:rsidP="007A4BE9">
      <w:pPr>
        <w:pStyle w:val="ListParagraph"/>
        <w:numPr>
          <w:ilvl w:val="0"/>
          <w:numId w:val="8"/>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1F3EBCE" w14:textId="508A7E9B" w:rsidR="007A4BE9" w:rsidRDefault="007A4BE9" w:rsidP="007A4BE9">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Product Launches/Developments</w:t>
      </w:r>
    </w:p>
    <w:p w14:paraId="05A9F476" w14:textId="77777777" w:rsidR="007A4BE9" w:rsidRDefault="007A4BE9" w:rsidP="007A4BE9">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Merges and Acquisitions</w:t>
      </w:r>
    </w:p>
    <w:p w14:paraId="6414164E" w14:textId="77777777" w:rsidR="007A4BE9" w:rsidRDefault="007A4BE9" w:rsidP="007A4BE9">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Business Expansions</w:t>
      </w:r>
    </w:p>
    <w:p w14:paraId="71A88B16" w14:textId="603F093C" w:rsidR="007A4BE9" w:rsidRDefault="007A4BE9" w:rsidP="007A4BE9">
      <w:pPr>
        <w:pStyle w:val="ListParagraph"/>
        <w:numPr>
          <w:ilvl w:val="1"/>
          <w:numId w:val="8"/>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Partnerships and Collaborations</w:t>
      </w:r>
    </w:p>
    <w:p w14:paraId="69ECB6F6" w14:textId="77777777" w:rsidR="007A4BE9" w:rsidRPr="00030CCF" w:rsidRDefault="007A4BE9" w:rsidP="007A4BE9">
      <w:pPr>
        <w:pStyle w:val="ListParagraph"/>
        <w:numPr>
          <w:ilvl w:val="0"/>
          <w:numId w:val="8"/>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3933F1D4" w14:textId="63EFF91D" w:rsidR="007A4BE9" w:rsidRDefault="00D96A98" w:rsidP="007A4BE9">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7A4BE9">
        <w:rPr>
          <w:rFonts w:ascii="Franklin Gothic Book" w:hAnsi="Franklin Gothic Book"/>
          <w:color w:val="002060"/>
          <w:sz w:val="24"/>
          <w:szCs w:val="24"/>
        </w:rPr>
        <w:t>1</w:t>
      </w:r>
      <w:r>
        <w:rPr>
          <w:rFonts w:ascii="Franklin Gothic Book" w:hAnsi="Franklin Gothic Book"/>
          <w:color w:val="002060"/>
          <w:sz w:val="24"/>
          <w:szCs w:val="24"/>
        </w:rPr>
        <w:t>3</w:t>
      </w:r>
      <w:r w:rsidR="007A4BE9">
        <w:rPr>
          <w:rFonts w:ascii="Franklin Gothic Book" w:hAnsi="Franklin Gothic Book"/>
          <w:color w:val="002060"/>
          <w:sz w:val="24"/>
          <w:szCs w:val="24"/>
        </w:rPr>
        <w:t>.1 Related Research</w:t>
      </w:r>
    </w:p>
    <w:bookmarkEnd w:id="1"/>
    <w:p w14:paraId="18D13287" w14:textId="77777777" w:rsidR="007A4BE9" w:rsidRDefault="007A4BE9" w:rsidP="007A4BE9">
      <w:pPr>
        <w:pStyle w:val="ListParagraph"/>
        <w:spacing w:line="480" w:lineRule="auto"/>
        <w:ind w:left="372"/>
        <w:jc w:val="both"/>
        <w:rPr>
          <w:rFonts w:ascii="Franklin Gothic Book" w:hAnsi="Franklin Gothic Book"/>
          <w:color w:val="002060"/>
          <w:sz w:val="24"/>
          <w:szCs w:val="24"/>
        </w:rPr>
      </w:pPr>
    </w:p>
    <w:p w14:paraId="2C8C16B9" w14:textId="77777777" w:rsidR="007A4BE9" w:rsidRDefault="007A4BE9" w:rsidP="007A4BE9">
      <w:pPr>
        <w:pStyle w:val="ListParagraph"/>
        <w:spacing w:line="480" w:lineRule="auto"/>
        <w:ind w:left="372"/>
        <w:jc w:val="both"/>
        <w:rPr>
          <w:rFonts w:ascii="Franklin Gothic Book" w:hAnsi="Franklin Gothic Book"/>
          <w:color w:val="002060"/>
          <w:sz w:val="24"/>
          <w:szCs w:val="24"/>
        </w:rPr>
      </w:pPr>
    </w:p>
    <w:p w14:paraId="15507B18" w14:textId="77777777" w:rsidR="007A4BE9" w:rsidRDefault="007A4BE9" w:rsidP="007A4BE9">
      <w:pPr>
        <w:pStyle w:val="ListParagraph"/>
        <w:spacing w:line="480" w:lineRule="auto"/>
        <w:ind w:left="1365"/>
        <w:jc w:val="both"/>
        <w:rPr>
          <w:rFonts w:ascii="Franklin Gothic Book" w:hAnsi="Franklin Gothic Book"/>
          <w:color w:val="002060"/>
          <w:sz w:val="24"/>
          <w:szCs w:val="24"/>
        </w:rPr>
      </w:pPr>
    </w:p>
    <w:p w14:paraId="4B8F10EC" w14:textId="77777777" w:rsidR="007A4BE9" w:rsidRDefault="007A4BE9" w:rsidP="007A4BE9">
      <w:pPr>
        <w:pStyle w:val="ListParagraph"/>
        <w:spacing w:line="480" w:lineRule="auto"/>
        <w:ind w:left="1365"/>
        <w:jc w:val="both"/>
        <w:rPr>
          <w:rFonts w:ascii="Franklin Gothic Book" w:hAnsi="Franklin Gothic Book"/>
          <w:color w:val="002060"/>
          <w:sz w:val="24"/>
          <w:szCs w:val="24"/>
        </w:rPr>
      </w:pPr>
    </w:p>
    <w:p w14:paraId="4A891955" w14:textId="77777777" w:rsidR="007A4BE9" w:rsidRDefault="007A4BE9" w:rsidP="007A4BE9">
      <w:pPr>
        <w:pStyle w:val="ListParagraph"/>
        <w:spacing w:line="480" w:lineRule="auto"/>
        <w:ind w:left="1365"/>
        <w:jc w:val="both"/>
        <w:rPr>
          <w:rFonts w:ascii="Franklin Gothic Book" w:hAnsi="Franklin Gothic Book"/>
          <w:color w:val="002060"/>
          <w:sz w:val="24"/>
          <w:szCs w:val="24"/>
        </w:rPr>
      </w:pPr>
    </w:p>
    <w:p w14:paraId="089DA56D" w14:textId="77777777" w:rsidR="007A4BE9" w:rsidRDefault="007A4BE9" w:rsidP="007A4BE9">
      <w:pPr>
        <w:pStyle w:val="ListParagraph"/>
        <w:spacing w:line="480" w:lineRule="auto"/>
        <w:ind w:left="1365"/>
        <w:jc w:val="both"/>
        <w:rPr>
          <w:rFonts w:ascii="Franklin Gothic Book" w:hAnsi="Franklin Gothic Book"/>
          <w:color w:val="002060"/>
          <w:sz w:val="24"/>
          <w:szCs w:val="24"/>
        </w:rPr>
      </w:pPr>
    </w:p>
    <w:p w14:paraId="22E00E62" w14:textId="77777777" w:rsidR="007A4BE9" w:rsidRPr="0095494B" w:rsidRDefault="007A4BE9" w:rsidP="007A4BE9">
      <w:pPr>
        <w:rPr>
          <w:lang w:val="en-US"/>
        </w:rPr>
      </w:pPr>
    </w:p>
    <w:p w14:paraId="5266A10A"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6097"/>
    <w:multiLevelType w:val="multilevel"/>
    <w:tmpl w:val="80884086"/>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E44723A"/>
    <w:multiLevelType w:val="hybridMultilevel"/>
    <w:tmpl w:val="FCBEA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F2927"/>
    <w:multiLevelType w:val="hybridMultilevel"/>
    <w:tmpl w:val="EB56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039AE"/>
    <w:multiLevelType w:val="multilevel"/>
    <w:tmpl w:val="220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7668C"/>
    <w:multiLevelType w:val="multilevel"/>
    <w:tmpl w:val="916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A406E"/>
    <w:multiLevelType w:val="multilevel"/>
    <w:tmpl w:val="10E0A7DA"/>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9943B84"/>
    <w:multiLevelType w:val="hybridMultilevel"/>
    <w:tmpl w:val="0004F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0445C1"/>
    <w:multiLevelType w:val="hybridMultilevel"/>
    <w:tmpl w:val="D7706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3DE075B3"/>
    <w:multiLevelType w:val="multilevel"/>
    <w:tmpl w:val="68D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F2805"/>
    <w:multiLevelType w:val="hybridMultilevel"/>
    <w:tmpl w:val="24C4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B023C0"/>
    <w:multiLevelType w:val="multilevel"/>
    <w:tmpl w:val="08EA3644"/>
    <w:lvl w:ilvl="0">
      <w:start w:val="7"/>
      <w:numFmt w:val="decimal"/>
      <w:lvlText w:val="%1"/>
      <w:lvlJc w:val="left"/>
      <w:pPr>
        <w:ind w:left="360" w:hanging="360"/>
      </w:pPr>
      <w:rPr>
        <w:rFonts w:hint="default"/>
        <w:sz w:val="40"/>
        <w:szCs w:val="40"/>
      </w:rPr>
    </w:lvl>
    <w:lvl w:ilvl="1">
      <w:start w:val="1"/>
      <w:numFmt w:val="decimal"/>
      <w:lvlText w:val="%1.%2"/>
      <w:lvlJc w:val="left"/>
      <w:pPr>
        <w:ind w:left="1212" w:hanging="360"/>
      </w:pPr>
      <w:rPr>
        <w:rFonts w:hint="default"/>
        <w:b w:val="0"/>
        <w:bCs w:val="0"/>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12" w15:restartNumberingAfterBreak="0">
    <w:nsid w:val="5BF74E82"/>
    <w:multiLevelType w:val="hybridMultilevel"/>
    <w:tmpl w:val="243A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B2327C"/>
    <w:multiLevelType w:val="multilevel"/>
    <w:tmpl w:val="C12C4818"/>
    <w:lvl w:ilvl="0">
      <w:start w:val="6"/>
      <w:numFmt w:val="decimal"/>
      <w:lvlText w:val="%1"/>
      <w:lvlJc w:val="left"/>
      <w:pPr>
        <w:ind w:left="360" w:hanging="360"/>
      </w:pPr>
      <w:rPr>
        <w:rFonts w:hint="default"/>
        <w:sz w:val="40"/>
        <w:szCs w:val="40"/>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4764A48"/>
    <w:multiLevelType w:val="hybridMultilevel"/>
    <w:tmpl w:val="DC1EF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737A81"/>
    <w:multiLevelType w:val="multilevel"/>
    <w:tmpl w:val="FC8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247AF"/>
    <w:multiLevelType w:val="multilevel"/>
    <w:tmpl w:val="7F8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82421"/>
    <w:multiLevelType w:val="hybridMultilevel"/>
    <w:tmpl w:val="69CAF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464447"/>
    <w:multiLevelType w:val="multilevel"/>
    <w:tmpl w:val="3142066A"/>
    <w:lvl w:ilvl="0">
      <w:start w:val="5"/>
      <w:numFmt w:val="decimal"/>
      <w:lvlText w:val="%1"/>
      <w:lvlJc w:val="left"/>
      <w:pPr>
        <w:ind w:left="360" w:hanging="360"/>
      </w:pPr>
      <w:rPr>
        <w:rFonts w:ascii="Franklin Gothic Book" w:hAnsi="Franklin Gothic Book" w:hint="default"/>
        <w:color w:val="002060"/>
        <w:sz w:val="24"/>
      </w:rPr>
    </w:lvl>
    <w:lvl w:ilvl="1">
      <w:start w:val="5"/>
      <w:numFmt w:val="decimal"/>
      <w:lvlText w:val="%1.%2"/>
      <w:lvlJc w:val="left"/>
      <w:pPr>
        <w:ind w:left="1080" w:hanging="360"/>
      </w:pPr>
      <w:rPr>
        <w:rFonts w:ascii="Franklin Gothic Book" w:hAnsi="Franklin Gothic Book" w:hint="default"/>
        <w:color w:val="002060"/>
        <w:sz w:val="24"/>
      </w:rPr>
    </w:lvl>
    <w:lvl w:ilvl="2">
      <w:start w:val="1"/>
      <w:numFmt w:val="decimal"/>
      <w:lvlText w:val="%1.%2.%3"/>
      <w:lvlJc w:val="left"/>
      <w:pPr>
        <w:ind w:left="2160" w:hanging="720"/>
      </w:pPr>
      <w:rPr>
        <w:rFonts w:ascii="Franklin Gothic Book" w:hAnsi="Franklin Gothic Book" w:hint="default"/>
        <w:color w:val="002060"/>
        <w:sz w:val="24"/>
      </w:rPr>
    </w:lvl>
    <w:lvl w:ilvl="3">
      <w:start w:val="1"/>
      <w:numFmt w:val="decimal"/>
      <w:lvlText w:val="%1.%2.%3.%4"/>
      <w:lvlJc w:val="left"/>
      <w:pPr>
        <w:ind w:left="3240" w:hanging="1080"/>
      </w:pPr>
      <w:rPr>
        <w:rFonts w:ascii="Franklin Gothic Book" w:hAnsi="Franklin Gothic Book" w:hint="default"/>
        <w:color w:val="002060"/>
        <w:sz w:val="24"/>
      </w:rPr>
    </w:lvl>
    <w:lvl w:ilvl="4">
      <w:start w:val="1"/>
      <w:numFmt w:val="decimal"/>
      <w:lvlText w:val="%1.%2.%3.%4.%5"/>
      <w:lvlJc w:val="left"/>
      <w:pPr>
        <w:ind w:left="3960" w:hanging="1080"/>
      </w:pPr>
      <w:rPr>
        <w:rFonts w:ascii="Franklin Gothic Book" w:hAnsi="Franklin Gothic Book" w:hint="default"/>
        <w:color w:val="002060"/>
        <w:sz w:val="24"/>
      </w:rPr>
    </w:lvl>
    <w:lvl w:ilvl="5">
      <w:start w:val="1"/>
      <w:numFmt w:val="decimal"/>
      <w:lvlText w:val="%1.%2.%3.%4.%5.%6"/>
      <w:lvlJc w:val="left"/>
      <w:pPr>
        <w:ind w:left="5040" w:hanging="1440"/>
      </w:pPr>
      <w:rPr>
        <w:rFonts w:ascii="Franklin Gothic Book" w:hAnsi="Franklin Gothic Book" w:hint="default"/>
        <w:color w:val="002060"/>
        <w:sz w:val="24"/>
      </w:rPr>
    </w:lvl>
    <w:lvl w:ilvl="6">
      <w:start w:val="1"/>
      <w:numFmt w:val="decimal"/>
      <w:lvlText w:val="%1.%2.%3.%4.%5.%6.%7"/>
      <w:lvlJc w:val="left"/>
      <w:pPr>
        <w:ind w:left="5760" w:hanging="1440"/>
      </w:pPr>
      <w:rPr>
        <w:rFonts w:ascii="Franklin Gothic Book" w:hAnsi="Franklin Gothic Book" w:hint="default"/>
        <w:color w:val="002060"/>
        <w:sz w:val="24"/>
      </w:rPr>
    </w:lvl>
    <w:lvl w:ilvl="7">
      <w:start w:val="1"/>
      <w:numFmt w:val="decimal"/>
      <w:lvlText w:val="%1.%2.%3.%4.%5.%6.%7.%8"/>
      <w:lvlJc w:val="left"/>
      <w:pPr>
        <w:ind w:left="6840" w:hanging="1800"/>
      </w:pPr>
      <w:rPr>
        <w:rFonts w:ascii="Franklin Gothic Book" w:hAnsi="Franklin Gothic Book" w:hint="default"/>
        <w:color w:val="002060"/>
        <w:sz w:val="24"/>
      </w:rPr>
    </w:lvl>
    <w:lvl w:ilvl="8">
      <w:start w:val="1"/>
      <w:numFmt w:val="decimal"/>
      <w:lvlText w:val="%1.%2.%3.%4.%5.%6.%7.%8.%9"/>
      <w:lvlJc w:val="left"/>
      <w:pPr>
        <w:ind w:left="7560" w:hanging="1800"/>
      </w:pPr>
      <w:rPr>
        <w:rFonts w:ascii="Franklin Gothic Book" w:hAnsi="Franklin Gothic Book" w:hint="default"/>
        <w:color w:val="002060"/>
        <w:sz w:val="24"/>
      </w:rPr>
    </w:lvl>
  </w:abstractNum>
  <w:abstractNum w:abstractNumId="19" w15:restartNumberingAfterBreak="0">
    <w:nsid w:val="7AC9351F"/>
    <w:multiLevelType w:val="hybridMultilevel"/>
    <w:tmpl w:val="3734448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C7854BE"/>
    <w:multiLevelType w:val="hybridMultilevel"/>
    <w:tmpl w:val="A0DC8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12"/>
  </w:num>
  <w:num w:numId="5">
    <w:abstractNumId w:val="1"/>
  </w:num>
  <w:num w:numId="6">
    <w:abstractNumId w:val="13"/>
  </w:num>
  <w:num w:numId="7">
    <w:abstractNumId w:val="18"/>
  </w:num>
  <w:num w:numId="8">
    <w:abstractNumId w:val="11"/>
  </w:num>
  <w:num w:numId="9">
    <w:abstractNumId w:val="15"/>
  </w:num>
  <w:num w:numId="10">
    <w:abstractNumId w:val="7"/>
  </w:num>
  <w:num w:numId="11">
    <w:abstractNumId w:val="19"/>
  </w:num>
  <w:num w:numId="12">
    <w:abstractNumId w:val="17"/>
  </w:num>
  <w:num w:numId="13">
    <w:abstractNumId w:val="20"/>
  </w:num>
  <w:num w:numId="14">
    <w:abstractNumId w:val="2"/>
  </w:num>
  <w:num w:numId="15">
    <w:abstractNumId w:val="3"/>
  </w:num>
  <w:num w:numId="16">
    <w:abstractNumId w:val="9"/>
  </w:num>
  <w:num w:numId="17">
    <w:abstractNumId w:val="16"/>
  </w:num>
  <w:num w:numId="18">
    <w:abstractNumId w:val="4"/>
  </w:num>
  <w:num w:numId="19">
    <w:abstractNumId w:val="14"/>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E9"/>
    <w:rsid w:val="00023EAD"/>
    <w:rsid w:val="000907EE"/>
    <w:rsid w:val="000A4B2A"/>
    <w:rsid w:val="000B7C1E"/>
    <w:rsid w:val="000C07DD"/>
    <w:rsid w:val="000F7D53"/>
    <w:rsid w:val="00155FC1"/>
    <w:rsid w:val="001B64AA"/>
    <w:rsid w:val="002065AE"/>
    <w:rsid w:val="00296D8A"/>
    <w:rsid w:val="002A7A43"/>
    <w:rsid w:val="002E43AA"/>
    <w:rsid w:val="002F3275"/>
    <w:rsid w:val="00317EE4"/>
    <w:rsid w:val="003339D5"/>
    <w:rsid w:val="003858E2"/>
    <w:rsid w:val="00390753"/>
    <w:rsid w:val="004B0237"/>
    <w:rsid w:val="004B29C6"/>
    <w:rsid w:val="005028DF"/>
    <w:rsid w:val="00516340"/>
    <w:rsid w:val="005C4A37"/>
    <w:rsid w:val="005E66BF"/>
    <w:rsid w:val="0060252E"/>
    <w:rsid w:val="00602EF9"/>
    <w:rsid w:val="006447BE"/>
    <w:rsid w:val="00652A4A"/>
    <w:rsid w:val="006A33FA"/>
    <w:rsid w:val="006B708D"/>
    <w:rsid w:val="00700141"/>
    <w:rsid w:val="00773EA2"/>
    <w:rsid w:val="007A4BE9"/>
    <w:rsid w:val="007B103D"/>
    <w:rsid w:val="00800960"/>
    <w:rsid w:val="00835A33"/>
    <w:rsid w:val="008A456F"/>
    <w:rsid w:val="00903DF9"/>
    <w:rsid w:val="00927F3A"/>
    <w:rsid w:val="00A154D9"/>
    <w:rsid w:val="00A83968"/>
    <w:rsid w:val="00AB47E2"/>
    <w:rsid w:val="00B44CEE"/>
    <w:rsid w:val="00B72164"/>
    <w:rsid w:val="00C21C3D"/>
    <w:rsid w:val="00C5764A"/>
    <w:rsid w:val="00C62634"/>
    <w:rsid w:val="00C730AC"/>
    <w:rsid w:val="00CE6107"/>
    <w:rsid w:val="00D14DC5"/>
    <w:rsid w:val="00D5381C"/>
    <w:rsid w:val="00D96A98"/>
    <w:rsid w:val="00DE35A8"/>
    <w:rsid w:val="00E92507"/>
    <w:rsid w:val="00EA292C"/>
    <w:rsid w:val="00EB1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B69F"/>
  <w15:chartTrackingRefBased/>
  <w15:docId w15:val="{4AF34936-9B3F-4FB6-89CA-ECE651BB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B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B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B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B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B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B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B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B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B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B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BE9"/>
    <w:rPr>
      <w:rFonts w:eastAsiaTheme="majorEastAsia" w:cstheme="majorBidi"/>
      <w:color w:val="272727" w:themeColor="text1" w:themeTint="D8"/>
    </w:rPr>
  </w:style>
  <w:style w:type="paragraph" w:styleId="Title">
    <w:name w:val="Title"/>
    <w:basedOn w:val="Normal"/>
    <w:next w:val="Normal"/>
    <w:link w:val="TitleChar"/>
    <w:uiPriority w:val="10"/>
    <w:qFormat/>
    <w:rsid w:val="007A4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BE9"/>
    <w:pPr>
      <w:spacing w:before="160"/>
      <w:jc w:val="center"/>
    </w:pPr>
    <w:rPr>
      <w:i/>
      <w:iCs/>
      <w:color w:val="404040" w:themeColor="text1" w:themeTint="BF"/>
    </w:rPr>
  </w:style>
  <w:style w:type="character" w:customStyle="1" w:styleId="QuoteChar">
    <w:name w:val="Quote Char"/>
    <w:basedOn w:val="DefaultParagraphFont"/>
    <w:link w:val="Quote"/>
    <w:uiPriority w:val="29"/>
    <w:rsid w:val="007A4BE9"/>
    <w:rPr>
      <w:i/>
      <w:iCs/>
      <w:color w:val="404040" w:themeColor="text1" w:themeTint="BF"/>
    </w:rPr>
  </w:style>
  <w:style w:type="paragraph" w:styleId="ListParagraph">
    <w:name w:val="List Paragraph"/>
    <w:aliases w:val="Lists,MnM Disclaimer,list 1"/>
    <w:basedOn w:val="Normal"/>
    <w:link w:val="ListParagraphChar"/>
    <w:uiPriority w:val="34"/>
    <w:qFormat/>
    <w:rsid w:val="007A4BE9"/>
    <w:pPr>
      <w:ind w:left="720"/>
      <w:contextualSpacing/>
    </w:pPr>
  </w:style>
  <w:style w:type="character" w:styleId="IntenseEmphasis">
    <w:name w:val="Intense Emphasis"/>
    <w:basedOn w:val="DefaultParagraphFont"/>
    <w:uiPriority w:val="21"/>
    <w:qFormat/>
    <w:rsid w:val="007A4BE9"/>
    <w:rPr>
      <w:i/>
      <w:iCs/>
      <w:color w:val="2F5496" w:themeColor="accent1" w:themeShade="BF"/>
    </w:rPr>
  </w:style>
  <w:style w:type="paragraph" w:styleId="IntenseQuote">
    <w:name w:val="Intense Quote"/>
    <w:basedOn w:val="Normal"/>
    <w:next w:val="Normal"/>
    <w:link w:val="IntenseQuoteChar"/>
    <w:uiPriority w:val="30"/>
    <w:qFormat/>
    <w:rsid w:val="007A4B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BE9"/>
    <w:rPr>
      <w:i/>
      <w:iCs/>
      <w:color w:val="2F5496" w:themeColor="accent1" w:themeShade="BF"/>
    </w:rPr>
  </w:style>
  <w:style w:type="character" w:styleId="IntenseReference">
    <w:name w:val="Intense Reference"/>
    <w:basedOn w:val="DefaultParagraphFont"/>
    <w:uiPriority w:val="32"/>
    <w:qFormat/>
    <w:rsid w:val="007A4BE9"/>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A4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629">
      <w:bodyDiv w:val="1"/>
      <w:marLeft w:val="0"/>
      <w:marRight w:val="0"/>
      <w:marTop w:val="0"/>
      <w:marBottom w:val="0"/>
      <w:divBdr>
        <w:top w:val="none" w:sz="0" w:space="0" w:color="auto"/>
        <w:left w:val="none" w:sz="0" w:space="0" w:color="auto"/>
        <w:bottom w:val="none" w:sz="0" w:space="0" w:color="auto"/>
        <w:right w:val="none" w:sz="0" w:space="0" w:color="auto"/>
      </w:divBdr>
    </w:div>
    <w:div w:id="106314890">
      <w:bodyDiv w:val="1"/>
      <w:marLeft w:val="0"/>
      <w:marRight w:val="0"/>
      <w:marTop w:val="0"/>
      <w:marBottom w:val="0"/>
      <w:divBdr>
        <w:top w:val="none" w:sz="0" w:space="0" w:color="auto"/>
        <w:left w:val="none" w:sz="0" w:space="0" w:color="auto"/>
        <w:bottom w:val="none" w:sz="0" w:space="0" w:color="auto"/>
        <w:right w:val="none" w:sz="0" w:space="0" w:color="auto"/>
      </w:divBdr>
    </w:div>
    <w:div w:id="125851604">
      <w:bodyDiv w:val="1"/>
      <w:marLeft w:val="0"/>
      <w:marRight w:val="0"/>
      <w:marTop w:val="0"/>
      <w:marBottom w:val="0"/>
      <w:divBdr>
        <w:top w:val="none" w:sz="0" w:space="0" w:color="auto"/>
        <w:left w:val="none" w:sz="0" w:space="0" w:color="auto"/>
        <w:bottom w:val="none" w:sz="0" w:space="0" w:color="auto"/>
        <w:right w:val="none" w:sz="0" w:space="0" w:color="auto"/>
      </w:divBdr>
    </w:div>
    <w:div w:id="167644012">
      <w:bodyDiv w:val="1"/>
      <w:marLeft w:val="0"/>
      <w:marRight w:val="0"/>
      <w:marTop w:val="0"/>
      <w:marBottom w:val="0"/>
      <w:divBdr>
        <w:top w:val="none" w:sz="0" w:space="0" w:color="auto"/>
        <w:left w:val="none" w:sz="0" w:space="0" w:color="auto"/>
        <w:bottom w:val="none" w:sz="0" w:space="0" w:color="auto"/>
        <w:right w:val="none" w:sz="0" w:space="0" w:color="auto"/>
      </w:divBdr>
    </w:div>
    <w:div w:id="194317552">
      <w:bodyDiv w:val="1"/>
      <w:marLeft w:val="0"/>
      <w:marRight w:val="0"/>
      <w:marTop w:val="0"/>
      <w:marBottom w:val="0"/>
      <w:divBdr>
        <w:top w:val="none" w:sz="0" w:space="0" w:color="auto"/>
        <w:left w:val="none" w:sz="0" w:space="0" w:color="auto"/>
        <w:bottom w:val="none" w:sz="0" w:space="0" w:color="auto"/>
        <w:right w:val="none" w:sz="0" w:space="0" w:color="auto"/>
      </w:divBdr>
    </w:div>
    <w:div w:id="311494036">
      <w:bodyDiv w:val="1"/>
      <w:marLeft w:val="0"/>
      <w:marRight w:val="0"/>
      <w:marTop w:val="0"/>
      <w:marBottom w:val="0"/>
      <w:divBdr>
        <w:top w:val="none" w:sz="0" w:space="0" w:color="auto"/>
        <w:left w:val="none" w:sz="0" w:space="0" w:color="auto"/>
        <w:bottom w:val="none" w:sz="0" w:space="0" w:color="auto"/>
        <w:right w:val="none" w:sz="0" w:space="0" w:color="auto"/>
      </w:divBdr>
    </w:div>
    <w:div w:id="348141986">
      <w:bodyDiv w:val="1"/>
      <w:marLeft w:val="0"/>
      <w:marRight w:val="0"/>
      <w:marTop w:val="0"/>
      <w:marBottom w:val="0"/>
      <w:divBdr>
        <w:top w:val="none" w:sz="0" w:space="0" w:color="auto"/>
        <w:left w:val="none" w:sz="0" w:space="0" w:color="auto"/>
        <w:bottom w:val="none" w:sz="0" w:space="0" w:color="auto"/>
        <w:right w:val="none" w:sz="0" w:space="0" w:color="auto"/>
      </w:divBdr>
    </w:div>
    <w:div w:id="348871472">
      <w:bodyDiv w:val="1"/>
      <w:marLeft w:val="0"/>
      <w:marRight w:val="0"/>
      <w:marTop w:val="0"/>
      <w:marBottom w:val="0"/>
      <w:divBdr>
        <w:top w:val="none" w:sz="0" w:space="0" w:color="auto"/>
        <w:left w:val="none" w:sz="0" w:space="0" w:color="auto"/>
        <w:bottom w:val="none" w:sz="0" w:space="0" w:color="auto"/>
        <w:right w:val="none" w:sz="0" w:space="0" w:color="auto"/>
      </w:divBdr>
    </w:div>
    <w:div w:id="356735073">
      <w:bodyDiv w:val="1"/>
      <w:marLeft w:val="0"/>
      <w:marRight w:val="0"/>
      <w:marTop w:val="0"/>
      <w:marBottom w:val="0"/>
      <w:divBdr>
        <w:top w:val="none" w:sz="0" w:space="0" w:color="auto"/>
        <w:left w:val="none" w:sz="0" w:space="0" w:color="auto"/>
        <w:bottom w:val="none" w:sz="0" w:space="0" w:color="auto"/>
        <w:right w:val="none" w:sz="0" w:space="0" w:color="auto"/>
      </w:divBdr>
    </w:div>
    <w:div w:id="391854220">
      <w:bodyDiv w:val="1"/>
      <w:marLeft w:val="0"/>
      <w:marRight w:val="0"/>
      <w:marTop w:val="0"/>
      <w:marBottom w:val="0"/>
      <w:divBdr>
        <w:top w:val="none" w:sz="0" w:space="0" w:color="auto"/>
        <w:left w:val="none" w:sz="0" w:space="0" w:color="auto"/>
        <w:bottom w:val="none" w:sz="0" w:space="0" w:color="auto"/>
        <w:right w:val="none" w:sz="0" w:space="0" w:color="auto"/>
      </w:divBdr>
    </w:div>
    <w:div w:id="405883605">
      <w:bodyDiv w:val="1"/>
      <w:marLeft w:val="0"/>
      <w:marRight w:val="0"/>
      <w:marTop w:val="0"/>
      <w:marBottom w:val="0"/>
      <w:divBdr>
        <w:top w:val="none" w:sz="0" w:space="0" w:color="auto"/>
        <w:left w:val="none" w:sz="0" w:space="0" w:color="auto"/>
        <w:bottom w:val="none" w:sz="0" w:space="0" w:color="auto"/>
        <w:right w:val="none" w:sz="0" w:space="0" w:color="auto"/>
      </w:divBdr>
    </w:div>
    <w:div w:id="458839865">
      <w:bodyDiv w:val="1"/>
      <w:marLeft w:val="0"/>
      <w:marRight w:val="0"/>
      <w:marTop w:val="0"/>
      <w:marBottom w:val="0"/>
      <w:divBdr>
        <w:top w:val="none" w:sz="0" w:space="0" w:color="auto"/>
        <w:left w:val="none" w:sz="0" w:space="0" w:color="auto"/>
        <w:bottom w:val="none" w:sz="0" w:space="0" w:color="auto"/>
        <w:right w:val="none" w:sz="0" w:space="0" w:color="auto"/>
      </w:divBdr>
    </w:div>
    <w:div w:id="599727490">
      <w:bodyDiv w:val="1"/>
      <w:marLeft w:val="0"/>
      <w:marRight w:val="0"/>
      <w:marTop w:val="0"/>
      <w:marBottom w:val="0"/>
      <w:divBdr>
        <w:top w:val="none" w:sz="0" w:space="0" w:color="auto"/>
        <w:left w:val="none" w:sz="0" w:space="0" w:color="auto"/>
        <w:bottom w:val="none" w:sz="0" w:space="0" w:color="auto"/>
        <w:right w:val="none" w:sz="0" w:space="0" w:color="auto"/>
      </w:divBdr>
    </w:div>
    <w:div w:id="631523262">
      <w:bodyDiv w:val="1"/>
      <w:marLeft w:val="0"/>
      <w:marRight w:val="0"/>
      <w:marTop w:val="0"/>
      <w:marBottom w:val="0"/>
      <w:divBdr>
        <w:top w:val="none" w:sz="0" w:space="0" w:color="auto"/>
        <w:left w:val="none" w:sz="0" w:space="0" w:color="auto"/>
        <w:bottom w:val="none" w:sz="0" w:space="0" w:color="auto"/>
        <w:right w:val="none" w:sz="0" w:space="0" w:color="auto"/>
      </w:divBdr>
    </w:div>
    <w:div w:id="669332948">
      <w:bodyDiv w:val="1"/>
      <w:marLeft w:val="0"/>
      <w:marRight w:val="0"/>
      <w:marTop w:val="0"/>
      <w:marBottom w:val="0"/>
      <w:divBdr>
        <w:top w:val="none" w:sz="0" w:space="0" w:color="auto"/>
        <w:left w:val="none" w:sz="0" w:space="0" w:color="auto"/>
        <w:bottom w:val="none" w:sz="0" w:space="0" w:color="auto"/>
        <w:right w:val="none" w:sz="0" w:space="0" w:color="auto"/>
      </w:divBdr>
    </w:div>
    <w:div w:id="790323321">
      <w:bodyDiv w:val="1"/>
      <w:marLeft w:val="0"/>
      <w:marRight w:val="0"/>
      <w:marTop w:val="0"/>
      <w:marBottom w:val="0"/>
      <w:divBdr>
        <w:top w:val="none" w:sz="0" w:space="0" w:color="auto"/>
        <w:left w:val="none" w:sz="0" w:space="0" w:color="auto"/>
        <w:bottom w:val="none" w:sz="0" w:space="0" w:color="auto"/>
        <w:right w:val="none" w:sz="0" w:space="0" w:color="auto"/>
      </w:divBdr>
    </w:div>
    <w:div w:id="822045098">
      <w:bodyDiv w:val="1"/>
      <w:marLeft w:val="0"/>
      <w:marRight w:val="0"/>
      <w:marTop w:val="0"/>
      <w:marBottom w:val="0"/>
      <w:divBdr>
        <w:top w:val="none" w:sz="0" w:space="0" w:color="auto"/>
        <w:left w:val="none" w:sz="0" w:space="0" w:color="auto"/>
        <w:bottom w:val="none" w:sz="0" w:space="0" w:color="auto"/>
        <w:right w:val="none" w:sz="0" w:space="0" w:color="auto"/>
      </w:divBdr>
    </w:div>
    <w:div w:id="841969718">
      <w:bodyDiv w:val="1"/>
      <w:marLeft w:val="0"/>
      <w:marRight w:val="0"/>
      <w:marTop w:val="0"/>
      <w:marBottom w:val="0"/>
      <w:divBdr>
        <w:top w:val="none" w:sz="0" w:space="0" w:color="auto"/>
        <w:left w:val="none" w:sz="0" w:space="0" w:color="auto"/>
        <w:bottom w:val="none" w:sz="0" w:space="0" w:color="auto"/>
        <w:right w:val="none" w:sz="0" w:space="0" w:color="auto"/>
      </w:divBdr>
    </w:div>
    <w:div w:id="885944553">
      <w:bodyDiv w:val="1"/>
      <w:marLeft w:val="0"/>
      <w:marRight w:val="0"/>
      <w:marTop w:val="0"/>
      <w:marBottom w:val="0"/>
      <w:divBdr>
        <w:top w:val="none" w:sz="0" w:space="0" w:color="auto"/>
        <w:left w:val="none" w:sz="0" w:space="0" w:color="auto"/>
        <w:bottom w:val="none" w:sz="0" w:space="0" w:color="auto"/>
        <w:right w:val="none" w:sz="0" w:space="0" w:color="auto"/>
      </w:divBdr>
      <w:divsChild>
        <w:div w:id="1412656183">
          <w:marLeft w:val="0"/>
          <w:marRight w:val="0"/>
          <w:marTop w:val="0"/>
          <w:marBottom w:val="0"/>
          <w:divBdr>
            <w:top w:val="single" w:sz="2" w:space="0" w:color="auto"/>
            <w:left w:val="single" w:sz="2" w:space="0" w:color="auto"/>
            <w:bottom w:val="single" w:sz="2" w:space="0" w:color="auto"/>
            <w:right w:val="single" w:sz="2" w:space="0" w:color="auto"/>
          </w:divBdr>
        </w:div>
      </w:divsChild>
    </w:div>
    <w:div w:id="904535334">
      <w:bodyDiv w:val="1"/>
      <w:marLeft w:val="0"/>
      <w:marRight w:val="0"/>
      <w:marTop w:val="0"/>
      <w:marBottom w:val="0"/>
      <w:divBdr>
        <w:top w:val="none" w:sz="0" w:space="0" w:color="auto"/>
        <w:left w:val="none" w:sz="0" w:space="0" w:color="auto"/>
        <w:bottom w:val="none" w:sz="0" w:space="0" w:color="auto"/>
        <w:right w:val="none" w:sz="0" w:space="0" w:color="auto"/>
      </w:divBdr>
    </w:div>
    <w:div w:id="1010259352">
      <w:bodyDiv w:val="1"/>
      <w:marLeft w:val="0"/>
      <w:marRight w:val="0"/>
      <w:marTop w:val="0"/>
      <w:marBottom w:val="0"/>
      <w:divBdr>
        <w:top w:val="none" w:sz="0" w:space="0" w:color="auto"/>
        <w:left w:val="none" w:sz="0" w:space="0" w:color="auto"/>
        <w:bottom w:val="none" w:sz="0" w:space="0" w:color="auto"/>
        <w:right w:val="none" w:sz="0" w:space="0" w:color="auto"/>
      </w:divBdr>
    </w:div>
    <w:div w:id="1317732658">
      <w:bodyDiv w:val="1"/>
      <w:marLeft w:val="0"/>
      <w:marRight w:val="0"/>
      <w:marTop w:val="0"/>
      <w:marBottom w:val="0"/>
      <w:divBdr>
        <w:top w:val="none" w:sz="0" w:space="0" w:color="auto"/>
        <w:left w:val="none" w:sz="0" w:space="0" w:color="auto"/>
        <w:bottom w:val="none" w:sz="0" w:space="0" w:color="auto"/>
        <w:right w:val="none" w:sz="0" w:space="0" w:color="auto"/>
      </w:divBdr>
    </w:div>
    <w:div w:id="1375499060">
      <w:bodyDiv w:val="1"/>
      <w:marLeft w:val="0"/>
      <w:marRight w:val="0"/>
      <w:marTop w:val="0"/>
      <w:marBottom w:val="0"/>
      <w:divBdr>
        <w:top w:val="none" w:sz="0" w:space="0" w:color="auto"/>
        <w:left w:val="none" w:sz="0" w:space="0" w:color="auto"/>
        <w:bottom w:val="none" w:sz="0" w:space="0" w:color="auto"/>
        <w:right w:val="none" w:sz="0" w:space="0" w:color="auto"/>
      </w:divBdr>
    </w:div>
    <w:div w:id="1428235155">
      <w:bodyDiv w:val="1"/>
      <w:marLeft w:val="0"/>
      <w:marRight w:val="0"/>
      <w:marTop w:val="0"/>
      <w:marBottom w:val="0"/>
      <w:divBdr>
        <w:top w:val="none" w:sz="0" w:space="0" w:color="auto"/>
        <w:left w:val="none" w:sz="0" w:space="0" w:color="auto"/>
        <w:bottom w:val="none" w:sz="0" w:space="0" w:color="auto"/>
        <w:right w:val="none" w:sz="0" w:space="0" w:color="auto"/>
      </w:divBdr>
    </w:div>
    <w:div w:id="1469010239">
      <w:bodyDiv w:val="1"/>
      <w:marLeft w:val="0"/>
      <w:marRight w:val="0"/>
      <w:marTop w:val="0"/>
      <w:marBottom w:val="0"/>
      <w:divBdr>
        <w:top w:val="none" w:sz="0" w:space="0" w:color="auto"/>
        <w:left w:val="none" w:sz="0" w:space="0" w:color="auto"/>
        <w:bottom w:val="none" w:sz="0" w:space="0" w:color="auto"/>
        <w:right w:val="none" w:sz="0" w:space="0" w:color="auto"/>
      </w:divBdr>
    </w:div>
    <w:div w:id="1619335013">
      <w:bodyDiv w:val="1"/>
      <w:marLeft w:val="0"/>
      <w:marRight w:val="0"/>
      <w:marTop w:val="0"/>
      <w:marBottom w:val="0"/>
      <w:divBdr>
        <w:top w:val="none" w:sz="0" w:space="0" w:color="auto"/>
        <w:left w:val="none" w:sz="0" w:space="0" w:color="auto"/>
        <w:bottom w:val="none" w:sz="0" w:space="0" w:color="auto"/>
        <w:right w:val="none" w:sz="0" w:space="0" w:color="auto"/>
      </w:divBdr>
    </w:div>
    <w:div w:id="1913811067">
      <w:bodyDiv w:val="1"/>
      <w:marLeft w:val="0"/>
      <w:marRight w:val="0"/>
      <w:marTop w:val="0"/>
      <w:marBottom w:val="0"/>
      <w:divBdr>
        <w:top w:val="none" w:sz="0" w:space="0" w:color="auto"/>
        <w:left w:val="none" w:sz="0" w:space="0" w:color="auto"/>
        <w:bottom w:val="none" w:sz="0" w:space="0" w:color="auto"/>
        <w:right w:val="none" w:sz="0" w:space="0" w:color="auto"/>
      </w:divBdr>
    </w:div>
    <w:div w:id="1970546236">
      <w:bodyDiv w:val="1"/>
      <w:marLeft w:val="0"/>
      <w:marRight w:val="0"/>
      <w:marTop w:val="0"/>
      <w:marBottom w:val="0"/>
      <w:divBdr>
        <w:top w:val="none" w:sz="0" w:space="0" w:color="auto"/>
        <w:left w:val="none" w:sz="0" w:space="0" w:color="auto"/>
        <w:bottom w:val="none" w:sz="0" w:space="0" w:color="auto"/>
        <w:right w:val="none" w:sz="0" w:space="0" w:color="auto"/>
      </w:divBdr>
    </w:div>
    <w:div w:id="21256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2025-04-17T08:45:00Z</dcterms:created>
  <dcterms:modified xsi:type="dcterms:W3CDTF">2025-05-06T16:03:00Z</dcterms:modified>
</cp:coreProperties>
</file>