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57F71" w14:textId="61CDF846" w:rsidR="0093114B" w:rsidRDefault="00474868" w:rsidP="0093114B">
      <w:pPr>
        <w:spacing w:line="360" w:lineRule="auto"/>
        <w:rPr>
          <w:rFonts w:ascii="Franklin Gothic Book" w:eastAsia="Times New Roman" w:hAnsi="Franklin Gothic Book" w:cs="Calibri"/>
          <w:b/>
          <w:bCs/>
          <w:color w:val="002060"/>
          <w:kern w:val="0"/>
          <w:sz w:val="24"/>
          <w:szCs w:val="24"/>
          <w:lang w:eastAsia="en-IN"/>
          <w14:ligatures w14:val="none"/>
        </w:rPr>
      </w:pPr>
      <w:bookmarkStart w:id="0" w:name="_Hlk194930385"/>
      <w:r w:rsidRPr="00B8636E">
        <w:rPr>
          <w:rFonts w:ascii="Franklin Gothic Book" w:hAnsi="Franklin Gothic Book"/>
          <w:noProof/>
          <w:lang w:eastAsia="en-IN"/>
        </w:rPr>
        <w:drawing>
          <wp:anchor distT="0" distB="0" distL="0" distR="0" simplePos="0" relativeHeight="251659264" behindDoc="1" locked="0" layoutInCell="1" allowOverlap="1" wp14:anchorId="6E4319FE" wp14:editId="35BA7F61">
            <wp:simplePos x="0" y="0"/>
            <wp:positionH relativeFrom="page">
              <wp:posOffset>-2346960</wp:posOffset>
            </wp:positionH>
            <wp:positionV relativeFrom="margin">
              <wp:align>center</wp:align>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sidRPr="0093114B">
        <w:rPr>
          <w:rFonts w:ascii="Franklin Gothic Book" w:eastAsia="Times New Roman" w:hAnsi="Franklin Gothic Book" w:cs="Calibri"/>
          <w:b/>
          <w:bCs/>
          <w:color w:val="002060"/>
          <w:kern w:val="0"/>
          <w:sz w:val="24"/>
          <w:szCs w:val="24"/>
          <w:lang w:eastAsia="en-IN"/>
          <w14:ligatures w14:val="none"/>
        </w:rPr>
        <w:t xml:space="preserve">U.S. </w:t>
      </w:r>
      <w:proofErr w:type="spellStart"/>
      <w:r w:rsidR="0093114B"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0093114B"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p>
    <w:p w14:paraId="718DD331" w14:textId="450A4817" w:rsidR="0093114B" w:rsidRDefault="0093114B" w:rsidP="0093114B">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proofErr w:type="spellStart"/>
      <w:r>
        <w:rPr>
          <w:rFonts w:ascii="Franklin Gothic Book" w:hAnsi="Franklin Gothic Book"/>
          <w:color w:val="002060"/>
          <w:sz w:val="24"/>
          <w:szCs w:val="24"/>
        </w:rPr>
        <w:t>Intelli</w:t>
      </w:r>
      <w:proofErr w:type="spellEnd"/>
      <w:r w:rsidRPr="008813D9">
        <w:rPr>
          <w:rFonts w:ascii="Franklin Gothic Book" w:hAnsi="Franklin Gothic Book"/>
          <w:color w:val="002060"/>
          <w:sz w:val="24"/>
          <w:szCs w:val="24"/>
        </w:rPr>
        <w:t xml:space="preserve">, the </w:t>
      </w:r>
      <w:r w:rsidRPr="0093114B">
        <w:rPr>
          <w:rFonts w:ascii="Franklin Gothic Book" w:hAnsi="Franklin Gothic Book"/>
          <w:color w:val="002060"/>
          <w:sz w:val="24"/>
          <w:szCs w:val="24"/>
        </w:rPr>
        <w:t xml:space="preserve">U.S. </w:t>
      </w:r>
      <w:proofErr w:type="spellStart"/>
      <w:r w:rsidRPr="0093114B">
        <w:rPr>
          <w:rFonts w:ascii="Franklin Gothic Book" w:hAnsi="Franklin Gothic Book"/>
          <w:color w:val="002060"/>
          <w:sz w:val="24"/>
          <w:szCs w:val="24"/>
        </w:rPr>
        <w:t>Pediatric</w:t>
      </w:r>
      <w:proofErr w:type="spellEnd"/>
      <w:r w:rsidRPr="0093114B">
        <w:rPr>
          <w:rFonts w:ascii="Franklin Gothic Book" w:hAnsi="Franklin Gothic Book"/>
          <w:color w:val="002060"/>
          <w:sz w:val="24"/>
          <w:szCs w:val="24"/>
        </w:rPr>
        <w:t xml:space="preserve"> Medical Devices Market</w:t>
      </w:r>
      <w:r>
        <w:rPr>
          <w:rFonts w:ascii="Franklin Gothic Book" w:hAnsi="Franklin Gothic Book"/>
          <w:color w:val="002060"/>
          <w:sz w:val="24"/>
          <w:szCs w:val="24"/>
        </w:rPr>
        <w:t xml:space="preserve"> S</w:t>
      </w:r>
      <w:r w:rsidRPr="008813D9">
        <w:rPr>
          <w:rFonts w:ascii="Franklin Gothic Book" w:hAnsi="Franklin Gothic Book"/>
          <w:color w:val="002060"/>
          <w:sz w:val="24"/>
          <w:szCs w:val="24"/>
        </w:rPr>
        <w:t>ize was valued at USD</w:t>
      </w:r>
      <w:r>
        <w:rPr>
          <w:rFonts w:ascii="Franklin Gothic Book" w:hAnsi="Franklin Gothic Book"/>
          <w:color w:val="002060"/>
          <w:sz w:val="24"/>
          <w:szCs w:val="24"/>
        </w:rPr>
        <w:t xml:space="preserve"> 12,828.6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FC6B2B">
        <w:rPr>
          <w:rFonts w:ascii="Franklin Gothic Book" w:hAnsi="Franklin Gothic Book"/>
          <w:color w:val="002060"/>
          <w:sz w:val="24"/>
          <w:szCs w:val="24"/>
        </w:rPr>
        <w:t>24,160.37</w:t>
      </w:r>
      <w:r>
        <w:rPr>
          <w:rFonts w:ascii="Franklin Gothic Book" w:hAnsi="Franklin Gothic Book"/>
          <w:color w:val="002060"/>
          <w:sz w:val="24"/>
          <w:szCs w:val="24"/>
        </w:rPr>
        <w:t xml:space="preserve"> M</w:t>
      </w:r>
      <w:r w:rsidRPr="00030CCF">
        <w:rPr>
          <w:rFonts w:ascii="Franklin Gothic Book" w:hAnsi="Franklin Gothic Book"/>
          <w:color w:val="002060"/>
          <w:sz w:val="24"/>
          <w:szCs w:val="24"/>
        </w:rPr>
        <w:t xml:space="preserve">illion by 2032, growing at a CAGR of </w:t>
      </w:r>
      <w:r w:rsidR="00FC6B2B">
        <w:rPr>
          <w:rFonts w:ascii="Franklin Gothic Book" w:hAnsi="Franklin Gothic Book"/>
          <w:color w:val="002060"/>
          <w:sz w:val="24"/>
          <w:szCs w:val="24"/>
        </w:rPr>
        <w:t>8</w:t>
      </w:r>
      <w:r>
        <w:rPr>
          <w:rFonts w:ascii="Franklin Gothic Book" w:hAnsi="Franklin Gothic Book"/>
          <w:color w:val="002060"/>
          <w:sz w:val="24"/>
          <w:szCs w:val="24"/>
        </w:rPr>
        <w:t>.76%</w:t>
      </w:r>
      <w:r w:rsidRPr="00030CCF">
        <w:rPr>
          <w:rFonts w:ascii="Franklin Gothic Book" w:hAnsi="Franklin Gothic Book"/>
          <w:color w:val="002060"/>
          <w:sz w:val="24"/>
          <w:szCs w:val="24"/>
        </w:rPr>
        <w:t xml:space="preserve"> from 2025 to 2032.</w:t>
      </w:r>
    </w:p>
    <w:p w14:paraId="367C6596" w14:textId="2B000974" w:rsidR="00CD7B79" w:rsidRDefault="00CD7B79" w:rsidP="0093114B">
      <w:pPr>
        <w:spacing w:line="360" w:lineRule="auto"/>
        <w:rPr>
          <w:rFonts w:ascii="Franklin Gothic Book" w:hAnsi="Franklin Gothic Book"/>
          <w:color w:val="002060"/>
          <w:sz w:val="24"/>
          <w:szCs w:val="24"/>
        </w:rPr>
      </w:pPr>
      <w:bookmarkStart w:id="1" w:name="_GoBack"/>
      <w:r>
        <w:rPr>
          <w:rFonts w:ascii="Franklin Gothic Book" w:hAnsi="Franklin Gothic Book"/>
          <w:noProof/>
          <w:color w:val="002060"/>
          <w:sz w:val="24"/>
          <w:szCs w:val="24"/>
          <w:lang w:eastAsia="en-IN"/>
        </w:rPr>
        <w:drawing>
          <wp:inline distT="0" distB="0" distL="0" distR="0" wp14:anchorId="3B77790A" wp14:editId="28134B60">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ediatr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1"/>
    </w:p>
    <w:p w14:paraId="738053E2" w14:textId="2BBBE1B0" w:rsidR="0093114B" w:rsidRPr="00FC6B2B" w:rsidRDefault="00FC6B2B" w:rsidP="0093114B">
      <w:pPr>
        <w:spacing w:line="360" w:lineRule="auto"/>
        <w:jc w:val="both"/>
        <w:rPr>
          <w:rFonts w:ascii="Franklin Gothic Book" w:hAnsi="Franklin Gothic Book"/>
          <w:bCs/>
          <w:color w:val="1F3864" w:themeColor="accent1" w:themeShade="80"/>
          <w:sz w:val="24"/>
          <w:szCs w:val="24"/>
        </w:rPr>
      </w:pPr>
      <w:proofErr w:type="spellStart"/>
      <w:r w:rsidRPr="00FC6B2B">
        <w:rPr>
          <w:rFonts w:ascii="Franklin Gothic Book" w:hAnsi="Franklin Gothic Book"/>
          <w:bCs/>
          <w:color w:val="1F3864" w:themeColor="accent1" w:themeShade="80"/>
          <w:sz w:val="24"/>
          <w:szCs w:val="24"/>
        </w:rPr>
        <w:t>Pediatric</w:t>
      </w:r>
      <w:proofErr w:type="spellEnd"/>
      <w:r w:rsidRPr="00FC6B2B">
        <w:rPr>
          <w:rFonts w:ascii="Franklin Gothic Book" w:hAnsi="Franklin Gothic Book"/>
          <w:bCs/>
          <w:color w:val="1F3864" w:themeColor="accent1" w:themeShade="80"/>
          <w:sz w:val="24"/>
          <w:szCs w:val="24"/>
        </w:rPr>
        <w:t xml:space="preserve"> medical devices are specialized tools designed to cater to the unique healthcare needs of infants, children, and adolescents</w:t>
      </w:r>
      <w:r>
        <w:rPr>
          <w:rFonts w:ascii="Franklin Gothic Book" w:hAnsi="Franklin Gothic Book"/>
          <w:bCs/>
          <w:color w:val="1F3864" w:themeColor="accent1" w:themeShade="80"/>
          <w:sz w:val="24"/>
          <w:szCs w:val="24"/>
        </w:rPr>
        <w:t xml:space="preserve">, </w:t>
      </w:r>
      <w:r w:rsidRPr="00FC6B2B">
        <w:rPr>
          <w:rFonts w:ascii="Franklin Gothic Book" w:hAnsi="Franklin Gothic Book"/>
          <w:bCs/>
          <w:color w:val="1F3864" w:themeColor="accent1" w:themeShade="80"/>
          <w:sz w:val="24"/>
          <w:szCs w:val="24"/>
        </w:rPr>
        <w:t>taking into account their smaller size, heightened sensitivity, and varying developmental stages. Unlike adults, children’s bodies are more delicate, requiring medical tools that are appropriately sized to ensure safety and comfort. Devices must also be designed to minimize discomfort and avoid harming sensitive tissues, with considerations such as lower radiation doses or gentler materials.</w:t>
      </w:r>
      <w:r>
        <w:rPr>
          <w:rFonts w:ascii="Franklin Gothic Book" w:hAnsi="Franklin Gothic Book"/>
          <w:bCs/>
          <w:color w:val="1F3864" w:themeColor="accent1" w:themeShade="80"/>
          <w:sz w:val="24"/>
          <w:szCs w:val="24"/>
        </w:rPr>
        <w:t xml:space="preserve"> </w:t>
      </w:r>
      <w:r w:rsidRPr="00FC6B2B">
        <w:rPr>
          <w:rFonts w:ascii="Franklin Gothic Book" w:hAnsi="Franklin Gothic Book"/>
          <w:bCs/>
          <w:color w:val="1F3864" w:themeColor="accent1" w:themeShade="80"/>
          <w:sz w:val="24"/>
          <w:szCs w:val="24"/>
        </w:rPr>
        <w:t>Children go through various physical and mental growth phases, so medical devices must accommodate the different needs at each stage. For infants, devices might prioritize ease of use and safety, such as a pacifier-like device for airway management. For older children, devices may need to be adjustable to accommodate growth, like prosthetics that can be adapted as the child grows.</w:t>
      </w:r>
      <w:r w:rsidRPr="00FC6B2B">
        <w:t xml:space="preserve"> </w:t>
      </w:r>
      <w:r w:rsidRPr="00FC6B2B">
        <w:rPr>
          <w:rFonts w:ascii="Franklin Gothic Book" w:hAnsi="Franklin Gothic Book"/>
          <w:bCs/>
          <w:color w:val="1F3864" w:themeColor="accent1" w:themeShade="80"/>
          <w:sz w:val="24"/>
          <w:szCs w:val="24"/>
        </w:rPr>
        <w:t xml:space="preserve">From diagnostic equipment to life-saving interventions, </w:t>
      </w:r>
      <w:proofErr w:type="spellStart"/>
      <w:r w:rsidRPr="00FC6B2B">
        <w:rPr>
          <w:rFonts w:ascii="Franklin Gothic Book" w:hAnsi="Franklin Gothic Book"/>
          <w:bCs/>
          <w:color w:val="1F3864" w:themeColor="accent1" w:themeShade="80"/>
          <w:sz w:val="24"/>
          <w:szCs w:val="24"/>
        </w:rPr>
        <w:t>pediatric</w:t>
      </w:r>
      <w:proofErr w:type="spellEnd"/>
      <w:r w:rsidRPr="00FC6B2B">
        <w:rPr>
          <w:rFonts w:ascii="Franklin Gothic Book" w:hAnsi="Franklin Gothic Book"/>
          <w:bCs/>
          <w:color w:val="1F3864" w:themeColor="accent1" w:themeShade="80"/>
          <w:sz w:val="24"/>
          <w:szCs w:val="24"/>
        </w:rPr>
        <w:t xml:space="preserve"> medical devices are critical in delivering effective care, improving health outcomes, and ensuring comfort for young patients.</w:t>
      </w:r>
      <w:r>
        <w:rPr>
          <w:rFonts w:ascii="Franklin Gothic Book" w:hAnsi="Franklin Gothic Book"/>
          <w:bCs/>
          <w:color w:val="1F3864" w:themeColor="accent1" w:themeShade="80"/>
          <w:sz w:val="24"/>
          <w:szCs w:val="24"/>
        </w:rPr>
        <w:t xml:space="preserve"> </w:t>
      </w:r>
      <w:r w:rsidRPr="00FC6B2B">
        <w:rPr>
          <w:rFonts w:ascii="Franklin Gothic Book" w:hAnsi="Franklin Gothic Book"/>
          <w:bCs/>
          <w:color w:val="1F3864" w:themeColor="accent1" w:themeShade="80"/>
          <w:sz w:val="24"/>
          <w:szCs w:val="24"/>
        </w:rPr>
        <w:t xml:space="preserve">Rapid technological advancements, along with a deeper understanding of </w:t>
      </w:r>
      <w:proofErr w:type="spellStart"/>
      <w:r w:rsidRPr="00FC6B2B">
        <w:rPr>
          <w:rFonts w:ascii="Franklin Gothic Book" w:hAnsi="Franklin Gothic Book"/>
          <w:bCs/>
          <w:color w:val="1F3864" w:themeColor="accent1" w:themeShade="80"/>
          <w:sz w:val="24"/>
          <w:szCs w:val="24"/>
        </w:rPr>
        <w:t>pediatric</w:t>
      </w:r>
      <w:proofErr w:type="spellEnd"/>
      <w:r w:rsidRPr="00FC6B2B">
        <w:rPr>
          <w:rFonts w:ascii="Franklin Gothic Book" w:hAnsi="Franklin Gothic Book"/>
          <w:bCs/>
          <w:color w:val="1F3864" w:themeColor="accent1" w:themeShade="80"/>
          <w:sz w:val="24"/>
          <w:szCs w:val="24"/>
        </w:rPr>
        <w:t xml:space="preserve"> health challenges, have driven innovations that are revolutionizing </w:t>
      </w:r>
      <w:proofErr w:type="spellStart"/>
      <w:r w:rsidRPr="00FC6B2B">
        <w:rPr>
          <w:rFonts w:ascii="Franklin Gothic Book" w:hAnsi="Franklin Gothic Book"/>
          <w:bCs/>
          <w:color w:val="1F3864" w:themeColor="accent1" w:themeShade="80"/>
          <w:sz w:val="24"/>
          <w:szCs w:val="24"/>
        </w:rPr>
        <w:t>pediatric</w:t>
      </w:r>
      <w:proofErr w:type="spellEnd"/>
      <w:r w:rsidRPr="00FC6B2B">
        <w:rPr>
          <w:rFonts w:ascii="Franklin Gothic Book" w:hAnsi="Franklin Gothic Book"/>
          <w:bCs/>
          <w:color w:val="1F3864" w:themeColor="accent1" w:themeShade="80"/>
          <w:sz w:val="24"/>
          <w:szCs w:val="24"/>
        </w:rPr>
        <w:t xml:space="preserve"> care. These developments are enhancing the efficiency, accessibility, and customization of treatments, ensuring they are better suited to meet the evolving needs of children around the world.</w:t>
      </w:r>
    </w:p>
    <w:p w14:paraId="486F11D1" w14:textId="77777777" w:rsidR="0093114B" w:rsidRPr="00FC6B2B" w:rsidRDefault="0093114B" w:rsidP="0093114B">
      <w:pPr>
        <w:spacing w:line="360" w:lineRule="auto"/>
        <w:jc w:val="both"/>
        <w:rPr>
          <w:rFonts w:ascii="Franklin Gothic Book" w:hAnsi="Franklin Gothic Book"/>
          <w:b/>
          <w:color w:val="1F3864" w:themeColor="accent1" w:themeShade="80"/>
          <w:sz w:val="24"/>
          <w:szCs w:val="24"/>
        </w:rPr>
      </w:pPr>
    </w:p>
    <w:p w14:paraId="106915BC" w14:textId="6F085EA0" w:rsidR="00FC6B2B" w:rsidRDefault="00FC6B2B" w:rsidP="00FC6B2B">
      <w:pPr>
        <w:spacing w:line="360" w:lineRule="auto"/>
        <w:rPr>
          <w:rFonts w:ascii="Franklin Gothic Book" w:eastAsia="Times New Roman" w:hAnsi="Franklin Gothic Book" w:cs="Calibri"/>
          <w:b/>
          <w:bCs/>
          <w:color w:val="002060"/>
          <w:kern w:val="0"/>
          <w:sz w:val="24"/>
          <w:szCs w:val="24"/>
          <w:lang w:eastAsia="en-IN"/>
          <w14:ligatures w14:val="none"/>
        </w:rPr>
      </w:pPr>
      <w:r w:rsidRPr="0093114B">
        <w:rPr>
          <w:rFonts w:ascii="Franklin Gothic Book" w:eastAsia="Times New Roman" w:hAnsi="Franklin Gothic Book" w:cs="Calibri"/>
          <w:b/>
          <w:bCs/>
          <w:color w:val="002060"/>
          <w:kern w:val="0"/>
          <w:sz w:val="24"/>
          <w:szCs w:val="24"/>
          <w:lang w:eastAsia="en-IN"/>
          <w14:ligatures w14:val="none"/>
        </w:rPr>
        <w:t xml:space="preserve">U.S. </w:t>
      </w:r>
      <w:proofErr w:type="spellStart"/>
      <w:r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6E322F93" w14:textId="0FCCDD92" w:rsidR="00FC6B2B" w:rsidRPr="00FC6B2B" w:rsidRDefault="00FC6B2B" w:rsidP="00FE348C">
      <w:pPr>
        <w:spacing w:line="360" w:lineRule="auto"/>
        <w:jc w:val="both"/>
        <w:rPr>
          <w:rFonts w:ascii="Franklin Gothic Book" w:eastAsia="Times New Roman" w:hAnsi="Franklin Gothic Book" w:cs="Calibri"/>
          <w:color w:val="002060"/>
          <w:kern w:val="0"/>
          <w:sz w:val="24"/>
          <w:szCs w:val="24"/>
          <w:lang w:eastAsia="en-IN"/>
          <w14:ligatures w14:val="none"/>
        </w:rPr>
      </w:pPr>
      <w:r w:rsidRPr="00FC6B2B">
        <w:rPr>
          <w:rFonts w:ascii="Arial" w:eastAsia="Times New Roman" w:hAnsi="Arial" w:cs="Arial"/>
          <w:b/>
          <w:bCs/>
          <w:color w:val="002060"/>
          <w:kern w:val="0"/>
          <w:sz w:val="24"/>
          <w:szCs w:val="24"/>
          <w:lang w:eastAsia="en-IN"/>
          <w14:ligatures w14:val="none"/>
        </w:rPr>
        <w:t>​</w:t>
      </w:r>
      <w:r w:rsidRPr="00FC6B2B">
        <w:rPr>
          <w:rFonts w:ascii="Franklin Gothic Book" w:eastAsia="Times New Roman" w:hAnsi="Franklin Gothic Book" w:cs="Calibri"/>
          <w:color w:val="002060"/>
          <w:kern w:val="0"/>
          <w:sz w:val="24"/>
          <w:szCs w:val="24"/>
          <w:lang w:eastAsia="en-IN"/>
          <w14:ligatures w14:val="none"/>
        </w:rPr>
        <w:t xml:space="preserve">The U.S. </w:t>
      </w:r>
      <w:proofErr w:type="spellStart"/>
      <w:r w:rsidRPr="00FC6B2B">
        <w:rPr>
          <w:rFonts w:ascii="Franklin Gothic Book" w:eastAsia="Times New Roman" w:hAnsi="Franklin Gothic Book" w:cs="Calibri"/>
          <w:color w:val="002060"/>
          <w:kern w:val="0"/>
          <w:sz w:val="24"/>
          <w:szCs w:val="24"/>
          <w:lang w:eastAsia="en-IN"/>
          <w14:ligatures w14:val="none"/>
        </w:rPr>
        <w:t>pediatric</w:t>
      </w:r>
      <w:proofErr w:type="spellEnd"/>
      <w:r w:rsidRPr="00FC6B2B">
        <w:rPr>
          <w:rFonts w:ascii="Franklin Gothic Book" w:eastAsia="Times New Roman" w:hAnsi="Franklin Gothic Book" w:cs="Calibri"/>
          <w:color w:val="002060"/>
          <w:kern w:val="0"/>
          <w:sz w:val="24"/>
          <w:szCs w:val="24"/>
          <w:lang w:eastAsia="en-IN"/>
          <w14:ligatures w14:val="none"/>
        </w:rPr>
        <w:t xml:space="preserve"> medical devices market encompasses specialized equipment designed to diagnose, treat, and monitor health conditions in neonates, infants, children, and adolescents.</w:t>
      </w:r>
      <w:r>
        <w:rPr>
          <w:rFonts w:ascii="Franklin Gothic Book" w:eastAsia="Times New Roman" w:hAnsi="Franklin Gothic Book" w:cs="Calibri"/>
          <w:color w:val="002060"/>
          <w:kern w:val="0"/>
          <w:sz w:val="24"/>
          <w:szCs w:val="24"/>
          <w:lang w:eastAsia="en-IN"/>
          <w14:ligatures w14:val="none"/>
        </w:rPr>
        <w:t xml:space="preserve"> </w:t>
      </w:r>
      <w:r w:rsidR="00FE348C" w:rsidRPr="00FE348C">
        <w:rPr>
          <w:rFonts w:ascii="Franklin Gothic Book" w:eastAsia="Times New Roman" w:hAnsi="Franklin Gothic Book" w:cs="Calibri"/>
          <w:color w:val="002060"/>
          <w:kern w:val="0"/>
          <w:sz w:val="24"/>
          <w:szCs w:val="24"/>
          <w:lang w:eastAsia="en-IN"/>
          <w14:ligatures w14:val="none"/>
        </w:rPr>
        <w:t xml:space="preserve">Key product categories in the </w:t>
      </w:r>
      <w:proofErr w:type="spellStart"/>
      <w:r w:rsidR="00FE348C" w:rsidRPr="00FE348C">
        <w:rPr>
          <w:rFonts w:ascii="Franklin Gothic Book" w:eastAsia="Times New Roman" w:hAnsi="Franklin Gothic Book" w:cs="Calibri"/>
          <w:color w:val="002060"/>
          <w:kern w:val="0"/>
          <w:sz w:val="24"/>
          <w:szCs w:val="24"/>
          <w:lang w:eastAsia="en-IN"/>
          <w14:ligatures w14:val="none"/>
        </w:rPr>
        <w:t>pediatric</w:t>
      </w:r>
      <w:proofErr w:type="spellEnd"/>
      <w:r w:rsidR="00FE348C" w:rsidRPr="00FE348C">
        <w:rPr>
          <w:rFonts w:ascii="Franklin Gothic Book" w:eastAsia="Times New Roman" w:hAnsi="Franklin Gothic Book" w:cs="Calibri"/>
          <w:color w:val="002060"/>
          <w:kern w:val="0"/>
          <w:sz w:val="24"/>
          <w:szCs w:val="24"/>
          <w:lang w:eastAsia="en-IN"/>
          <w14:ligatures w14:val="none"/>
        </w:rPr>
        <w:t xml:space="preserve"> medical devices market include cardiology equipment, in vitro diagnostic (IVD) tools, diagnostic imaging systems, </w:t>
      </w:r>
      <w:proofErr w:type="spellStart"/>
      <w:r w:rsidR="00FE348C" w:rsidRPr="00FE348C">
        <w:rPr>
          <w:rFonts w:ascii="Franklin Gothic Book" w:eastAsia="Times New Roman" w:hAnsi="Franklin Gothic Book" w:cs="Calibri"/>
          <w:color w:val="002060"/>
          <w:kern w:val="0"/>
          <w:sz w:val="24"/>
          <w:szCs w:val="24"/>
          <w:lang w:eastAsia="en-IN"/>
          <w14:ligatures w14:val="none"/>
        </w:rPr>
        <w:t>anesthesia</w:t>
      </w:r>
      <w:proofErr w:type="spellEnd"/>
      <w:r w:rsidR="00FE348C" w:rsidRPr="00FE348C">
        <w:rPr>
          <w:rFonts w:ascii="Franklin Gothic Book" w:eastAsia="Times New Roman" w:hAnsi="Franklin Gothic Book" w:cs="Calibri"/>
          <w:color w:val="002060"/>
          <w:kern w:val="0"/>
          <w:sz w:val="24"/>
          <w:szCs w:val="24"/>
          <w:lang w:eastAsia="en-IN"/>
          <w14:ligatures w14:val="none"/>
        </w:rPr>
        <w:t xml:space="preserve"> and respiratory care devices, neonatal ICU equipment, and surgical instruments.</w:t>
      </w:r>
      <w:r w:rsidR="00FE348C">
        <w:rPr>
          <w:rFonts w:ascii="Franklin Gothic Book" w:eastAsia="Times New Roman" w:hAnsi="Franklin Gothic Book" w:cs="Calibri"/>
          <w:color w:val="002060"/>
          <w:kern w:val="0"/>
          <w:sz w:val="24"/>
          <w:szCs w:val="24"/>
          <w:lang w:eastAsia="en-IN"/>
          <w14:ligatures w14:val="none"/>
        </w:rPr>
        <w:t xml:space="preserve"> </w:t>
      </w:r>
      <w:r w:rsidR="00FE348C" w:rsidRPr="00FE348C">
        <w:rPr>
          <w:rFonts w:ascii="Franklin Gothic Book" w:eastAsia="Times New Roman" w:hAnsi="Franklin Gothic Book" w:cs="Calibri"/>
          <w:color w:val="002060"/>
          <w:kern w:val="0"/>
          <w:sz w:val="24"/>
          <w:szCs w:val="24"/>
          <w:lang w:eastAsia="en-IN"/>
          <w14:ligatures w14:val="none"/>
        </w:rPr>
        <w:t xml:space="preserve">The market is primarily driven by the increasing prevalence of </w:t>
      </w:r>
      <w:proofErr w:type="spellStart"/>
      <w:r w:rsidR="00FE348C" w:rsidRPr="00FE348C">
        <w:rPr>
          <w:rFonts w:ascii="Franklin Gothic Book" w:eastAsia="Times New Roman" w:hAnsi="Franklin Gothic Book" w:cs="Calibri"/>
          <w:color w:val="002060"/>
          <w:kern w:val="0"/>
          <w:sz w:val="24"/>
          <w:szCs w:val="24"/>
          <w:lang w:eastAsia="en-IN"/>
          <w14:ligatures w14:val="none"/>
        </w:rPr>
        <w:t>pediatric</w:t>
      </w:r>
      <w:proofErr w:type="spellEnd"/>
      <w:r w:rsidR="00FE348C" w:rsidRPr="00FE348C">
        <w:rPr>
          <w:rFonts w:ascii="Franklin Gothic Book" w:eastAsia="Times New Roman" w:hAnsi="Franklin Gothic Book" w:cs="Calibri"/>
          <w:color w:val="002060"/>
          <w:kern w:val="0"/>
          <w:sz w:val="24"/>
          <w:szCs w:val="24"/>
          <w:lang w:eastAsia="en-IN"/>
          <w14:ligatures w14:val="none"/>
        </w:rPr>
        <w:t xml:space="preserve"> disorders, advancements in medical technology, and heightened awareness of children's health needs.</w:t>
      </w:r>
    </w:p>
    <w:p w14:paraId="552DBD97" w14:textId="77777777" w:rsidR="00FE348C" w:rsidRDefault="00FC6B2B" w:rsidP="0093114B">
      <w:pPr>
        <w:spacing w:line="360" w:lineRule="auto"/>
        <w:jc w:val="both"/>
        <w:rPr>
          <w:rFonts w:ascii="Franklin Gothic Book" w:hAnsi="Franklin Gothic Book"/>
          <w:b/>
          <w:color w:val="1F3864" w:themeColor="accent1" w:themeShade="80"/>
        </w:rPr>
      </w:pPr>
      <w:r>
        <w:rPr>
          <w:rFonts w:ascii="Franklin Gothic Book" w:hAnsi="Franklin Gothic Book"/>
          <w:b/>
          <w:color w:val="1F3864" w:themeColor="accent1" w:themeShade="80"/>
        </w:rPr>
        <w:t xml:space="preserve"> </w:t>
      </w:r>
    </w:p>
    <w:p w14:paraId="16284B14" w14:textId="31A3220C" w:rsidR="0093114B" w:rsidRDefault="00474868" w:rsidP="0093114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61312" behindDoc="1" locked="0" layoutInCell="1" allowOverlap="1" wp14:anchorId="23F9C98B" wp14:editId="5A5DE7FF">
            <wp:simplePos x="0" y="0"/>
            <wp:positionH relativeFrom="page">
              <wp:align>left</wp:align>
            </wp:positionH>
            <wp:positionV relativeFrom="page">
              <wp:posOffset>-1391920</wp:posOffset>
            </wp:positionV>
            <wp:extent cx="10220215" cy="14454202"/>
            <wp:effectExtent l="0" t="0" r="0" b="5080"/>
            <wp:wrapNone/>
            <wp:docPr id="1067687146" name="Picture 10676871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348C" w:rsidRPr="0093114B">
        <w:rPr>
          <w:rFonts w:ascii="Franklin Gothic Book" w:eastAsia="Times New Roman" w:hAnsi="Franklin Gothic Book" w:cs="Calibri"/>
          <w:b/>
          <w:bCs/>
          <w:color w:val="002060"/>
          <w:kern w:val="0"/>
          <w:sz w:val="24"/>
          <w:szCs w:val="24"/>
          <w:lang w:eastAsia="en-IN"/>
          <w14:ligatures w14:val="none"/>
        </w:rPr>
        <w:t xml:space="preserve">U.S. </w:t>
      </w:r>
      <w:proofErr w:type="spellStart"/>
      <w:r w:rsidR="00FE348C"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00FE348C"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r w:rsidR="00FE348C">
        <w:rPr>
          <w:rFonts w:ascii="Franklin Gothic Book" w:eastAsia="Times New Roman" w:hAnsi="Franklin Gothic Book" w:cs="Calibri"/>
          <w:b/>
          <w:bCs/>
          <w:color w:val="002060"/>
          <w:kern w:val="0"/>
          <w:sz w:val="24"/>
          <w:szCs w:val="24"/>
          <w:lang w:eastAsia="en-IN"/>
          <w14:ligatures w14:val="none"/>
        </w:rPr>
        <w:t xml:space="preserve"> Overview</w:t>
      </w:r>
    </w:p>
    <w:p w14:paraId="7716F7BC" w14:textId="1AAE73F4" w:rsidR="00FE348C" w:rsidRPr="00FE348C" w:rsidRDefault="00FE348C" w:rsidP="0093114B">
      <w:pPr>
        <w:spacing w:line="360" w:lineRule="auto"/>
        <w:jc w:val="both"/>
        <w:rPr>
          <w:rFonts w:ascii="Franklin Gothic Book" w:hAnsi="Franklin Gothic Book"/>
          <w:bCs/>
          <w:color w:val="1F3864" w:themeColor="accent1" w:themeShade="80"/>
          <w:sz w:val="24"/>
          <w:szCs w:val="24"/>
        </w:rPr>
      </w:pPr>
      <w:r w:rsidRPr="00FE348C">
        <w:rPr>
          <w:rFonts w:ascii="Franklin Gothic Book" w:hAnsi="Franklin Gothic Book"/>
          <w:bCs/>
          <w:color w:val="1F3864" w:themeColor="accent1" w:themeShade="80"/>
          <w:sz w:val="24"/>
          <w:szCs w:val="24"/>
        </w:rPr>
        <w:t xml:space="preserve">The U.S.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 xml:space="preserve"> medical devices market is driven by several key factors.</w:t>
      </w:r>
      <w:r>
        <w:rPr>
          <w:rFonts w:ascii="Franklin Gothic Book" w:hAnsi="Franklin Gothic Book"/>
          <w:bCs/>
          <w:color w:val="1F3864" w:themeColor="accent1" w:themeShade="80"/>
          <w:sz w:val="24"/>
          <w:szCs w:val="24"/>
        </w:rPr>
        <w:t xml:space="preserve"> </w:t>
      </w:r>
      <w:r w:rsidRPr="00FE348C">
        <w:rPr>
          <w:rFonts w:ascii="Franklin Gothic Book" w:hAnsi="Franklin Gothic Book"/>
          <w:bCs/>
          <w:color w:val="1F3864" w:themeColor="accent1" w:themeShade="80"/>
          <w:sz w:val="24"/>
          <w:szCs w:val="24"/>
        </w:rPr>
        <w:t xml:space="preserve">The increasing prevalence of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 xml:space="preserve"> diseases and health conditions, such as congenital disorders, respiratory illnesses, and cardiovascular diseases, is a significant driver of the demand for specialized medical devices in the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 xml:space="preserve"> market. These conditions, which affect infants, children, and adolescents, often require tailored diagnostic and therapeutic approaches due to the unique anatomical and physiological differences between children and adults. For example, congenital disorders, which are present from birth, may involve structural abnormalities in organs or systems, necessitating specialized devices like neonatal ventilators, heart monitors, or surgical instruments designed for smaller and more delicate bodies. Similarly, respiratory illnesses in children, such as asthma or pneumonia, require respiratory care devices that are specifically designed to accommodate the smaller airways of young patients.</w:t>
      </w:r>
      <w:r>
        <w:rPr>
          <w:rFonts w:ascii="Franklin Gothic Book" w:hAnsi="Franklin Gothic Book"/>
          <w:bCs/>
          <w:color w:val="1F3864" w:themeColor="accent1" w:themeShade="80"/>
          <w:sz w:val="24"/>
          <w:szCs w:val="24"/>
        </w:rPr>
        <w:t xml:space="preserve"> </w:t>
      </w:r>
      <w:r w:rsidRPr="00FE348C">
        <w:rPr>
          <w:rFonts w:ascii="Franklin Gothic Book" w:hAnsi="Franklin Gothic Book"/>
          <w:bCs/>
          <w:color w:val="1F3864" w:themeColor="accent1" w:themeShade="80"/>
          <w:sz w:val="24"/>
          <w:szCs w:val="24"/>
        </w:rPr>
        <w:t xml:space="preserve">Additionally, advancements in medical technology are continuously improving the safety, precision, and functionality of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 xml:space="preserve"> devices, making them more effective and accessible. The growing awareness about children's health needs, coupled with an aging population of caregivers, is further </w:t>
      </w:r>
      <w:proofErr w:type="spellStart"/>
      <w:r w:rsidRPr="00FE348C">
        <w:rPr>
          <w:rFonts w:ascii="Franklin Gothic Book" w:hAnsi="Franklin Gothic Book"/>
          <w:bCs/>
          <w:color w:val="1F3864" w:themeColor="accent1" w:themeShade="80"/>
          <w:sz w:val="24"/>
          <w:szCs w:val="24"/>
        </w:rPr>
        <w:t>fueling</w:t>
      </w:r>
      <w:proofErr w:type="spellEnd"/>
      <w:r w:rsidRPr="00FE348C">
        <w:rPr>
          <w:rFonts w:ascii="Franklin Gothic Book" w:hAnsi="Franklin Gothic Book"/>
          <w:bCs/>
          <w:color w:val="1F3864" w:themeColor="accent1" w:themeShade="80"/>
          <w:sz w:val="24"/>
          <w:szCs w:val="24"/>
        </w:rPr>
        <w:t xml:space="preserve"> demand for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-specific solutions.</w:t>
      </w:r>
      <w:r>
        <w:rPr>
          <w:rFonts w:ascii="Franklin Gothic Book" w:hAnsi="Franklin Gothic Book"/>
          <w:bCs/>
          <w:color w:val="1F3864" w:themeColor="accent1" w:themeShade="80"/>
          <w:sz w:val="24"/>
          <w:szCs w:val="24"/>
        </w:rPr>
        <w:t xml:space="preserve"> In addition, r</w:t>
      </w:r>
      <w:r w:rsidRPr="00FE348C">
        <w:rPr>
          <w:rFonts w:ascii="Franklin Gothic Book" w:hAnsi="Franklin Gothic Book"/>
          <w:bCs/>
          <w:color w:val="1F3864" w:themeColor="accent1" w:themeShade="80"/>
          <w:sz w:val="24"/>
          <w:szCs w:val="24"/>
        </w:rPr>
        <w:t xml:space="preserve">egulatory support from agencies such as the FDA, which provides grants and incentives for the development of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-specific devices, is also playing a key role in driving the growth of the market.</w:t>
      </w:r>
    </w:p>
    <w:p w14:paraId="5D39C3FB" w14:textId="77777777" w:rsidR="0093114B" w:rsidRDefault="0093114B" w:rsidP="0093114B">
      <w:pPr>
        <w:spacing w:line="360" w:lineRule="auto"/>
        <w:jc w:val="both"/>
        <w:rPr>
          <w:rFonts w:ascii="Franklin Gothic Book" w:hAnsi="Franklin Gothic Book"/>
          <w:b/>
          <w:color w:val="1F3864" w:themeColor="accent1" w:themeShade="80"/>
        </w:rPr>
      </w:pPr>
    </w:p>
    <w:p w14:paraId="4F7AA10C" w14:textId="39397BD9" w:rsidR="0093114B" w:rsidRDefault="00FE348C" w:rsidP="0093114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93114B">
        <w:rPr>
          <w:rFonts w:ascii="Franklin Gothic Book" w:eastAsia="Times New Roman" w:hAnsi="Franklin Gothic Book" w:cs="Calibri"/>
          <w:b/>
          <w:bCs/>
          <w:color w:val="002060"/>
          <w:kern w:val="0"/>
          <w:sz w:val="24"/>
          <w:szCs w:val="24"/>
          <w:lang w:eastAsia="en-IN"/>
          <w14:ligatures w14:val="none"/>
        </w:rPr>
        <w:lastRenderedPageBreak/>
        <w:t xml:space="preserve">U.S. </w:t>
      </w:r>
      <w:proofErr w:type="spellStart"/>
      <w:r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55B21D41" w14:textId="37664311" w:rsidR="00FE348C" w:rsidRDefault="00FE348C" w:rsidP="0093114B">
      <w:pPr>
        <w:spacing w:line="360" w:lineRule="auto"/>
        <w:jc w:val="both"/>
        <w:rPr>
          <w:rFonts w:ascii="Franklin Gothic Book" w:hAnsi="Franklin Gothic Book"/>
          <w:bCs/>
          <w:color w:val="1F3864" w:themeColor="accent1" w:themeShade="80"/>
          <w:sz w:val="24"/>
          <w:szCs w:val="24"/>
        </w:rPr>
      </w:pPr>
      <w:r w:rsidRPr="00FE348C">
        <w:rPr>
          <w:rFonts w:ascii="Franklin Gothic Book" w:hAnsi="Franklin Gothic Book"/>
          <w:bCs/>
          <w:color w:val="1F3864" w:themeColor="accent1" w:themeShade="80"/>
          <w:sz w:val="24"/>
          <w:szCs w:val="24"/>
        </w:rPr>
        <w:t xml:space="preserve">The U.S. </w:t>
      </w:r>
      <w:proofErr w:type="spellStart"/>
      <w:r w:rsidRPr="00FE348C">
        <w:rPr>
          <w:rFonts w:ascii="Franklin Gothic Book" w:hAnsi="Franklin Gothic Book"/>
          <w:bCs/>
          <w:color w:val="1F3864" w:themeColor="accent1" w:themeShade="80"/>
          <w:sz w:val="24"/>
          <w:szCs w:val="24"/>
        </w:rPr>
        <w:t>pediatric</w:t>
      </w:r>
      <w:proofErr w:type="spellEnd"/>
      <w:r w:rsidRPr="00FE348C">
        <w:rPr>
          <w:rFonts w:ascii="Franklin Gothic Book" w:hAnsi="Franklin Gothic Book"/>
          <w:bCs/>
          <w:color w:val="1F3864" w:themeColor="accent1" w:themeShade="80"/>
          <w:sz w:val="24"/>
          <w:szCs w:val="24"/>
        </w:rPr>
        <w:t xml:space="preserve"> medical devices market can be segmented based on product type, end-user, and technology.</w:t>
      </w:r>
    </w:p>
    <w:p w14:paraId="0AB8E225" w14:textId="4679137D" w:rsidR="00FE348C" w:rsidRDefault="00FE348C" w:rsidP="0093114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93114B">
        <w:rPr>
          <w:rFonts w:ascii="Franklin Gothic Book" w:eastAsia="Times New Roman" w:hAnsi="Franklin Gothic Book" w:cs="Calibri"/>
          <w:b/>
          <w:bCs/>
          <w:color w:val="002060"/>
          <w:kern w:val="0"/>
          <w:sz w:val="24"/>
          <w:szCs w:val="24"/>
          <w:lang w:eastAsia="en-IN"/>
          <w14:ligatures w14:val="none"/>
        </w:rPr>
        <w:t xml:space="preserve">U.S. </w:t>
      </w:r>
      <w:proofErr w:type="spellStart"/>
      <w:r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r>
        <w:rPr>
          <w:rFonts w:ascii="Franklin Gothic Book" w:eastAsia="Times New Roman" w:hAnsi="Franklin Gothic Book" w:cs="Calibri"/>
          <w:b/>
          <w:bCs/>
          <w:color w:val="002060"/>
          <w:kern w:val="0"/>
          <w:sz w:val="24"/>
          <w:szCs w:val="24"/>
          <w:lang w:eastAsia="en-IN"/>
          <w14:ligatures w14:val="none"/>
        </w:rPr>
        <w:t>, By Product type</w:t>
      </w:r>
    </w:p>
    <w:p w14:paraId="0B656DAF" w14:textId="63FD0269" w:rsid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FE348C">
        <w:rPr>
          <w:rFonts w:ascii="Franklin Gothic Book" w:hAnsi="Franklin Gothic Book"/>
          <w:b/>
          <w:color w:val="1F3864" w:themeColor="accent1" w:themeShade="80"/>
          <w:sz w:val="24"/>
          <w:szCs w:val="24"/>
        </w:rPr>
        <w:t>Cardiology Devices</w:t>
      </w:r>
    </w:p>
    <w:p w14:paraId="5677038E" w14:textId="4CB71D4C" w:rsid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FE348C">
        <w:rPr>
          <w:rFonts w:ascii="Franklin Gothic Book" w:hAnsi="Franklin Gothic Book"/>
          <w:b/>
          <w:color w:val="1F3864" w:themeColor="accent1" w:themeShade="80"/>
          <w:sz w:val="24"/>
          <w:szCs w:val="24"/>
        </w:rPr>
        <w:t>Diagnostic Imaging Devices</w:t>
      </w:r>
    </w:p>
    <w:p w14:paraId="211070D9" w14:textId="4057EB6A" w:rsid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proofErr w:type="spellStart"/>
      <w:r w:rsidRPr="00FE348C">
        <w:rPr>
          <w:rFonts w:ascii="Franklin Gothic Book" w:hAnsi="Franklin Gothic Book"/>
          <w:b/>
          <w:color w:val="1F3864" w:themeColor="accent1" w:themeShade="80"/>
          <w:sz w:val="24"/>
          <w:szCs w:val="24"/>
        </w:rPr>
        <w:t>Anesthesia</w:t>
      </w:r>
      <w:proofErr w:type="spellEnd"/>
      <w:r w:rsidRPr="00FE348C">
        <w:rPr>
          <w:rFonts w:ascii="Franklin Gothic Book" w:hAnsi="Franklin Gothic Book"/>
          <w:b/>
          <w:color w:val="1F3864" w:themeColor="accent1" w:themeShade="80"/>
          <w:sz w:val="24"/>
          <w:szCs w:val="24"/>
        </w:rPr>
        <w:t xml:space="preserve"> &amp; Respiratory Care Devices</w:t>
      </w:r>
    </w:p>
    <w:p w14:paraId="14B0AD1B" w14:textId="5C8DEA84" w:rsid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FE348C">
        <w:rPr>
          <w:rFonts w:ascii="Franklin Gothic Book" w:hAnsi="Franklin Gothic Book"/>
          <w:b/>
          <w:color w:val="1F3864" w:themeColor="accent1" w:themeShade="80"/>
          <w:sz w:val="24"/>
          <w:szCs w:val="24"/>
        </w:rPr>
        <w:t>Neonatal ICU Devices</w:t>
      </w:r>
    </w:p>
    <w:p w14:paraId="28DDFCB9" w14:textId="21264043" w:rsid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FE348C">
        <w:rPr>
          <w:rFonts w:ascii="Franklin Gothic Book" w:hAnsi="Franklin Gothic Book"/>
          <w:b/>
          <w:color w:val="1F3864" w:themeColor="accent1" w:themeShade="80"/>
          <w:sz w:val="24"/>
          <w:szCs w:val="24"/>
        </w:rPr>
        <w:t>In Vitro Diagnostic (IVD) Devices</w:t>
      </w:r>
    </w:p>
    <w:p w14:paraId="04675E37" w14:textId="13243738" w:rsidR="00FE348C" w:rsidRPr="00FE348C" w:rsidRDefault="00FE348C" w:rsidP="00FE348C">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FE348C">
        <w:rPr>
          <w:rFonts w:ascii="Franklin Gothic Book" w:hAnsi="Franklin Gothic Book"/>
          <w:b/>
          <w:color w:val="1F3864" w:themeColor="accent1" w:themeShade="80"/>
          <w:sz w:val="24"/>
          <w:szCs w:val="24"/>
        </w:rPr>
        <w:t>Surgical Instruments</w:t>
      </w:r>
    </w:p>
    <w:p w14:paraId="2F1914C2" w14:textId="77777777" w:rsidR="00FE348C" w:rsidRDefault="00FE348C" w:rsidP="0093114B">
      <w:pPr>
        <w:spacing w:line="360" w:lineRule="auto"/>
        <w:jc w:val="both"/>
        <w:rPr>
          <w:rFonts w:ascii="Franklin Gothic Book" w:hAnsi="Franklin Gothic Book"/>
          <w:bCs/>
          <w:color w:val="1F3864" w:themeColor="accent1" w:themeShade="80"/>
          <w:sz w:val="24"/>
          <w:szCs w:val="24"/>
        </w:rPr>
      </w:pPr>
    </w:p>
    <w:p w14:paraId="5B6DA539" w14:textId="7506894C" w:rsidR="00FE348C" w:rsidRPr="00FE348C" w:rsidRDefault="00474868" w:rsidP="0093114B">
      <w:pPr>
        <w:spacing w:line="360" w:lineRule="auto"/>
        <w:jc w:val="both"/>
        <w:rPr>
          <w:rFonts w:ascii="Franklin Gothic Book" w:hAnsi="Franklin Gothic Book"/>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1FDC13C" wp14:editId="75089BEF">
            <wp:simplePos x="0" y="0"/>
            <wp:positionH relativeFrom="page">
              <wp:posOffset>-1203960</wp:posOffset>
            </wp:positionH>
            <wp:positionV relativeFrom="page">
              <wp:posOffset>-1218565</wp:posOffset>
            </wp:positionV>
            <wp:extent cx="10220215" cy="14454202"/>
            <wp:effectExtent l="0" t="0" r="3810" b="0"/>
            <wp:wrapNone/>
            <wp:docPr id="655694230" name="Picture 6556942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348C" w:rsidRPr="00FE348C">
        <w:rPr>
          <w:rFonts w:ascii="Franklin Gothic Book" w:hAnsi="Franklin Gothic Book"/>
          <w:bCs/>
          <w:color w:val="1F3864" w:themeColor="accent1" w:themeShade="80"/>
          <w:sz w:val="24"/>
          <w:szCs w:val="24"/>
        </w:rPr>
        <w:t xml:space="preserve">In the U.S. </w:t>
      </w:r>
      <w:proofErr w:type="spellStart"/>
      <w:r w:rsidR="00FE348C" w:rsidRPr="00FE348C">
        <w:rPr>
          <w:rFonts w:ascii="Franklin Gothic Book" w:hAnsi="Franklin Gothic Book"/>
          <w:bCs/>
          <w:color w:val="1F3864" w:themeColor="accent1" w:themeShade="80"/>
          <w:sz w:val="24"/>
          <w:szCs w:val="24"/>
        </w:rPr>
        <w:t>pediatric</w:t>
      </w:r>
      <w:proofErr w:type="spellEnd"/>
      <w:r w:rsidR="00FE348C" w:rsidRPr="00FE348C">
        <w:rPr>
          <w:rFonts w:ascii="Franklin Gothic Book" w:hAnsi="Franklin Gothic Book"/>
          <w:bCs/>
          <w:color w:val="1F3864" w:themeColor="accent1" w:themeShade="80"/>
          <w:sz w:val="24"/>
          <w:szCs w:val="24"/>
        </w:rPr>
        <w:t xml:space="preserve"> medical devices market, each product type plays a crucial role in ensuring the safety and well-being of young patients, with varying contributions to the overall market share. Cardiology devices dominate the market due to the increasing prevalence of </w:t>
      </w:r>
      <w:proofErr w:type="spellStart"/>
      <w:r w:rsidR="00FE348C" w:rsidRPr="00FE348C">
        <w:rPr>
          <w:rFonts w:ascii="Franklin Gothic Book" w:hAnsi="Franklin Gothic Book"/>
          <w:bCs/>
          <w:color w:val="1F3864" w:themeColor="accent1" w:themeShade="80"/>
          <w:sz w:val="24"/>
          <w:szCs w:val="24"/>
        </w:rPr>
        <w:t>pediatric</w:t>
      </w:r>
      <w:proofErr w:type="spellEnd"/>
      <w:r w:rsidR="00FE348C" w:rsidRPr="00FE348C">
        <w:rPr>
          <w:rFonts w:ascii="Franklin Gothic Book" w:hAnsi="Franklin Gothic Book"/>
          <w:bCs/>
          <w:color w:val="1F3864" w:themeColor="accent1" w:themeShade="80"/>
          <w:sz w:val="24"/>
          <w:szCs w:val="24"/>
        </w:rPr>
        <w:t xml:space="preserve"> cardiovascular diseases, offering essential tools for diagnosis and treatment.</w:t>
      </w:r>
      <w:r w:rsidR="008617E7" w:rsidRPr="008617E7">
        <w:t xml:space="preserve"> </w:t>
      </w:r>
      <w:r w:rsidR="008617E7" w:rsidRPr="008617E7">
        <w:rPr>
          <w:rFonts w:ascii="Franklin Gothic Book" w:hAnsi="Franklin Gothic Book"/>
          <w:bCs/>
          <w:color w:val="1F3864" w:themeColor="accent1" w:themeShade="80"/>
          <w:sz w:val="24"/>
          <w:szCs w:val="24"/>
        </w:rPr>
        <w:t xml:space="preserve">Diagnostic imaging devices are crucial in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care because they allow healthcare professionals to detect and diagnose various health conditions in children at an early stage. Early detection is essential in treating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illnesses, as many conditions, such as congenital heart defects, neurological disorders, or certain cancers, can progress rapidly if not identified and managed promptly. Imaging technologies, including X-rays, ultrasounds, MRIs, and CT scans, are designed to capture detailed internal views of a child’s body, helping doctors identify issues like fractures, </w:t>
      </w:r>
      <w:proofErr w:type="spellStart"/>
      <w:r w:rsidR="008617E7" w:rsidRPr="008617E7">
        <w:rPr>
          <w:rFonts w:ascii="Franklin Gothic Book" w:hAnsi="Franklin Gothic Book"/>
          <w:bCs/>
          <w:color w:val="1F3864" w:themeColor="accent1" w:themeShade="80"/>
          <w:sz w:val="24"/>
          <w:szCs w:val="24"/>
        </w:rPr>
        <w:t>tumors</w:t>
      </w:r>
      <w:proofErr w:type="spellEnd"/>
      <w:r w:rsidR="008617E7" w:rsidRPr="008617E7">
        <w:rPr>
          <w:rFonts w:ascii="Franklin Gothic Book" w:hAnsi="Franklin Gothic Book"/>
          <w:bCs/>
          <w:color w:val="1F3864" w:themeColor="accent1" w:themeShade="80"/>
          <w:sz w:val="24"/>
          <w:szCs w:val="24"/>
        </w:rPr>
        <w:t>, infections, or abnormalities in organs and tissues.</w:t>
      </w:r>
      <w:r w:rsidR="008617E7">
        <w:rPr>
          <w:rFonts w:ascii="Franklin Gothic Book" w:hAnsi="Franklin Gothic Book"/>
          <w:bCs/>
          <w:color w:val="1F3864" w:themeColor="accent1" w:themeShade="80"/>
          <w:sz w:val="24"/>
          <w:szCs w:val="24"/>
        </w:rPr>
        <w:t xml:space="preserve"> </w:t>
      </w:r>
      <w:proofErr w:type="spellStart"/>
      <w:r w:rsidR="008617E7" w:rsidRPr="008617E7">
        <w:rPr>
          <w:rFonts w:ascii="Franklin Gothic Book" w:hAnsi="Franklin Gothic Book"/>
          <w:bCs/>
          <w:color w:val="1F3864" w:themeColor="accent1" w:themeShade="80"/>
          <w:sz w:val="24"/>
          <w:szCs w:val="24"/>
        </w:rPr>
        <w:t>Anesthesia</w:t>
      </w:r>
      <w:proofErr w:type="spellEnd"/>
      <w:r w:rsidR="008617E7" w:rsidRPr="008617E7">
        <w:rPr>
          <w:rFonts w:ascii="Franklin Gothic Book" w:hAnsi="Franklin Gothic Book"/>
          <w:bCs/>
          <w:color w:val="1F3864" w:themeColor="accent1" w:themeShade="80"/>
          <w:sz w:val="24"/>
          <w:szCs w:val="24"/>
        </w:rPr>
        <w:t xml:space="preserve"> and respiratory care devices have seen notable growth, particularly as respiratory illnesses among children continue to rise, demanding specialized equipment for managing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airways. Neonatal ICU devices also contribute significantly to the market, as they provide life-saving care for premature and critically ill newborns.</w:t>
      </w:r>
      <w:r w:rsidR="008617E7">
        <w:rPr>
          <w:rFonts w:ascii="Franklin Gothic Book" w:hAnsi="Franklin Gothic Book"/>
          <w:bCs/>
          <w:color w:val="1F3864" w:themeColor="accent1" w:themeShade="80"/>
          <w:sz w:val="24"/>
          <w:szCs w:val="24"/>
        </w:rPr>
        <w:t xml:space="preserve"> </w:t>
      </w:r>
      <w:r w:rsidR="008617E7" w:rsidRPr="008617E7">
        <w:rPr>
          <w:rFonts w:ascii="Franklin Gothic Book" w:hAnsi="Franklin Gothic Book"/>
          <w:bCs/>
          <w:color w:val="1F3864" w:themeColor="accent1" w:themeShade="80"/>
          <w:sz w:val="24"/>
          <w:szCs w:val="24"/>
        </w:rPr>
        <w:t xml:space="preserve">In Vitro Diagnostic (IVD) devices are crucial in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healthcare because they enable accurate disease detection and continuous monitoring of a child's health. These devices test biological samples, such as blood, urine, or saliva, to identify various conditions, from infections to chronic diseases like diabetes or genetic disorders.</w:t>
      </w:r>
      <w:r w:rsidR="008617E7">
        <w:rPr>
          <w:rFonts w:ascii="Franklin Gothic Book" w:hAnsi="Franklin Gothic Book"/>
          <w:bCs/>
          <w:color w:val="1F3864" w:themeColor="accent1" w:themeShade="80"/>
          <w:sz w:val="24"/>
          <w:szCs w:val="24"/>
        </w:rPr>
        <w:t xml:space="preserve"> </w:t>
      </w:r>
      <w:r w:rsidR="008617E7" w:rsidRPr="008617E7">
        <w:rPr>
          <w:rFonts w:ascii="Franklin Gothic Book" w:hAnsi="Franklin Gothic Book"/>
          <w:bCs/>
          <w:color w:val="1F3864" w:themeColor="accent1" w:themeShade="80"/>
          <w:sz w:val="24"/>
          <w:szCs w:val="24"/>
        </w:rPr>
        <w:t xml:space="preserve">Lastly, surgical instruments designed specifically for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surgeries ensure precision and safety, especially in delicate procedures. Together, these </w:t>
      </w:r>
      <w:r w:rsidR="008617E7" w:rsidRPr="008617E7">
        <w:rPr>
          <w:rFonts w:ascii="Franklin Gothic Book" w:hAnsi="Franklin Gothic Book"/>
          <w:bCs/>
          <w:color w:val="1F3864" w:themeColor="accent1" w:themeShade="80"/>
          <w:sz w:val="24"/>
          <w:szCs w:val="24"/>
        </w:rPr>
        <w:lastRenderedPageBreak/>
        <w:t xml:space="preserve">product types form the backbone of the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medical devices market, each addressing a unique aspect of </w:t>
      </w:r>
      <w:proofErr w:type="spellStart"/>
      <w:r w:rsidR="008617E7" w:rsidRPr="008617E7">
        <w:rPr>
          <w:rFonts w:ascii="Franklin Gothic Book" w:hAnsi="Franklin Gothic Book"/>
          <w:bCs/>
          <w:color w:val="1F3864" w:themeColor="accent1" w:themeShade="80"/>
          <w:sz w:val="24"/>
          <w:szCs w:val="24"/>
        </w:rPr>
        <w:t>pediatric</w:t>
      </w:r>
      <w:proofErr w:type="spellEnd"/>
      <w:r w:rsidR="008617E7" w:rsidRPr="008617E7">
        <w:rPr>
          <w:rFonts w:ascii="Franklin Gothic Book" w:hAnsi="Franklin Gothic Book"/>
          <w:bCs/>
          <w:color w:val="1F3864" w:themeColor="accent1" w:themeShade="80"/>
          <w:sz w:val="24"/>
          <w:szCs w:val="24"/>
        </w:rPr>
        <w:t xml:space="preserve"> care while collectively driving the market’s continued growth and innovation.</w:t>
      </w:r>
    </w:p>
    <w:p w14:paraId="2D3875CB" w14:textId="330D62A8" w:rsidR="0093114B" w:rsidRDefault="008617E7" w:rsidP="0093114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93114B">
        <w:rPr>
          <w:rFonts w:ascii="Franklin Gothic Book" w:eastAsia="Times New Roman" w:hAnsi="Franklin Gothic Book" w:cs="Calibri"/>
          <w:b/>
          <w:bCs/>
          <w:color w:val="002060"/>
          <w:kern w:val="0"/>
          <w:sz w:val="24"/>
          <w:szCs w:val="24"/>
          <w:lang w:eastAsia="en-IN"/>
          <w14:ligatures w14:val="none"/>
        </w:rPr>
        <w:t xml:space="preserve">U.S. </w:t>
      </w:r>
      <w:proofErr w:type="spellStart"/>
      <w:r w:rsidRPr="0093114B">
        <w:rPr>
          <w:rFonts w:ascii="Franklin Gothic Book" w:eastAsia="Times New Roman" w:hAnsi="Franklin Gothic Book" w:cs="Calibri"/>
          <w:b/>
          <w:bCs/>
          <w:color w:val="002060"/>
          <w:kern w:val="0"/>
          <w:sz w:val="24"/>
          <w:szCs w:val="24"/>
          <w:lang w:eastAsia="en-IN"/>
          <w14:ligatures w14:val="none"/>
        </w:rPr>
        <w:t>Pediatric</w:t>
      </w:r>
      <w:proofErr w:type="spellEnd"/>
      <w:r w:rsidRPr="0093114B">
        <w:rPr>
          <w:rFonts w:ascii="Franklin Gothic Book" w:eastAsia="Times New Roman" w:hAnsi="Franklin Gothic Book" w:cs="Calibri"/>
          <w:b/>
          <w:bCs/>
          <w:color w:val="002060"/>
          <w:kern w:val="0"/>
          <w:sz w:val="24"/>
          <w:szCs w:val="24"/>
          <w:lang w:eastAsia="en-IN"/>
          <w14:ligatures w14:val="none"/>
        </w:rPr>
        <w:t xml:space="preserve"> Medical Devices Market</w:t>
      </w:r>
      <w:r>
        <w:rPr>
          <w:rFonts w:ascii="Franklin Gothic Book" w:eastAsia="Times New Roman" w:hAnsi="Franklin Gothic Book" w:cs="Calibri"/>
          <w:b/>
          <w:bCs/>
          <w:color w:val="002060"/>
          <w:kern w:val="0"/>
          <w:sz w:val="24"/>
          <w:szCs w:val="24"/>
          <w:lang w:eastAsia="en-IN"/>
          <w14:ligatures w14:val="none"/>
        </w:rPr>
        <w:t>, By Technology</w:t>
      </w:r>
    </w:p>
    <w:p w14:paraId="2F62B7D8" w14:textId="3B9BE3A7" w:rsidR="008617E7" w:rsidRDefault="008617E7" w:rsidP="008617E7">
      <w:pPr>
        <w:pStyle w:val="ListParagraph"/>
        <w:numPr>
          <w:ilvl w:val="0"/>
          <w:numId w:val="9"/>
        </w:numPr>
        <w:spacing w:line="360" w:lineRule="auto"/>
        <w:jc w:val="both"/>
        <w:rPr>
          <w:rFonts w:ascii="Franklin Gothic Book" w:hAnsi="Franklin Gothic Book"/>
          <w:b/>
          <w:color w:val="1F3864" w:themeColor="accent1" w:themeShade="80"/>
        </w:rPr>
      </w:pPr>
      <w:r w:rsidRPr="008617E7">
        <w:rPr>
          <w:rFonts w:ascii="Franklin Gothic Book" w:hAnsi="Franklin Gothic Book"/>
          <w:b/>
          <w:color w:val="1F3864" w:themeColor="accent1" w:themeShade="80"/>
        </w:rPr>
        <w:t>Telemedicine &amp; Remote Monitoring</w:t>
      </w:r>
    </w:p>
    <w:p w14:paraId="3A6BA3BA" w14:textId="0037075B" w:rsidR="008617E7" w:rsidRDefault="008617E7" w:rsidP="008617E7">
      <w:pPr>
        <w:pStyle w:val="ListParagraph"/>
        <w:numPr>
          <w:ilvl w:val="0"/>
          <w:numId w:val="9"/>
        </w:numPr>
        <w:spacing w:line="360" w:lineRule="auto"/>
        <w:jc w:val="both"/>
        <w:rPr>
          <w:rFonts w:ascii="Franklin Gothic Book" w:hAnsi="Franklin Gothic Book"/>
          <w:b/>
          <w:color w:val="1F3864" w:themeColor="accent1" w:themeShade="80"/>
        </w:rPr>
      </w:pPr>
      <w:r w:rsidRPr="008617E7">
        <w:rPr>
          <w:rFonts w:ascii="Franklin Gothic Book" w:hAnsi="Franklin Gothic Book"/>
          <w:b/>
          <w:color w:val="1F3864" w:themeColor="accent1" w:themeShade="80"/>
        </w:rPr>
        <w:t>3D Imaging &amp; Robotics</w:t>
      </w:r>
    </w:p>
    <w:p w14:paraId="28C3F474" w14:textId="526EA496" w:rsidR="008617E7" w:rsidRPr="008617E7" w:rsidRDefault="008617E7" w:rsidP="008617E7">
      <w:pPr>
        <w:pStyle w:val="ListParagraph"/>
        <w:numPr>
          <w:ilvl w:val="0"/>
          <w:numId w:val="9"/>
        </w:numPr>
        <w:spacing w:line="360" w:lineRule="auto"/>
        <w:jc w:val="both"/>
        <w:rPr>
          <w:rFonts w:ascii="Franklin Gothic Book" w:hAnsi="Franklin Gothic Book"/>
          <w:b/>
          <w:color w:val="1F3864" w:themeColor="accent1" w:themeShade="80"/>
        </w:rPr>
      </w:pPr>
      <w:r w:rsidRPr="008617E7">
        <w:rPr>
          <w:rFonts w:ascii="Franklin Gothic Book" w:hAnsi="Franklin Gothic Book"/>
          <w:b/>
          <w:color w:val="1F3864" w:themeColor="accent1" w:themeShade="80"/>
        </w:rPr>
        <w:t>Miniaturized Technology</w:t>
      </w:r>
    </w:p>
    <w:p w14:paraId="5E30784C" w14:textId="77777777" w:rsidR="0093114B" w:rsidRDefault="0093114B" w:rsidP="0093114B">
      <w:pPr>
        <w:spacing w:line="360" w:lineRule="auto"/>
        <w:jc w:val="both"/>
        <w:rPr>
          <w:rFonts w:ascii="Franklin Gothic Book" w:hAnsi="Franklin Gothic Book"/>
          <w:b/>
          <w:color w:val="1F3864" w:themeColor="accent1" w:themeShade="80"/>
        </w:rPr>
      </w:pPr>
    </w:p>
    <w:p w14:paraId="50BA4D49" w14:textId="4F5A8A7A" w:rsidR="0093114B" w:rsidRPr="008617E7" w:rsidRDefault="008617E7" w:rsidP="0093114B">
      <w:pPr>
        <w:spacing w:line="360" w:lineRule="auto"/>
        <w:jc w:val="both"/>
        <w:rPr>
          <w:rFonts w:ascii="Franklin Gothic Book" w:hAnsi="Franklin Gothic Book"/>
          <w:bCs/>
          <w:color w:val="1F3864" w:themeColor="accent1" w:themeShade="80"/>
          <w:sz w:val="24"/>
          <w:szCs w:val="24"/>
        </w:rPr>
      </w:pPr>
      <w:r w:rsidRPr="008617E7">
        <w:rPr>
          <w:rFonts w:ascii="Franklin Gothic Book" w:hAnsi="Franklin Gothic Book"/>
          <w:bCs/>
          <w:color w:val="1F3864" w:themeColor="accent1" w:themeShade="80"/>
          <w:sz w:val="24"/>
          <w:szCs w:val="24"/>
        </w:rPr>
        <w:t xml:space="preserve">In the U.S.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medical devices market, emerging technologies such as telemedicine &amp; remote monitoring, 3D imaging &amp; robotics, and miniaturized technology are increasingly shaping the landscape of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care, driving both market share and innovation. Telemedicine &amp; remote monitoring are gaining significant traction, particularly in managing </w:t>
      </w:r>
      <w:r w:rsidR="00474868" w:rsidRPr="00B8636E">
        <w:rPr>
          <w:rFonts w:ascii="Franklin Gothic Book" w:hAnsi="Franklin Gothic Book"/>
          <w:noProof/>
          <w:lang w:eastAsia="en-IN"/>
        </w:rPr>
        <w:drawing>
          <wp:anchor distT="0" distB="0" distL="0" distR="0" simplePos="0" relativeHeight="251665408" behindDoc="1" locked="0" layoutInCell="1" allowOverlap="1" wp14:anchorId="7DCCC7A2" wp14:editId="6DFAFD9C">
            <wp:simplePos x="0" y="0"/>
            <wp:positionH relativeFrom="page">
              <wp:posOffset>-807720</wp:posOffset>
            </wp:positionH>
            <wp:positionV relativeFrom="page">
              <wp:posOffset>-1112520</wp:posOffset>
            </wp:positionV>
            <wp:extent cx="10220215" cy="14454202"/>
            <wp:effectExtent l="0" t="0" r="3810" b="0"/>
            <wp:wrapNone/>
            <wp:docPr id="1478657413" name="Picture 14786574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617E7">
        <w:rPr>
          <w:rFonts w:ascii="Franklin Gothic Book" w:hAnsi="Franklin Gothic Book"/>
          <w:bCs/>
          <w:color w:val="1F3864" w:themeColor="accent1" w:themeShade="80"/>
          <w:sz w:val="24"/>
          <w:szCs w:val="24"/>
        </w:rPr>
        <w:t xml:space="preserve">chronic conditions and providing continuous care to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patients without the need for frequent hospital visits.</w:t>
      </w:r>
      <w:r>
        <w:rPr>
          <w:rFonts w:ascii="Franklin Gothic Book" w:hAnsi="Franklin Gothic Book"/>
          <w:bCs/>
          <w:color w:val="1F3864" w:themeColor="accent1" w:themeShade="80"/>
          <w:sz w:val="24"/>
          <w:szCs w:val="24"/>
        </w:rPr>
        <w:t xml:space="preserve"> </w:t>
      </w:r>
      <w:r w:rsidRPr="008617E7">
        <w:rPr>
          <w:rFonts w:ascii="Franklin Gothic Book" w:hAnsi="Franklin Gothic Book"/>
          <w:bCs/>
          <w:color w:val="1F3864" w:themeColor="accent1" w:themeShade="80"/>
          <w:sz w:val="24"/>
          <w:szCs w:val="24"/>
        </w:rPr>
        <w:t xml:space="preserve">3D imaging and robotics are transforming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diagnosis and treatment by providing high-precision imaging and robotic-assisted surgeries that increase accuracy, reduce risks, and improve outcomes in complex procedures. Additionally, miniaturized technology is playing a pivotal role by designing devices that are specifically adapted to the unique needs of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patients, ensuring greater comfort, safety, and effectiveness in treatment.</w:t>
      </w:r>
    </w:p>
    <w:p w14:paraId="5AFA10AB" w14:textId="42BD26DB" w:rsidR="0093114B" w:rsidRPr="008617E7" w:rsidRDefault="008617E7" w:rsidP="0093114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8617E7">
        <w:rPr>
          <w:rFonts w:ascii="Franklin Gothic Book" w:eastAsia="Times New Roman" w:hAnsi="Franklin Gothic Book" w:cs="Calibri"/>
          <w:b/>
          <w:bCs/>
          <w:color w:val="002060"/>
          <w:kern w:val="0"/>
          <w:sz w:val="24"/>
          <w:szCs w:val="24"/>
          <w:lang w:eastAsia="en-IN"/>
          <w14:ligatures w14:val="none"/>
        </w:rPr>
        <w:t xml:space="preserve">U.S. </w:t>
      </w:r>
      <w:proofErr w:type="spellStart"/>
      <w:r w:rsidRPr="008617E7">
        <w:rPr>
          <w:rFonts w:ascii="Franklin Gothic Book" w:eastAsia="Times New Roman" w:hAnsi="Franklin Gothic Book" w:cs="Calibri"/>
          <w:b/>
          <w:bCs/>
          <w:color w:val="002060"/>
          <w:kern w:val="0"/>
          <w:sz w:val="24"/>
          <w:szCs w:val="24"/>
          <w:lang w:eastAsia="en-IN"/>
          <w14:ligatures w14:val="none"/>
        </w:rPr>
        <w:t>Pediatric</w:t>
      </w:r>
      <w:proofErr w:type="spellEnd"/>
      <w:r w:rsidRPr="008617E7">
        <w:rPr>
          <w:rFonts w:ascii="Franklin Gothic Book" w:eastAsia="Times New Roman" w:hAnsi="Franklin Gothic Book" w:cs="Calibri"/>
          <w:b/>
          <w:bCs/>
          <w:color w:val="002060"/>
          <w:kern w:val="0"/>
          <w:sz w:val="24"/>
          <w:szCs w:val="24"/>
          <w:lang w:eastAsia="en-IN"/>
          <w14:ligatures w14:val="none"/>
        </w:rPr>
        <w:t xml:space="preserve"> Medical Devices Market, By End-User</w:t>
      </w:r>
    </w:p>
    <w:p w14:paraId="1B764422" w14:textId="0B73D83B" w:rsidR="008617E7" w:rsidRPr="008617E7" w:rsidRDefault="008617E7" w:rsidP="008617E7">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8617E7">
        <w:rPr>
          <w:rFonts w:ascii="Franklin Gothic Book" w:hAnsi="Franklin Gothic Book"/>
          <w:b/>
          <w:color w:val="1F3864" w:themeColor="accent1" w:themeShade="80"/>
          <w:sz w:val="24"/>
          <w:szCs w:val="24"/>
        </w:rPr>
        <w:t>Hospitals</w:t>
      </w:r>
    </w:p>
    <w:p w14:paraId="37661AC7" w14:textId="353C90BC" w:rsidR="008617E7" w:rsidRPr="008617E7" w:rsidRDefault="008617E7" w:rsidP="008617E7">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8617E7">
        <w:rPr>
          <w:rFonts w:ascii="Franklin Gothic Book" w:hAnsi="Franklin Gothic Book"/>
          <w:b/>
          <w:color w:val="1F3864" w:themeColor="accent1" w:themeShade="80"/>
          <w:sz w:val="24"/>
          <w:szCs w:val="24"/>
        </w:rPr>
        <w:t>Clinics</w:t>
      </w:r>
    </w:p>
    <w:p w14:paraId="74D85525" w14:textId="070A23BC" w:rsidR="008617E7" w:rsidRPr="008617E7" w:rsidRDefault="008617E7" w:rsidP="008617E7">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8617E7">
        <w:rPr>
          <w:rFonts w:ascii="Franklin Gothic Book" w:hAnsi="Franklin Gothic Book"/>
          <w:b/>
          <w:color w:val="1F3864" w:themeColor="accent1" w:themeShade="80"/>
          <w:sz w:val="24"/>
          <w:szCs w:val="24"/>
        </w:rPr>
        <w:t xml:space="preserve">Ambulatory Surgical </w:t>
      </w:r>
      <w:proofErr w:type="spellStart"/>
      <w:r w:rsidRPr="008617E7">
        <w:rPr>
          <w:rFonts w:ascii="Franklin Gothic Book" w:hAnsi="Franklin Gothic Book"/>
          <w:b/>
          <w:color w:val="1F3864" w:themeColor="accent1" w:themeShade="80"/>
          <w:sz w:val="24"/>
          <w:szCs w:val="24"/>
        </w:rPr>
        <w:t>Centers</w:t>
      </w:r>
      <w:proofErr w:type="spellEnd"/>
    </w:p>
    <w:p w14:paraId="07346CBA" w14:textId="1330F904" w:rsidR="008617E7" w:rsidRPr="008617E7" w:rsidRDefault="008617E7" w:rsidP="008617E7">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8617E7">
        <w:rPr>
          <w:rFonts w:ascii="Franklin Gothic Book" w:hAnsi="Franklin Gothic Book"/>
          <w:b/>
          <w:color w:val="1F3864" w:themeColor="accent1" w:themeShade="80"/>
          <w:sz w:val="24"/>
          <w:szCs w:val="24"/>
        </w:rPr>
        <w:t>Home Care</w:t>
      </w:r>
    </w:p>
    <w:p w14:paraId="73A2D768" w14:textId="65C8A12A" w:rsidR="0093114B" w:rsidRPr="008617E7" w:rsidRDefault="008617E7" w:rsidP="0093114B">
      <w:pPr>
        <w:spacing w:line="360" w:lineRule="auto"/>
        <w:jc w:val="both"/>
        <w:rPr>
          <w:rFonts w:ascii="Franklin Gothic Book" w:hAnsi="Franklin Gothic Book"/>
          <w:bCs/>
          <w:color w:val="1F3864" w:themeColor="accent1" w:themeShade="80"/>
          <w:sz w:val="24"/>
          <w:szCs w:val="24"/>
        </w:rPr>
      </w:pPr>
      <w:r w:rsidRPr="008617E7">
        <w:rPr>
          <w:rFonts w:ascii="Franklin Gothic Book" w:hAnsi="Franklin Gothic Book"/>
          <w:bCs/>
          <w:color w:val="1F3864" w:themeColor="accent1" w:themeShade="80"/>
          <w:sz w:val="24"/>
          <w:szCs w:val="24"/>
        </w:rPr>
        <w:t xml:space="preserve">In the U.S.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medical devices market, hospitals dominate the largest share as they are the primary settings for advanced diagnostics, treatment, and emergency care for children, requiring a wide range of specialized medical devices.</w:t>
      </w:r>
      <w:r>
        <w:rPr>
          <w:rFonts w:ascii="Franklin Gothic Book" w:hAnsi="Franklin Gothic Book"/>
          <w:bCs/>
          <w:color w:val="1F3864" w:themeColor="accent1" w:themeShade="80"/>
          <w:sz w:val="24"/>
          <w:szCs w:val="24"/>
        </w:rPr>
        <w:t xml:space="preserve"> </w:t>
      </w:r>
      <w:r w:rsidRPr="008617E7">
        <w:rPr>
          <w:rFonts w:ascii="Franklin Gothic Book" w:hAnsi="Franklin Gothic Book"/>
          <w:bCs/>
          <w:color w:val="1F3864" w:themeColor="accent1" w:themeShade="80"/>
          <w:sz w:val="24"/>
          <w:szCs w:val="24"/>
        </w:rPr>
        <w:t xml:space="preserve">Clinics are essential in providing routine care, early diagnostics, and ongoing monitoring of chronic conditions in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patients, driving the demand for devices specifically designed for children. Meanwhile, ambulatory surgical </w:t>
      </w:r>
      <w:proofErr w:type="spellStart"/>
      <w:r w:rsidRPr="008617E7">
        <w:rPr>
          <w:rFonts w:ascii="Franklin Gothic Book" w:hAnsi="Franklin Gothic Book"/>
          <w:bCs/>
          <w:color w:val="1F3864" w:themeColor="accent1" w:themeShade="80"/>
          <w:sz w:val="24"/>
          <w:szCs w:val="24"/>
        </w:rPr>
        <w:t>centers</w:t>
      </w:r>
      <w:proofErr w:type="spellEnd"/>
      <w:r w:rsidRPr="008617E7">
        <w:rPr>
          <w:rFonts w:ascii="Franklin Gothic Book" w:hAnsi="Franklin Gothic Book"/>
          <w:bCs/>
          <w:color w:val="1F3864" w:themeColor="accent1" w:themeShade="80"/>
          <w:sz w:val="24"/>
          <w:szCs w:val="24"/>
        </w:rPr>
        <w:t xml:space="preserve"> are experiencing a rise in the use of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medical devices as these facilities offer specialized, same-day surgical treatments for </w:t>
      </w:r>
      <w:r w:rsidRPr="008617E7">
        <w:rPr>
          <w:rFonts w:ascii="Franklin Gothic Book" w:hAnsi="Franklin Gothic Book"/>
          <w:bCs/>
          <w:color w:val="1F3864" w:themeColor="accent1" w:themeShade="80"/>
          <w:sz w:val="24"/>
          <w:szCs w:val="24"/>
        </w:rPr>
        <w:lastRenderedPageBreak/>
        <w:t>children, presenting a more efficient and cost-effective alternative to traditional hospital procedures.</w:t>
      </w:r>
      <w:r>
        <w:rPr>
          <w:rFonts w:ascii="Franklin Gothic Book" w:hAnsi="Franklin Gothic Book"/>
          <w:bCs/>
          <w:color w:val="1F3864" w:themeColor="accent1" w:themeShade="80"/>
          <w:sz w:val="24"/>
          <w:szCs w:val="24"/>
        </w:rPr>
        <w:t xml:space="preserve"> </w:t>
      </w:r>
      <w:r w:rsidRPr="008617E7">
        <w:rPr>
          <w:rFonts w:ascii="Franklin Gothic Book" w:hAnsi="Franklin Gothic Book"/>
          <w:bCs/>
          <w:color w:val="1F3864" w:themeColor="accent1" w:themeShade="80"/>
          <w:sz w:val="24"/>
          <w:szCs w:val="24"/>
        </w:rPr>
        <w:t xml:space="preserve">Home care is emerging as a key segment, driven by the rising preference for managing </w:t>
      </w:r>
      <w:proofErr w:type="spellStart"/>
      <w:r w:rsidRPr="008617E7">
        <w:rPr>
          <w:rFonts w:ascii="Franklin Gothic Book" w:hAnsi="Franklin Gothic Book"/>
          <w:bCs/>
          <w:color w:val="1F3864" w:themeColor="accent1" w:themeShade="80"/>
          <w:sz w:val="24"/>
          <w:szCs w:val="24"/>
        </w:rPr>
        <w:t>pediatric</w:t>
      </w:r>
      <w:proofErr w:type="spellEnd"/>
      <w:r w:rsidRPr="008617E7">
        <w:rPr>
          <w:rFonts w:ascii="Franklin Gothic Book" w:hAnsi="Franklin Gothic Book"/>
          <w:bCs/>
          <w:color w:val="1F3864" w:themeColor="accent1" w:themeShade="80"/>
          <w:sz w:val="24"/>
          <w:szCs w:val="24"/>
        </w:rPr>
        <w:t xml:space="preserve"> conditions at home, particularly for chronic illnesses, post-surgical care, or rehabilitation. Devices designed for home care, such as portable oxygen machines, nebulizers, and remote monitoring systems, offer families the flexibility to provide quality care in the comfort of their homes while reducing hospital visits</w:t>
      </w:r>
      <w:r>
        <w:rPr>
          <w:rFonts w:ascii="Franklin Gothic Book" w:hAnsi="Franklin Gothic Book"/>
          <w:bCs/>
          <w:color w:val="1F3864" w:themeColor="accent1" w:themeShade="80"/>
          <w:sz w:val="24"/>
          <w:szCs w:val="24"/>
        </w:rPr>
        <w:t>.</w:t>
      </w:r>
    </w:p>
    <w:p w14:paraId="1B1B3568" w14:textId="77777777" w:rsidR="0093114B" w:rsidRDefault="0093114B" w:rsidP="0093114B">
      <w:pPr>
        <w:spacing w:line="360" w:lineRule="auto"/>
        <w:jc w:val="both"/>
        <w:rPr>
          <w:rFonts w:ascii="Franklin Gothic Book" w:hAnsi="Franklin Gothic Book"/>
          <w:b/>
          <w:color w:val="1F3864" w:themeColor="accent1" w:themeShade="80"/>
        </w:rPr>
      </w:pPr>
    </w:p>
    <w:p w14:paraId="6FCD515D" w14:textId="492E951C" w:rsidR="0093114B" w:rsidRPr="00474868" w:rsidRDefault="0093114B" w:rsidP="0093114B">
      <w:pPr>
        <w:spacing w:line="360" w:lineRule="auto"/>
        <w:jc w:val="both"/>
        <w:rPr>
          <w:rFonts w:ascii="Franklin Gothic Book" w:eastAsia="Times New Roman" w:hAnsi="Franklin Gothic Book" w:cs="Calibri"/>
          <w:color w:val="002060"/>
          <w:kern w:val="0"/>
          <w:sz w:val="24"/>
          <w:szCs w:val="24"/>
          <w:lang w:eastAsia="en-IN"/>
          <w14:ligatures w14:val="none"/>
        </w:rPr>
      </w:pPr>
      <w:r w:rsidRPr="00474868">
        <w:rPr>
          <w:rFonts w:ascii="Franklin Gothic Book" w:hAnsi="Franklin Gothic Book"/>
          <w:b/>
          <w:color w:val="1F3864" w:themeColor="accent1" w:themeShade="80"/>
          <w:sz w:val="24"/>
          <w:szCs w:val="24"/>
        </w:rPr>
        <w:t>Key Players</w:t>
      </w:r>
    </w:p>
    <w:p w14:paraId="32B74323" w14:textId="28D07439" w:rsidR="0093114B" w:rsidRPr="00C52E1F" w:rsidRDefault="0093114B" w:rsidP="0093114B">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008617E7" w:rsidRPr="008617E7">
        <w:rPr>
          <w:rFonts w:ascii="Franklin Gothic Book" w:eastAsia="Times New Roman" w:hAnsi="Franklin Gothic Book" w:cs="Calibri"/>
          <w:color w:val="002060"/>
          <w:kern w:val="0"/>
          <w:sz w:val="24"/>
          <w:szCs w:val="24"/>
          <w:lang w:eastAsia="en-IN"/>
          <w14:ligatures w14:val="none"/>
        </w:rPr>
        <w:t xml:space="preserve">U.S. </w:t>
      </w:r>
      <w:proofErr w:type="spellStart"/>
      <w:r w:rsidR="008617E7" w:rsidRPr="008617E7">
        <w:rPr>
          <w:rFonts w:ascii="Franklin Gothic Book" w:eastAsia="Times New Roman" w:hAnsi="Franklin Gothic Book" w:cs="Calibri"/>
          <w:color w:val="002060"/>
          <w:kern w:val="0"/>
          <w:sz w:val="24"/>
          <w:szCs w:val="24"/>
          <w:lang w:eastAsia="en-IN"/>
          <w14:ligatures w14:val="none"/>
        </w:rPr>
        <w:t>Pediatric</w:t>
      </w:r>
      <w:proofErr w:type="spellEnd"/>
      <w:r w:rsidR="008617E7" w:rsidRPr="008617E7">
        <w:rPr>
          <w:rFonts w:ascii="Franklin Gothic Book" w:eastAsia="Times New Roman" w:hAnsi="Franklin Gothic Book" w:cs="Calibri"/>
          <w:color w:val="002060"/>
          <w:kern w:val="0"/>
          <w:sz w:val="24"/>
          <w:szCs w:val="24"/>
          <w:lang w:eastAsia="en-IN"/>
          <w14:ligatures w14:val="none"/>
        </w:rPr>
        <w:t xml:space="preserve"> Medical Devices Market </w:t>
      </w:r>
      <w:r w:rsidRPr="004F5F80">
        <w:rPr>
          <w:rFonts w:ascii="Franklin Gothic Book" w:hAnsi="Franklin Gothic Book"/>
          <w:color w:val="1F3864" w:themeColor="accent1" w:themeShade="80"/>
          <w:sz w:val="24"/>
          <w:szCs w:val="24"/>
        </w:rPr>
        <w:t xml:space="preserve">" study report will provide valuable insight emphasizing the </w:t>
      </w:r>
      <w:r>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w:t>
      </w:r>
      <w:r>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Abbott Laboratories</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Medtronic</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Boston Scientific</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Becton, Dickinson and Company</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Stryker Corporation</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Medline Industries</w:t>
      </w:r>
      <w:r w:rsidR="008617E7">
        <w:rPr>
          <w:rFonts w:ascii="Franklin Gothic Book" w:hAnsi="Franklin Gothic Book"/>
          <w:color w:val="1F3864" w:themeColor="accent1" w:themeShade="80"/>
          <w:sz w:val="24"/>
          <w:szCs w:val="24"/>
        </w:rPr>
        <w:t xml:space="preserve">, </w:t>
      </w:r>
      <w:proofErr w:type="spellStart"/>
      <w:r w:rsidR="008617E7" w:rsidRPr="008617E7">
        <w:rPr>
          <w:rFonts w:ascii="Franklin Gothic Book" w:hAnsi="Franklin Gothic Book"/>
          <w:color w:val="1F3864" w:themeColor="accent1" w:themeShade="80"/>
          <w:sz w:val="24"/>
          <w:szCs w:val="24"/>
        </w:rPr>
        <w:t>Insulet</w:t>
      </w:r>
      <w:proofErr w:type="spellEnd"/>
      <w:r w:rsidR="008617E7" w:rsidRPr="008617E7">
        <w:rPr>
          <w:rFonts w:ascii="Franklin Gothic Book" w:hAnsi="Franklin Gothic Book"/>
          <w:color w:val="1F3864" w:themeColor="accent1" w:themeShade="80"/>
          <w:sz w:val="24"/>
          <w:szCs w:val="24"/>
        </w:rPr>
        <w:t xml:space="preserve"> Corporation</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Trinity Medical Devices Inc.</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 xml:space="preserve">Ningbo David Medical </w:t>
      </w:r>
      <w:r w:rsidR="00474868" w:rsidRPr="00B8636E">
        <w:rPr>
          <w:rFonts w:ascii="Franklin Gothic Book" w:hAnsi="Franklin Gothic Book"/>
          <w:noProof/>
          <w:lang w:eastAsia="en-IN"/>
        </w:rPr>
        <w:drawing>
          <wp:anchor distT="0" distB="0" distL="0" distR="0" simplePos="0" relativeHeight="251667456" behindDoc="1" locked="0" layoutInCell="1" allowOverlap="1" wp14:anchorId="32DC2E3F" wp14:editId="200272C2">
            <wp:simplePos x="0" y="0"/>
            <wp:positionH relativeFrom="page">
              <wp:posOffset>-1066800</wp:posOffset>
            </wp:positionH>
            <wp:positionV relativeFrom="page">
              <wp:posOffset>-990600</wp:posOffset>
            </wp:positionV>
            <wp:extent cx="10220215" cy="14454202"/>
            <wp:effectExtent l="0" t="0" r="3810" b="0"/>
            <wp:wrapNone/>
            <wp:docPr id="1717406483" name="Picture 17174064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617E7" w:rsidRPr="008617E7">
        <w:rPr>
          <w:rFonts w:ascii="Franklin Gothic Book" w:hAnsi="Franklin Gothic Book"/>
          <w:color w:val="1F3864" w:themeColor="accent1" w:themeShade="80"/>
          <w:sz w:val="24"/>
          <w:szCs w:val="24"/>
        </w:rPr>
        <w:t>Device Co. Ltd</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Hamilton Medical</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Fritz Stephan GmbH</w:t>
      </w:r>
      <w:r w:rsidR="008617E7">
        <w:rPr>
          <w:rFonts w:ascii="Franklin Gothic Book" w:hAnsi="Franklin Gothic Book"/>
          <w:color w:val="1F3864" w:themeColor="accent1" w:themeShade="80"/>
          <w:sz w:val="24"/>
          <w:szCs w:val="24"/>
        </w:rPr>
        <w:t xml:space="preserve">, </w:t>
      </w:r>
      <w:proofErr w:type="spellStart"/>
      <w:r w:rsidR="008617E7" w:rsidRPr="008617E7">
        <w:rPr>
          <w:rFonts w:ascii="Franklin Gothic Book" w:hAnsi="Franklin Gothic Book"/>
          <w:color w:val="1F3864" w:themeColor="accent1" w:themeShade="80"/>
          <w:sz w:val="24"/>
          <w:szCs w:val="24"/>
        </w:rPr>
        <w:t>OrthoPediatrics</w:t>
      </w:r>
      <w:proofErr w:type="spellEnd"/>
      <w:r w:rsidR="008617E7" w:rsidRPr="008617E7">
        <w:rPr>
          <w:rFonts w:ascii="Franklin Gothic Book" w:hAnsi="Franklin Gothic Book"/>
          <w:color w:val="1F3864" w:themeColor="accent1" w:themeShade="80"/>
          <w:sz w:val="24"/>
          <w:szCs w:val="24"/>
        </w:rPr>
        <w:t xml:space="preserve"> Corp.</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Align Technology</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Cardinal Health</w:t>
      </w:r>
      <w:r w:rsidR="008617E7">
        <w:rPr>
          <w:rFonts w:ascii="Franklin Gothic Book" w:hAnsi="Franklin Gothic Book"/>
          <w:color w:val="1F3864" w:themeColor="accent1" w:themeShade="80"/>
          <w:sz w:val="24"/>
          <w:szCs w:val="24"/>
        </w:rPr>
        <w:t xml:space="preserve">, </w:t>
      </w:r>
      <w:r w:rsidR="008617E7" w:rsidRPr="008617E7">
        <w:rPr>
          <w:rFonts w:ascii="Franklin Gothic Book" w:hAnsi="Franklin Gothic Book"/>
          <w:color w:val="1F3864" w:themeColor="accent1" w:themeShade="80"/>
          <w:sz w:val="24"/>
          <w:szCs w:val="24"/>
        </w:rPr>
        <w:t>Atom Medical Corporation</w:t>
      </w:r>
      <w:r w:rsidR="00BF665B">
        <w:rPr>
          <w:rFonts w:ascii="Franklin Gothic Book" w:hAnsi="Franklin Gothic Book"/>
          <w:color w:val="1F3864" w:themeColor="accent1" w:themeShade="80"/>
          <w:sz w:val="24"/>
          <w:szCs w:val="24"/>
        </w:rPr>
        <w:t xml:space="preserve">, </w:t>
      </w:r>
      <w:r w:rsidR="00BF665B" w:rsidRPr="00BF665B">
        <w:rPr>
          <w:rFonts w:ascii="Franklin Gothic Book" w:hAnsi="Franklin Gothic Book"/>
          <w:color w:val="1F3864" w:themeColor="accent1" w:themeShade="80"/>
          <w:sz w:val="24"/>
          <w:szCs w:val="24"/>
        </w:rPr>
        <w:t>Baxter International</w:t>
      </w:r>
      <w:r w:rsidR="00BF665B">
        <w:rPr>
          <w:rFonts w:ascii="Franklin Gothic Book" w:hAnsi="Franklin Gothic Book"/>
          <w:color w:val="1F3864" w:themeColor="accent1" w:themeShade="80"/>
          <w:sz w:val="24"/>
          <w:szCs w:val="24"/>
        </w:rPr>
        <w:t xml:space="preserve">, </w:t>
      </w:r>
      <w:r w:rsidR="00BF665B" w:rsidRPr="00BF665B">
        <w:rPr>
          <w:rFonts w:ascii="Franklin Gothic Book" w:hAnsi="Franklin Gothic Book"/>
          <w:color w:val="1F3864" w:themeColor="accent1" w:themeShade="80"/>
          <w:sz w:val="24"/>
          <w:szCs w:val="24"/>
        </w:rPr>
        <w:t>Phoenix Medical Systems Pvt Ltd</w:t>
      </w:r>
      <w:r w:rsidR="00BF665B">
        <w:rPr>
          <w:rFonts w:ascii="Franklin Gothic Book" w:hAnsi="Franklin Gothic Book"/>
          <w:color w:val="1F3864" w:themeColor="accent1" w:themeShade="80"/>
          <w:sz w:val="24"/>
          <w:szCs w:val="24"/>
        </w:rPr>
        <w:t xml:space="preserve">, </w:t>
      </w:r>
      <w:r w:rsidR="00BF665B" w:rsidRPr="00BF665B">
        <w:rPr>
          <w:rFonts w:ascii="Franklin Gothic Book" w:hAnsi="Franklin Gothic Book"/>
          <w:color w:val="1F3864" w:themeColor="accent1" w:themeShade="80"/>
          <w:sz w:val="24"/>
          <w:szCs w:val="24"/>
        </w:rPr>
        <w:t>Neonatal Devices Inc.</w:t>
      </w:r>
      <w:r w:rsidR="00BF665B">
        <w:rPr>
          <w:rFonts w:ascii="Franklin Gothic Book" w:hAnsi="Franklin Gothic Book"/>
          <w:color w:val="1F3864" w:themeColor="accent1" w:themeShade="80"/>
          <w:sz w:val="24"/>
          <w:szCs w:val="24"/>
        </w:rPr>
        <w:t xml:space="preserve">, </w:t>
      </w:r>
      <w:proofErr w:type="spellStart"/>
      <w:r w:rsidR="00BF665B" w:rsidRPr="00BF665B">
        <w:rPr>
          <w:rFonts w:ascii="Franklin Gothic Book" w:hAnsi="Franklin Gothic Book"/>
          <w:color w:val="1F3864" w:themeColor="accent1" w:themeShade="80"/>
          <w:sz w:val="24"/>
          <w:szCs w:val="24"/>
        </w:rPr>
        <w:t>BabyCare</w:t>
      </w:r>
      <w:proofErr w:type="spellEnd"/>
      <w:r w:rsidR="00BF665B" w:rsidRPr="00BF665B">
        <w:rPr>
          <w:rFonts w:ascii="Franklin Gothic Book" w:hAnsi="Franklin Gothic Book"/>
          <w:color w:val="1F3864" w:themeColor="accent1" w:themeShade="80"/>
          <w:sz w:val="24"/>
          <w:szCs w:val="24"/>
        </w:rPr>
        <w:t xml:space="preserve"> Medical</w:t>
      </w:r>
      <w:r w:rsidR="00BF665B">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3B97745A" w14:textId="77777777" w:rsidR="0093114B" w:rsidRDefault="0093114B" w:rsidP="0093114B">
      <w:pPr>
        <w:spacing w:before="240" w:line="360" w:lineRule="auto"/>
        <w:jc w:val="both"/>
        <w:rPr>
          <w:rFonts w:ascii="Franklin Gothic Book" w:hAnsi="Franklin Gothic Book"/>
          <w:b/>
          <w:bCs/>
          <w:color w:val="1F3864" w:themeColor="accent1" w:themeShade="80"/>
          <w:sz w:val="24"/>
          <w:szCs w:val="24"/>
        </w:rPr>
      </w:pPr>
      <w:r w:rsidRPr="00A1510E">
        <w:rPr>
          <w:rFonts w:ascii="Franklin Gothic Book" w:hAnsi="Franklin Gothic Book"/>
          <w:b/>
          <w:bCs/>
          <w:color w:val="1F3864" w:themeColor="accent1" w:themeShade="80"/>
          <w:sz w:val="24"/>
          <w:szCs w:val="24"/>
        </w:rPr>
        <w:t>Key Developments</w:t>
      </w:r>
    </w:p>
    <w:p w14:paraId="65CE5B3E" w14:textId="08C39B0C" w:rsidR="0093114B" w:rsidRPr="009D36A5" w:rsidRDefault="00BF665B" w:rsidP="009D36A5">
      <w:pPr>
        <w:pStyle w:val="ListParagraph"/>
        <w:numPr>
          <w:ilvl w:val="0"/>
          <w:numId w:val="11"/>
        </w:numPr>
        <w:spacing w:before="240" w:line="360" w:lineRule="auto"/>
        <w:jc w:val="both"/>
        <w:rPr>
          <w:rFonts w:ascii="Franklin Gothic Book" w:hAnsi="Franklin Gothic Book"/>
          <w:bCs/>
          <w:color w:val="1F3864" w:themeColor="accent1" w:themeShade="80"/>
          <w:sz w:val="24"/>
          <w:szCs w:val="24"/>
        </w:rPr>
      </w:pPr>
      <w:r w:rsidRPr="009D36A5">
        <w:rPr>
          <w:rFonts w:ascii="Franklin Gothic Book" w:hAnsi="Franklin Gothic Book"/>
          <w:bCs/>
          <w:color w:val="1F3864" w:themeColor="accent1" w:themeShade="80"/>
          <w:sz w:val="24"/>
          <w:szCs w:val="24"/>
        </w:rPr>
        <w:t xml:space="preserve">In 2024, The U.S. FDA has teamed up with Children’s National Hospital to launch a five-year collaboration aimed at overcoming financial and research barriers in the development of </w:t>
      </w:r>
      <w:proofErr w:type="spellStart"/>
      <w:r w:rsidRPr="009D36A5">
        <w:rPr>
          <w:rFonts w:ascii="Franklin Gothic Book" w:hAnsi="Franklin Gothic Book"/>
          <w:bCs/>
          <w:color w:val="1F3864" w:themeColor="accent1" w:themeShade="80"/>
          <w:sz w:val="24"/>
          <w:szCs w:val="24"/>
        </w:rPr>
        <w:t>pediatric</w:t>
      </w:r>
      <w:proofErr w:type="spellEnd"/>
      <w:r w:rsidRPr="009D36A5">
        <w:rPr>
          <w:rFonts w:ascii="Franklin Gothic Book" w:hAnsi="Franklin Gothic Book"/>
          <w:bCs/>
          <w:color w:val="1F3864" w:themeColor="accent1" w:themeShade="80"/>
          <w:sz w:val="24"/>
          <w:szCs w:val="24"/>
        </w:rPr>
        <w:t xml:space="preserve"> medical devices.</w:t>
      </w:r>
    </w:p>
    <w:p w14:paraId="5A9983AD" w14:textId="6C725444" w:rsidR="00BF665B" w:rsidRPr="009D36A5" w:rsidRDefault="009D36A5" w:rsidP="009D36A5">
      <w:pPr>
        <w:pStyle w:val="ListParagraph"/>
        <w:numPr>
          <w:ilvl w:val="0"/>
          <w:numId w:val="11"/>
        </w:numPr>
        <w:spacing w:before="240" w:line="360" w:lineRule="auto"/>
        <w:jc w:val="both"/>
        <w:rPr>
          <w:rFonts w:ascii="Franklin Gothic Book" w:hAnsi="Franklin Gothic Book"/>
          <w:bCs/>
          <w:color w:val="1F3864" w:themeColor="accent1" w:themeShade="80"/>
          <w:sz w:val="24"/>
          <w:szCs w:val="24"/>
        </w:rPr>
      </w:pPr>
      <w:r w:rsidRPr="009D36A5">
        <w:rPr>
          <w:rFonts w:ascii="Franklin Gothic Book" w:hAnsi="Franklin Gothic Book"/>
          <w:bCs/>
          <w:color w:val="1F3864" w:themeColor="accent1" w:themeShade="80"/>
          <w:sz w:val="24"/>
          <w:szCs w:val="24"/>
        </w:rPr>
        <w:t xml:space="preserve">In 2024, Abbott has received FDA approval for its innovative </w:t>
      </w:r>
      <w:proofErr w:type="spellStart"/>
      <w:r w:rsidRPr="009D36A5">
        <w:rPr>
          <w:rFonts w:ascii="Franklin Gothic Book" w:hAnsi="Franklin Gothic Book"/>
          <w:bCs/>
          <w:color w:val="1F3864" w:themeColor="accent1" w:themeShade="80"/>
          <w:sz w:val="24"/>
          <w:szCs w:val="24"/>
        </w:rPr>
        <w:t>pediatric</w:t>
      </w:r>
      <w:proofErr w:type="spellEnd"/>
      <w:r w:rsidRPr="009D36A5">
        <w:rPr>
          <w:rFonts w:ascii="Franklin Gothic Book" w:hAnsi="Franklin Gothic Book"/>
          <w:bCs/>
          <w:color w:val="1F3864" w:themeColor="accent1" w:themeShade="80"/>
          <w:sz w:val="24"/>
          <w:szCs w:val="24"/>
        </w:rPr>
        <w:t xml:space="preserve"> blood glucose meter. It offers accurate and fast glucose readings, with the added benefit of requiring minimal blood samples, making it more comfortable for young patients.</w:t>
      </w:r>
    </w:p>
    <w:p w14:paraId="388F3D7B" w14:textId="77777777" w:rsidR="0093114B" w:rsidRPr="00A1510E" w:rsidRDefault="0093114B" w:rsidP="0093114B">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Market Attractiveness</w:t>
      </w:r>
    </w:p>
    <w:p w14:paraId="6A3656FF" w14:textId="477E5DF5" w:rsidR="0093114B" w:rsidRPr="00A1510E" w:rsidRDefault="0093114B" w:rsidP="0093114B">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The image of market attractiveness provided further helps to get information about the region leading in the</w:t>
      </w:r>
      <w:r w:rsidRPr="00A1510E">
        <w:rPr>
          <w:sz w:val="24"/>
          <w:szCs w:val="24"/>
        </w:rPr>
        <w:t xml:space="preserve"> </w:t>
      </w:r>
      <w:r w:rsidR="00BF665B" w:rsidRPr="008617E7">
        <w:rPr>
          <w:rFonts w:ascii="Franklin Gothic Book" w:eastAsia="Times New Roman" w:hAnsi="Franklin Gothic Book" w:cs="Calibri"/>
          <w:color w:val="002060"/>
          <w:kern w:val="0"/>
          <w:sz w:val="24"/>
          <w:szCs w:val="24"/>
          <w:lang w:eastAsia="en-IN"/>
          <w14:ligatures w14:val="none"/>
        </w:rPr>
        <w:t xml:space="preserve">U.S. </w:t>
      </w:r>
      <w:proofErr w:type="spellStart"/>
      <w:r w:rsidR="00BF665B" w:rsidRPr="008617E7">
        <w:rPr>
          <w:rFonts w:ascii="Franklin Gothic Book" w:eastAsia="Times New Roman" w:hAnsi="Franklin Gothic Book" w:cs="Calibri"/>
          <w:color w:val="002060"/>
          <w:kern w:val="0"/>
          <w:sz w:val="24"/>
          <w:szCs w:val="24"/>
          <w:lang w:eastAsia="en-IN"/>
          <w14:ligatures w14:val="none"/>
        </w:rPr>
        <w:t>Pediatric</w:t>
      </w:r>
      <w:proofErr w:type="spellEnd"/>
      <w:r w:rsidR="00BF665B" w:rsidRPr="008617E7">
        <w:rPr>
          <w:rFonts w:ascii="Franklin Gothic Book" w:eastAsia="Times New Roman" w:hAnsi="Franklin Gothic Book" w:cs="Calibri"/>
          <w:color w:val="002060"/>
          <w:kern w:val="0"/>
          <w:sz w:val="24"/>
          <w:szCs w:val="24"/>
          <w:lang w:eastAsia="en-IN"/>
          <w14:ligatures w14:val="none"/>
        </w:rPr>
        <w:t xml:space="preserve"> Medical Devices Market</w:t>
      </w:r>
      <w:r w:rsidRPr="00A1510E">
        <w:rPr>
          <w:rFonts w:ascii="Franklin Gothic Book" w:hAnsi="Franklin Gothic Book"/>
          <w:color w:val="1F3864" w:themeColor="accent1" w:themeShade="80"/>
          <w:sz w:val="24"/>
          <w:szCs w:val="24"/>
        </w:rPr>
        <w:t xml:space="preserve">. We cover the major impacting factors driving the industry growth in the given region. </w:t>
      </w:r>
    </w:p>
    <w:p w14:paraId="41B46122" w14:textId="77777777" w:rsidR="0093114B" w:rsidRPr="00A1510E" w:rsidRDefault="0093114B" w:rsidP="0093114B">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Porter’s Five Forces</w:t>
      </w:r>
    </w:p>
    <w:p w14:paraId="3FFF2FCA" w14:textId="2A376512" w:rsidR="0093114B" w:rsidRDefault="0093114B" w:rsidP="0093114B">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lastRenderedPageBreak/>
        <w:t xml:space="preserve">The image provided would further help to get information about Porter's five forces framework providing a blueprint for understanding the </w:t>
      </w:r>
      <w:proofErr w:type="spellStart"/>
      <w:r w:rsidRPr="00A1510E">
        <w:rPr>
          <w:rFonts w:ascii="Franklin Gothic Book" w:hAnsi="Franklin Gothic Book"/>
          <w:color w:val="1F3864" w:themeColor="accent1" w:themeShade="80"/>
          <w:sz w:val="24"/>
          <w:szCs w:val="24"/>
        </w:rPr>
        <w:t>behavior</w:t>
      </w:r>
      <w:proofErr w:type="spellEnd"/>
      <w:r w:rsidRPr="00A1510E">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 </w:t>
      </w:r>
      <w:r w:rsidR="00BF665B" w:rsidRPr="008617E7">
        <w:rPr>
          <w:rFonts w:ascii="Franklin Gothic Book" w:eastAsia="Times New Roman" w:hAnsi="Franklin Gothic Book" w:cs="Calibri"/>
          <w:color w:val="002060"/>
          <w:kern w:val="0"/>
          <w:sz w:val="24"/>
          <w:szCs w:val="24"/>
          <w:lang w:eastAsia="en-IN"/>
          <w14:ligatures w14:val="none"/>
        </w:rPr>
        <w:t xml:space="preserve">U.S. </w:t>
      </w:r>
      <w:proofErr w:type="spellStart"/>
      <w:r w:rsidR="00BF665B" w:rsidRPr="008617E7">
        <w:rPr>
          <w:rFonts w:ascii="Franklin Gothic Book" w:eastAsia="Times New Roman" w:hAnsi="Franklin Gothic Book" w:cs="Calibri"/>
          <w:color w:val="002060"/>
          <w:kern w:val="0"/>
          <w:sz w:val="24"/>
          <w:szCs w:val="24"/>
          <w:lang w:eastAsia="en-IN"/>
          <w14:ligatures w14:val="none"/>
        </w:rPr>
        <w:t>Pediatric</w:t>
      </w:r>
      <w:proofErr w:type="spellEnd"/>
      <w:r w:rsidR="00BF665B" w:rsidRPr="008617E7">
        <w:rPr>
          <w:rFonts w:ascii="Franklin Gothic Book" w:eastAsia="Times New Roman" w:hAnsi="Franklin Gothic Book" w:cs="Calibri"/>
          <w:color w:val="002060"/>
          <w:kern w:val="0"/>
          <w:sz w:val="24"/>
          <w:szCs w:val="24"/>
          <w:lang w:eastAsia="en-IN"/>
          <w14:ligatures w14:val="none"/>
        </w:rPr>
        <w:t xml:space="preserve"> Medical Devices Market</w:t>
      </w:r>
      <w:r w:rsidRPr="00A1510E">
        <w:rPr>
          <w:rFonts w:ascii="Franklin Gothic Book" w:hAnsi="Franklin Gothic Book"/>
          <w:color w:val="1F3864" w:themeColor="accent1" w:themeShade="80"/>
          <w:sz w:val="24"/>
          <w:szCs w:val="24"/>
        </w:rPr>
        <w:t>, gauge the attractiveness of a particular sector, and assess investment possibilities.</w:t>
      </w:r>
    </w:p>
    <w:p w14:paraId="3BD93B70" w14:textId="77777777" w:rsidR="0093114B" w:rsidRDefault="0093114B" w:rsidP="0093114B">
      <w:pPr>
        <w:spacing w:before="240" w:line="360" w:lineRule="auto"/>
        <w:jc w:val="both"/>
        <w:rPr>
          <w:rFonts w:ascii="Franklin Gothic Book" w:hAnsi="Franklin Gothic Book"/>
          <w:color w:val="1F3864" w:themeColor="accent1" w:themeShade="80"/>
          <w:sz w:val="24"/>
          <w:szCs w:val="24"/>
        </w:rPr>
      </w:pPr>
    </w:p>
    <w:p w14:paraId="17CA1679" w14:textId="77777777" w:rsidR="0093114B" w:rsidRDefault="0093114B" w:rsidP="0093114B">
      <w:pPr>
        <w:spacing w:before="240" w:line="360" w:lineRule="auto"/>
        <w:jc w:val="both"/>
        <w:rPr>
          <w:rFonts w:ascii="Franklin Gothic Book" w:hAnsi="Franklin Gothic Book"/>
          <w:color w:val="1F3864" w:themeColor="accent1" w:themeShade="80"/>
          <w:sz w:val="24"/>
          <w:szCs w:val="24"/>
        </w:rPr>
      </w:pPr>
    </w:p>
    <w:p w14:paraId="4AC2B89E" w14:textId="77777777" w:rsidR="0093114B" w:rsidRDefault="0093114B" w:rsidP="0093114B">
      <w:pPr>
        <w:spacing w:before="240" w:line="360" w:lineRule="auto"/>
        <w:jc w:val="both"/>
        <w:rPr>
          <w:rFonts w:ascii="Franklin Gothic Book" w:hAnsi="Franklin Gothic Book"/>
          <w:color w:val="1F3864" w:themeColor="accent1" w:themeShade="80"/>
          <w:sz w:val="24"/>
          <w:szCs w:val="24"/>
        </w:rPr>
      </w:pPr>
    </w:p>
    <w:p w14:paraId="06AE7AD5" w14:textId="77777777" w:rsidR="00474868" w:rsidRDefault="00474868" w:rsidP="0093114B">
      <w:pPr>
        <w:spacing w:before="240" w:line="360" w:lineRule="auto"/>
        <w:jc w:val="both"/>
        <w:rPr>
          <w:rFonts w:ascii="Times New Roman" w:hAnsi="Times New Roman" w:cs="Times New Roman"/>
          <w:color w:val="1F3864" w:themeColor="accent1" w:themeShade="80"/>
          <w:sz w:val="40"/>
          <w:szCs w:val="40"/>
        </w:rPr>
      </w:pPr>
    </w:p>
    <w:p w14:paraId="2B317545" w14:textId="0DC90006" w:rsidR="0093114B" w:rsidRDefault="00474868" w:rsidP="0093114B">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92895E6" wp14:editId="6B66A314">
            <wp:simplePos x="0" y="0"/>
            <wp:positionH relativeFrom="page">
              <wp:posOffset>-1219200</wp:posOffset>
            </wp:positionH>
            <wp:positionV relativeFrom="page">
              <wp:posOffset>-820420</wp:posOffset>
            </wp:positionV>
            <wp:extent cx="10220215" cy="14454202"/>
            <wp:effectExtent l="0" t="0" r="3810" b="0"/>
            <wp:wrapNone/>
            <wp:docPr id="1650851712" name="Picture 16508517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sidRPr="00722ABB">
        <w:rPr>
          <w:rFonts w:ascii="Times New Roman" w:hAnsi="Times New Roman" w:cs="Times New Roman"/>
          <w:color w:val="1F3864" w:themeColor="accent1" w:themeShade="80"/>
          <w:sz w:val="40"/>
          <w:szCs w:val="40"/>
        </w:rPr>
        <w:t>TABLE OF CONTENT</w:t>
      </w:r>
    </w:p>
    <w:p w14:paraId="236C92D0" w14:textId="7283C1A8" w:rsidR="0093114B" w:rsidRDefault="0093114B" w:rsidP="0093114B">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D36A5" w:rsidRPr="009D36A5">
        <w:rPr>
          <w:rFonts w:ascii="Franklin Gothic Book" w:eastAsia="Times New Roman" w:hAnsi="Franklin Gothic Book" w:cs="Calibri"/>
          <w:b/>
          <w:bCs/>
          <w:color w:val="002060"/>
          <w:kern w:val="0"/>
          <w:sz w:val="24"/>
          <w:szCs w:val="24"/>
          <w:lang w:eastAsia="en-IN"/>
          <w14:ligatures w14:val="none"/>
        </w:rPr>
        <w:t>U.S. PEDIATRIC MEDICAL DEVICES MARKET</w:t>
      </w:r>
    </w:p>
    <w:p w14:paraId="1748F8A0" w14:textId="77777777" w:rsidR="0093114B" w:rsidRPr="00722ABB" w:rsidRDefault="0093114B" w:rsidP="0093114B">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576DB67" w14:textId="31A4792A" w:rsidR="0093114B" w:rsidRPr="00722ABB" w:rsidRDefault="0093114B" w:rsidP="0093114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BCBF0FC" w14:textId="77777777" w:rsidR="0093114B" w:rsidRDefault="0093114B" w:rsidP="0093114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9E8C2F8" w14:textId="77777777" w:rsidR="0093114B" w:rsidRDefault="0093114B" w:rsidP="0093114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18C929C" w14:textId="77777777" w:rsidR="0093114B" w:rsidRDefault="0093114B" w:rsidP="0093114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8E167E1" w14:textId="77777777" w:rsidR="0093114B" w:rsidRPr="00722ABB" w:rsidRDefault="0093114B" w:rsidP="009311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A5AEA4C" w14:textId="77777777" w:rsidR="0093114B" w:rsidRPr="00722ABB" w:rsidRDefault="0093114B" w:rsidP="009311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CDB2AFE" w14:textId="77777777" w:rsidR="0093114B" w:rsidRPr="00722ABB" w:rsidRDefault="0093114B" w:rsidP="009311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F0D33C2" w14:textId="77777777" w:rsidR="0093114B" w:rsidRDefault="0093114B" w:rsidP="009311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8875905" w14:textId="08B50A68" w:rsidR="0093114B" w:rsidRPr="0039414A" w:rsidRDefault="009D36A5" w:rsidP="0093114B">
      <w:pPr>
        <w:pStyle w:val="ListParagraph"/>
        <w:numPr>
          <w:ilvl w:val="0"/>
          <w:numId w:val="1"/>
        </w:numPr>
        <w:spacing w:before="240" w:line="360" w:lineRule="auto"/>
        <w:jc w:val="both"/>
        <w:rPr>
          <w:rFonts w:ascii="Franklin Gothic Book" w:hAnsi="Franklin Gothic Book"/>
          <w:b/>
          <w:bCs/>
          <w:color w:val="002060"/>
          <w:sz w:val="24"/>
          <w:szCs w:val="24"/>
        </w:rPr>
      </w:pPr>
      <w:r w:rsidRPr="009D36A5">
        <w:rPr>
          <w:rFonts w:ascii="Franklin Gothic Book" w:eastAsia="Times New Roman" w:hAnsi="Franklin Gothic Book" w:cs="Calibri"/>
          <w:b/>
          <w:bCs/>
          <w:color w:val="002060"/>
          <w:kern w:val="0"/>
          <w:sz w:val="24"/>
          <w:szCs w:val="24"/>
          <w:lang w:eastAsia="en-IN"/>
          <w14:ligatures w14:val="none"/>
        </w:rPr>
        <w:t>U.S. PEDIATRIC MEDICAL DEVICES MARKET</w:t>
      </w:r>
      <w:r w:rsidRPr="0039414A">
        <w:rPr>
          <w:rFonts w:ascii="Franklin Gothic Book" w:hAnsi="Franklin Gothic Book"/>
          <w:b/>
          <w:bCs/>
          <w:color w:val="002060"/>
          <w:sz w:val="24"/>
          <w:szCs w:val="24"/>
        </w:rPr>
        <w:t xml:space="preserve"> </w:t>
      </w:r>
      <w:r w:rsidR="0093114B" w:rsidRPr="0039414A">
        <w:rPr>
          <w:rFonts w:ascii="Franklin Gothic Book" w:hAnsi="Franklin Gothic Book"/>
          <w:b/>
          <w:bCs/>
          <w:color w:val="002060"/>
          <w:sz w:val="24"/>
          <w:szCs w:val="24"/>
        </w:rPr>
        <w:t>OUTLOOK</w:t>
      </w:r>
    </w:p>
    <w:p w14:paraId="4B6EC97E" w14:textId="77777777" w:rsidR="0093114B" w:rsidRPr="008D53EA" w:rsidRDefault="0093114B" w:rsidP="0093114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434B4D9" w14:textId="77777777" w:rsidR="0093114B" w:rsidRPr="008D53EA" w:rsidRDefault="0093114B" w:rsidP="0093114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50ACD03" w14:textId="77777777" w:rsidR="0093114B" w:rsidRPr="008D53EA" w:rsidRDefault="0093114B" w:rsidP="009311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2A67C063" w14:textId="77777777" w:rsidR="0093114B" w:rsidRPr="008D53EA" w:rsidRDefault="0093114B" w:rsidP="009311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94C56B3" w14:textId="77777777" w:rsidR="0093114B" w:rsidRPr="008D53EA" w:rsidRDefault="0093114B" w:rsidP="009311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0A70ED5" w14:textId="77777777" w:rsidR="0093114B" w:rsidRPr="008D53EA" w:rsidRDefault="0093114B" w:rsidP="009311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13F0DA3F" w14:textId="77777777" w:rsidR="0093114B" w:rsidRPr="008D53EA" w:rsidRDefault="0093114B" w:rsidP="0093114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9F166B3" w14:textId="77777777" w:rsidR="0093114B" w:rsidRPr="008D53EA" w:rsidRDefault="0093114B" w:rsidP="0093114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CFDA343" w14:textId="77777777" w:rsidR="0093114B" w:rsidRDefault="0093114B" w:rsidP="0093114B">
      <w:pPr>
        <w:spacing w:line="360" w:lineRule="auto"/>
        <w:rPr>
          <w:rFonts w:ascii="Franklin Gothic Book" w:hAnsi="Franklin Gothic Book"/>
          <w:b/>
          <w:bCs/>
          <w:color w:val="002060"/>
          <w:sz w:val="24"/>
          <w:szCs w:val="24"/>
        </w:rPr>
      </w:pPr>
    </w:p>
    <w:p w14:paraId="096D3110" w14:textId="56C827A0" w:rsidR="0093114B" w:rsidRDefault="0093114B" w:rsidP="0093114B">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D36A5" w:rsidRPr="009D36A5">
        <w:rPr>
          <w:rFonts w:ascii="Franklin Gothic Book" w:eastAsia="Times New Roman" w:hAnsi="Franklin Gothic Book" w:cs="Calibri"/>
          <w:b/>
          <w:bCs/>
          <w:color w:val="002060"/>
          <w:kern w:val="0"/>
          <w:sz w:val="24"/>
          <w:szCs w:val="24"/>
          <w:lang w:eastAsia="en-IN"/>
          <w14:ligatures w14:val="none"/>
        </w:rPr>
        <w:t>U.S. PEDIATRIC MEDICAL DEVICES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eastAsia="Times New Roman" w:hAnsi="Franklin Gothic Book" w:cs="Calibri"/>
          <w:b/>
          <w:bCs/>
          <w:color w:val="002060"/>
          <w:kern w:val="0"/>
          <w:sz w:val="24"/>
          <w:szCs w:val="24"/>
          <w:lang w:eastAsia="en-IN"/>
          <w14:ligatures w14:val="none"/>
        </w:rPr>
        <w:t xml:space="preserve">BY </w:t>
      </w:r>
      <w:r w:rsidR="009D36A5" w:rsidRPr="009D36A5">
        <w:rPr>
          <w:rFonts w:ascii="Franklin Gothic Book" w:eastAsia="Times New Roman" w:hAnsi="Franklin Gothic Book" w:cs="Calibri"/>
          <w:b/>
          <w:bCs/>
          <w:color w:val="002060"/>
          <w:kern w:val="0"/>
          <w:sz w:val="24"/>
          <w:szCs w:val="24"/>
          <w:lang w:eastAsia="en-IN"/>
          <w14:ligatures w14:val="none"/>
        </w:rPr>
        <w:t>PRODUCT TYPE</w:t>
      </w:r>
    </w:p>
    <w:p w14:paraId="3CFFDF9F" w14:textId="77777777" w:rsidR="0093114B" w:rsidRDefault="0093114B" w:rsidP="0093114B">
      <w:pPr>
        <w:shd w:val="clear" w:color="auto" w:fill="FFFFFF"/>
        <w:spacing w:before="100" w:beforeAutospacing="1" w:after="100" w:afterAutospacing="1" w:line="240" w:lineRule="auto"/>
        <w:ind w:left="720"/>
        <w:jc w:val="both"/>
        <w:rPr>
          <w:rFonts w:ascii="Franklin Gothic Book" w:hAnsi="Franklin Gothic Book"/>
          <w:color w:val="002060"/>
          <w:sz w:val="24"/>
          <w:szCs w:val="24"/>
        </w:rPr>
      </w:pPr>
      <w:r>
        <w:rPr>
          <w:rFonts w:ascii="Franklin Gothic Book" w:hAnsi="Franklin Gothic Book"/>
          <w:color w:val="002060"/>
          <w:sz w:val="24"/>
          <w:szCs w:val="24"/>
        </w:rPr>
        <w:t>5.1 Overview</w:t>
      </w:r>
    </w:p>
    <w:p w14:paraId="0A5DF0B4" w14:textId="5DBE3BE9" w:rsidR="0093114B" w:rsidRPr="0026617D" w:rsidRDefault="00474868" w:rsidP="009D36A5">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71552" behindDoc="1" locked="0" layoutInCell="1" allowOverlap="1" wp14:anchorId="2EED8D8E" wp14:editId="0B1EBFDB">
            <wp:simplePos x="0" y="0"/>
            <wp:positionH relativeFrom="page">
              <wp:posOffset>-1036320</wp:posOffset>
            </wp:positionH>
            <wp:positionV relativeFrom="page">
              <wp:posOffset>-1280160</wp:posOffset>
            </wp:positionV>
            <wp:extent cx="10220215" cy="14454202"/>
            <wp:effectExtent l="0" t="0" r="3810" b="0"/>
            <wp:wrapNone/>
            <wp:docPr id="2056528968" name="Picture 20565289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Pr>
          <w:rFonts w:ascii="Franklin Gothic Book" w:hAnsi="Franklin Gothic Book"/>
          <w:color w:val="002060"/>
          <w:sz w:val="24"/>
          <w:szCs w:val="24"/>
        </w:rPr>
        <w:t xml:space="preserve">5.2 </w:t>
      </w:r>
      <w:r w:rsidR="009D36A5" w:rsidRPr="009D36A5">
        <w:rPr>
          <w:rFonts w:ascii="Franklin Gothic Book" w:eastAsia="Times New Roman" w:hAnsi="Franklin Gothic Book" w:cs="Times New Roman"/>
          <w:color w:val="002060"/>
          <w:kern w:val="0"/>
          <w:sz w:val="24"/>
          <w:szCs w:val="24"/>
          <w:lang w:eastAsia="en-IN"/>
          <w14:ligatures w14:val="none"/>
        </w:rPr>
        <w:t>Cardiology Device</w:t>
      </w:r>
      <w:r w:rsidR="009D36A5">
        <w:rPr>
          <w:rFonts w:ascii="Franklin Gothic Book" w:eastAsia="Times New Roman" w:hAnsi="Franklin Gothic Book" w:cs="Times New Roman"/>
          <w:color w:val="002060"/>
          <w:kern w:val="0"/>
          <w:sz w:val="24"/>
          <w:szCs w:val="24"/>
          <w:lang w:eastAsia="en-IN"/>
          <w14:ligatures w14:val="none"/>
        </w:rPr>
        <w:t>s</w:t>
      </w:r>
    </w:p>
    <w:p w14:paraId="50E7E303" w14:textId="7A772551" w:rsidR="0093114B" w:rsidRDefault="0093114B" w:rsidP="0093114B">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2B4B2F">
        <w:rPr>
          <w:rFonts w:ascii="Franklin Gothic Book" w:hAnsi="Franklin Gothic Book"/>
          <w:color w:val="002060"/>
          <w:sz w:val="24"/>
          <w:szCs w:val="24"/>
        </w:rPr>
        <w:t>5.</w:t>
      </w:r>
      <w:r>
        <w:rPr>
          <w:rFonts w:ascii="Franklin Gothic Book" w:hAnsi="Franklin Gothic Book"/>
          <w:color w:val="002060"/>
          <w:sz w:val="24"/>
          <w:szCs w:val="24"/>
        </w:rPr>
        <w:t>3</w:t>
      </w:r>
      <w:r w:rsidRPr="002B4B2F">
        <w:rPr>
          <w:rFonts w:ascii="Franklin Gothic Book" w:hAnsi="Franklin Gothic Book"/>
          <w:color w:val="002060"/>
          <w:sz w:val="24"/>
          <w:szCs w:val="24"/>
        </w:rPr>
        <w:t xml:space="preserve"> </w:t>
      </w:r>
      <w:r w:rsidR="009D36A5" w:rsidRPr="009D36A5">
        <w:rPr>
          <w:rFonts w:ascii="Franklin Gothic Book" w:eastAsia="Times New Roman" w:hAnsi="Franklin Gothic Book" w:cs="Times New Roman"/>
          <w:color w:val="002060"/>
          <w:kern w:val="0"/>
          <w:sz w:val="24"/>
          <w:szCs w:val="24"/>
          <w:lang w:eastAsia="en-IN"/>
          <w14:ligatures w14:val="none"/>
        </w:rPr>
        <w:t>Diagnostic Imaging Devices</w:t>
      </w:r>
    </w:p>
    <w:p w14:paraId="646D37A7" w14:textId="2490B00A" w:rsidR="009D36A5" w:rsidRDefault="009D36A5" w:rsidP="0093114B">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5.4 </w:t>
      </w:r>
      <w:proofErr w:type="spellStart"/>
      <w:r w:rsidRPr="009D36A5">
        <w:rPr>
          <w:rFonts w:ascii="Franklin Gothic Book" w:eastAsia="Times New Roman" w:hAnsi="Franklin Gothic Book" w:cs="Times New Roman"/>
          <w:color w:val="002060"/>
          <w:kern w:val="0"/>
          <w:sz w:val="24"/>
          <w:szCs w:val="24"/>
          <w:lang w:eastAsia="en-IN"/>
          <w14:ligatures w14:val="none"/>
        </w:rPr>
        <w:t>Anesthesia</w:t>
      </w:r>
      <w:proofErr w:type="spellEnd"/>
      <w:r w:rsidRPr="009D36A5">
        <w:rPr>
          <w:rFonts w:ascii="Franklin Gothic Book" w:eastAsia="Times New Roman" w:hAnsi="Franklin Gothic Book" w:cs="Times New Roman"/>
          <w:color w:val="002060"/>
          <w:kern w:val="0"/>
          <w:sz w:val="24"/>
          <w:szCs w:val="24"/>
          <w:lang w:eastAsia="en-IN"/>
          <w14:ligatures w14:val="none"/>
        </w:rPr>
        <w:t xml:space="preserve"> &amp; Respiratory Care Devices</w:t>
      </w:r>
    </w:p>
    <w:p w14:paraId="016F3D3D" w14:textId="2011C5E8" w:rsidR="009D36A5" w:rsidRDefault="009D36A5" w:rsidP="009D36A5">
      <w:pPr>
        <w:pStyle w:val="ListParagraph"/>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5.5 </w:t>
      </w:r>
      <w:r w:rsidRPr="000870D3">
        <w:rPr>
          <w:rFonts w:ascii="Franklin Gothic Book" w:hAnsi="Franklin Gothic Book"/>
          <w:color w:val="1F3864" w:themeColor="accent1" w:themeShade="80"/>
          <w:sz w:val="24"/>
          <w:szCs w:val="24"/>
        </w:rPr>
        <w:t>Neonatal ICU Devices</w:t>
      </w:r>
    </w:p>
    <w:p w14:paraId="517EE93B" w14:textId="7DC70690" w:rsidR="009D36A5" w:rsidRDefault="009D36A5" w:rsidP="009D36A5">
      <w:pPr>
        <w:pStyle w:val="ListParagraph"/>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5.6 </w:t>
      </w:r>
      <w:r w:rsidRPr="009D36A5">
        <w:rPr>
          <w:rFonts w:ascii="Franklin Gothic Book" w:hAnsi="Franklin Gothic Book"/>
          <w:color w:val="1F3864" w:themeColor="accent1" w:themeShade="80"/>
          <w:sz w:val="24"/>
          <w:szCs w:val="24"/>
        </w:rPr>
        <w:t>In Vitro Diagnostic (IVD) Devices</w:t>
      </w:r>
    </w:p>
    <w:p w14:paraId="45317E7E" w14:textId="7A24F4C6" w:rsidR="009D36A5" w:rsidRPr="009D36A5" w:rsidRDefault="009D36A5" w:rsidP="009D36A5">
      <w:pPr>
        <w:pStyle w:val="ListParagraph"/>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5.7 </w:t>
      </w:r>
      <w:r w:rsidRPr="009D36A5">
        <w:rPr>
          <w:rFonts w:ascii="Franklin Gothic Book" w:hAnsi="Franklin Gothic Book"/>
          <w:color w:val="1F3864" w:themeColor="accent1" w:themeShade="80"/>
          <w:sz w:val="24"/>
          <w:szCs w:val="24"/>
        </w:rPr>
        <w:t>Surgical Instruments</w:t>
      </w:r>
    </w:p>
    <w:p w14:paraId="6AFCB7B7" w14:textId="39A55D67" w:rsidR="0093114B" w:rsidRDefault="0093114B" w:rsidP="0093114B">
      <w:pPr>
        <w:spacing w:line="480" w:lineRule="auto"/>
        <w:jc w:val="both"/>
        <w:rPr>
          <w:rFonts w:ascii="Franklin Gothic Book" w:hAnsi="Franklin Gothic Book"/>
          <w:color w:val="002060"/>
          <w:sz w:val="24"/>
          <w:szCs w:val="24"/>
        </w:rPr>
      </w:pPr>
      <w:r w:rsidRPr="007716AF">
        <w:rPr>
          <w:rFonts w:ascii="Franklin Gothic Book" w:eastAsia="Times New Roman" w:hAnsi="Franklin Gothic Book" w:cs="Calibri"/>
          <w:b/>
          <w:bCs/>
          <w:color w:val="002060"/>
          <w:kern w:val="0"/>
          <w:sz w:val="40"/>
          <w:szCs w:val="40"/>
          <w:lang w:eastAsia="en-IN"/>
          <w14:ligatures w14:val="none"/>
        </w:rPr>
        <w:t>6</w:t>
      </w:r>
      <w:r>
        <w:rPr>
          <w:rFonts w:ascii="Franklin Gothic Book" w:eastAsia="Times New Roman" w:hAnsi="Franklin Gothic Book" w:cs="Calibri"/>
          <w:b/>
          <w:bCs/>
          <w:color w:val="002060"/>
          <w:kern w:val="0"/>
          <w:sz w:val="24"/>
          <w:szCs w:val="24"/>
          <w:lang w:eastAsia="en-IN"/>
          <w14:ligatures w14:val="none"/>
        </w:rPr>
        <w:t xml:space="preserve"> </w:t>
      </w:r>
      <w:r w:rsidR="009D36A5" w:rsidRPr="009D36A5">
        <w:rPr>
          <w:rFonts w:ascii="Franklin Gothic Book" w:eastAsia="Times New Roman" w:hAnsi="Franklin Gothic Book" w:cs="Calibri"/>
          <w:b/>
          <w:bCs/>
          <w:color w:val="002060"/>
          <w:kern w:val="0"/>
          <w:sz w:val="24"/>
          <w:szCs w:val="24"/>
          <w:lang w:eastAsia="en-IN"/>
          <w14:ligatures w14:val="none"/>
        </w:rPr>
        <w:t>U.S. PEDIATRIC MEDICAL DEVICES MARKET</w:t>
      </w:r>
      <w:r>
        <w:rPr>
          <w:rFonts w:ascii="Franklin Gothic Book" w:eastAsia="Times New Roman" w:hAnsi="Franklin Gothic Book" w:cs="Calibri"/>
          <w:b/>
          <w:bCs/>
          <w:color w:val="002060"/>
          <w:kern w:val="0"/>
          <w:sz w:val="24"/>
          <w:szCs w:val="24"/>
          <w:lang w:eastAsia="en-IN"/>
          <w14:ligatures w14:val="none"/>
        </w:rPr>
        <w:t xml:space="preserve">, </w:t>
      </w:r>
      <w:r w:rsidRPr="007716AF">
        <w:rPr>
          <w:rFonts w:ascii="Franklin Gothic Book" w:eastAsia="Times New Roman" w:hAnsi="Franklin Gothic Book" w:cs="Calibri"/>
          <w:b/>
          <w:bCs/>
          <w:color w:val="002060"/>
          <w:kern w:val="0"/>
          <w:sz w:val="24"/>
          <w:szCs w:val="24"/>
          <w:lang w:eastAsia="en-IN"/>
          <w14:ligatures w14:val="none"/>
        </w:rPr>
        <w:t xml:space="preserve">BY </w:t>
      </w:r>
      <w:r>
        <w:rPr>
          <w:rFonts w:ascii="Franklin Gothic Book" w:eastAsia="Times New Roman" w:hAnsi="Franklin Gothic Book" w:cs="Calibri"/>
          <w:b/>
          <w:bCs/>
          <w:color w:val="002060"/>
          <w:kern w:val="0"/>
          <w:sz w:val="24"/>
          <w:szCs w:val="24"/>
          <w:lang w:eastAsia="en-IN"/>
          <w14:ligatures w14:val="none"/>
        </w:rPr>
        <w:t>TECHNOLOGY</w:t>
      </w:r>
      <w:r>
        <w:rPr>
          <w:rFonts w:ascii="Franklin Gothic Book" w:hAnsi="Franklin Gothic Book"/>
          <w:color w:val="002060"/>
          <w:sz w:val="24"/>
          <w:szCs w:val="24"/>
        </w:rPr>
        <w:t xml:space="preserve">            </w:t>
      </w:r>
    </w:p>
    <w:p w14:paraId="7C20C836" w14:textId="77777777" w:rsidR="0093114B" w:rsidRDefault="0093114B"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6.1</w:t>
      </w:r>
      <w:r w:rsidRPr="007716AF">
        <w:rPr>
          <w:rFonts w:ascii="Franklin Gothic Book" w:eastAsia="Times New Roman" w:hAnsi="Franklin Gothic Book" w:cs="Calibri"/>
          <w:color w:val="002060"/>
          <w:kern w:val="0"/>
          <w:sz w:val="24"/>
          <w:szCs w:val="24"/>
          <w:lang w:eastAsia="en-IN"/>
          <w14:ligatures w14:val="none"/>
        </w:rPr>
        <w:t xml:space="preserve"> </w:t>
      </w:r>
      <w:r>
        <w:rPr>
          <w:rFonts w:ascii="Franklin Gothic Book" w:eastAsia="Times New Roman" w:hAnsi="Franklin Gothic Book" w:cs="Calibri"/>
          <w:color w:val="002060"/>
          <w:kern w:val="0"/>
          <w:sz w:val="24"/>
          <w:szCs w:val="24"/>
          <w:lang w:eastAsia="en-IN"/>
          <w14:ligatures w14:val="none"/>
        </w:rPr>
        <w:t>Overview</w:t>
      </w:r>
    </w:p>
    <w:p w14:paraId="10ADACA4" w14:textId="308E6593" w:rsidR="0093114B" w:rsidRDefault="0093114B"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6.2 </w:t>
      </w:r>
      <w:r w:rsidR="009D36A5" w:rsidRPr="009D36A5">
        <w:rPr>
          <w:rFonts w:ascii="Franklin Gothic Book" w:eastAsia="Times New Roman" w:hAnsi="Franklin Gothic Book" w:cs="Calibri"/>
          <w:color w:val="002060"/>
          <w:kern w:val="0"/>
          <w:sz w:val="24"/>
          <w:szCs w:val="24"/>
          <w:lang w:eastAsia="en-IN"/>
          <w14:ligatures w14:val="none"/>
        </w:rPr>
        <w:t>Telemedicine &amp; Remote Monitoring</w:t>
      </w:r>
    </w:p>
    <w:p w14:paraId="71C4CE24" w14:textId="54F93D7A" w:rsidR="0093114B" w:rsidRDefault="0093114B"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2B4B2F">
        <w:rPr>
          <w:rFonts w:ascii="Franklin Gothic Book" w:eastAsia="Times New Roman" w:hAnsi="Franklin Gothic Book" w:cs="Calibri"/>
          <w:color w:val="002060"/>
          <w:kern w:val="0"/>
          <w:sz w:val="24"/>
          <w:szCs w:val="24"/>
          <w:lang w:eastAsia="en-IN"/>
          <w14:ligatures w14:val="none"/>
        </w:rPr>
        <w:t>6.</w:t>
      </w:r>
      <w:r>
        <w:rPr>
          <w:rFonts w:ascii="Franklin Gothic Book" w:eastAsia="Times New Roman" w:hAnsi="Franklin Gothic Book" w:cs="Calibri"/>
          <w:color w:val="002060"/>
          <w:kern w:val="0"/>
          <w:sz w:val="24"/>
          <w:szCs w:val="24"/>
          <w:lang w:eastAsia="en-IN"/>
          <w14:ligatures w14:val="none"/>
        </w:rPr>
        <w:t>3</w:t>
      </w:r>
      <w:r w:rsidRPr="002B4B2F">
        <w:rPr>
          <w:rFonts w:ascii="Franklin Gothic Book" w:eastAsia="Times New Roman" w:hAnsi="Franklin Gothic Book" w:cs="Calibri"/>
          <w:color w:val="002060"/>
          <w:kern w:val="0"/>
          <w:sz w:val="24"/>
          <w:szCs w:val="24"/>
          <w:lang w:eastAsia="en-IN"/>
          <w14:ligatures w14:val="none"/>
        </w:rPr>
        <w:t xml:space="preserve"> </w:t>
      </w:r>
      <w:r w:rsidR="009D36A5" w:rsidRPr="009D36A5">
        <w:rPr>
          <w:rFonts w:ascii="Franklin Gothic Book" w:eastAsia="Times New Roman" w:hAnsi="Franklin Gothic Book" w:cs="Calibri"/>
          <w:color w:val="002060"/>
          <w:kern w:val="0"/>
          <w:sz w:val="24"/>
          <w:szCs w:val="24"/>
          <w:lang w:eastAsia="en-IN"/>
          <w14:ligatures w14:val="none"/>
        </w:rPr>
        <w:t>3D Imaging &amp; Robotics</w:t>
      </w:r>
    </w:p>
    <w:p w14:paraId="5118D3EA" w14:textId="2B0DAAB5" w:rsidR="009D36A5" w:rsidRPr="0026617D" w:rsidRDefault="009D36A5"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6.4 </w:t>
      </w:r>
      <w:r w:rsidRPr="009D36A5">
        <w:rPr>
          <w:rFonts w:ascii="Franklin Gothic Book" w:eastAsia="Times New Roman" w:hAnsi="Franklin Gothic Book" w:cs="Calibri"/>
          <w:color w:val="002060"/>
          <w:kern w:val="0"/>
          <w:sz w:val="24"/>
          <w:szCs w:val="24"/>
          <w:lang w:eastAsia="en-IN"/>
          <w14:ligatures w14:val="none"/>
        </w:rPr>
        <w:t>Miniaturized Technology</w:t>
      </w:r>
    </w:p>
    <w:p w14:paraId="26252E9F" w14:textId="6039DC19" w:rsidR="0093114B" w:rsidRPr="00096E54" w:rsidRDefault="0093114B" w:rsidP="0093114B">
      <w:pPr>
        <w:spacing w:line="480" w:lineRule="auto"/>
        <w:rPr>
          <w:rFonts w:ascii="Franklin Gothic Book" w:eastAsia="Times New Roman" w:hAnsi="Franklin Gothic Book" w:cs="Calibri"/>
          <w:b/>
          <w:bCs/>
          <w:color w:val="002060"/>
          <w:kern w:val="0"/>
          <w:sz w:val="24"/>
          <w:szCs w:val="24"/>
          <w:lang w:eastAsia="en-IN"/>
          <w14:ligatures w14:val="none"/>
        </w:rPr>
      </w:pPr>
      <w:r w:rsidRPr="00096E54">
        <w:rPr>
          <w:rFonts w:ascii="Franklin Gothic Book" w:eastAsia="Times New Roman" w:hAnsi="Franklin Gothic Book" w:cs="Calibri"/>
          <w:b/>
          <w:bCs/>
          <w:color w:val="002060"/>
          <w:kern w:val="0"/>
          <w:sz w:val="40"/>
          <w:szCs w:val="40"/>
          <w:lang w:eastAsia="en-IN"/>
          <w14:ligatures w14:val="none"/>
        </w:rPr>
        <w:t xml:space="preserve">7 </w:t>
      </w:r>
      <w:r w:rsidR="009D36A5" w:rsidRPr="009D36A5">
        <w:rPr>
          <w:rFonts w:ascii="Franklin Gothic Book" w:eastAsia="Times New Roman" w:hAnsi="Franklin Gothic Book" w:cs="Calibri"/>
          <w:b/>
          <w:bCs/>
          <w:color w:val="002060"/>
          <w:kern w:val="0"/>
          <w:sz w:val="24"/>
          <w:szCs w:val="24"/>
          <w:lang w:eastAsia="en-IN"/>
          <w14:ligatures w14:val="none"/>
        </w:rPr>
        <w:t>U.S. PEDIATRIC MEDICAL DEVICES MARKET</w:t>
      </w:r>
      <w:r w:rsidRPr="00096E54">
        <w:rPr>
          <w:rFonts w:ascii="Franklin Gothic Book" w:eastAsia="Times New Roman" w:hAnsi="Franklin Gothic Book" w:cs="Calibri"/>
          <w:b/>
          <w:bCs/>
          <w:color w:val="002060"/>
          <w:kern w:val="0"/>
          <w:sz w:val="24"/>
          <w:szCs w:val="24"/>
          <w:lang w:eastAsia="en-IN"/>
          <w14:ligatures w14:val="none"/>
        </w:rPr>
        <w:t>, BY END-USERS</w:t>
      </w:r>
    </w:p>
    <w:p w14:paraId="7B7A40D5" w14:textId="77777777" w:rsidR="0093114B" w:rsidRDefault="0093114B" w:rsidP="0093114B">
      <w:pPr>
        <w:pStyle w:val="ListParagraph"/>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 xml:space="preserve">    </w:t>
      </w:r>
      <w:r>
        <w:rPr>
          <w:rFonts w:ascii="Franklin Gothic Book" w:hAnsi="Franklin Gothic Book"/>
          <w:color w:val="002060"/>
          <w:sz w:val="24"/>
          <w:szCs w:val="24"/>
        </w:rPr>
        <w:t>7.1 Overview</w:t>
      </w:r>
    </w:p>
    <w:p w14:paraId="1C1618A0" w14:textId="77777777" w:rsidR="0093114B" w:rsidRPr="00AD255C" w:rsidRDefault="0093114B"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 xml:space="preserve">    7.2 </w:t>
      </w:r>
      <w:r w:rsidRPr="00AD255C">
        <w:rPr>
          <w:rFonts w:ascii="Franklin Gothic Book" w:eastAsia="Times New Roman" w:hAnsi="Franklin Gothic Book" w:cs="Calibri"/>
          <w:color w:val="002060"/>
          <w:kern w:val="0"/>
          <w:sz w:val="24"/>
          <w:szCs w:val="24"/>
          <w:lang w:eastAsia="en-IN"/>
          <w14:ligatures w14:val="none"/>
        </w:rPr>
        <w:t>Hospitals</w:t>
      </w:r>
      <w:r>
        <w:rPr>
          <w:rFonts w:ascii="Franklin Gothic Book" w:eastAsia="Times New Roman" w:hAnsi="Franklin Gothic Book" w:cs="Calibri"/>
          <w:color w:val="002060"/>
          <w:kern w:val="0"/>
          <w:sz w:val="24"/>
          <w:szCs w:val="24"/>
          <w:lang w:eastAsia="en-IN"/>
          <w14:ligatures w14:val="none"/>
        </w:rPr>
        <w:t xml:space="preserve"> </w:t>
      </w:r>
    </w:p>
    <w:p w14:paraId="16BB85AC" w14:textId="2039AC7B" w:rsidR="0093114B" w:rsidRDefault="0093114B" w:rsidP="0093114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AD255C">
        <w:rPr>
          <w:rFonts w:ascii="Franklin Gothic Book" w:hAnsi="Franklin Gothic Book"/>
          <w:color w:val="002060"/>
          <w:sz w:val="24"/>
          <w:szCs w:val="24"/>
        </w:rPr>
        <w:lastRenderedPageBreak/>
        <w:t xml:space="preserve">    </w:t>
      </w:r>
      <w:r>
        <w:rPr>
          <w:rFonts w:ascii="Franklin Gothic Book" w:hAnsi="Franklin Gothic Book"/>
          <w:color w:val="002060"/>
          <w:sz w:val="24"/>
          <w:szCs w:val="24"/>
        </w:rPr>
        <w:t>7</w:t>
      </w:r>
      <w:r w:rsidRPr="00AD255C">
        <w:rPr>
          <w:rFonts w:ascii="Franklin Gothic Book" w:hAnsi="Franklin Gothic Book"/>
          <w:color w:val="002060"/>
          <w:sz w:val="24"/>
          <w:szCs w:val="24"/>
        </w:rPr>
        <w:t>.</w:t>
      </w:r>
      <w:r>
        <w:rPr>
          <w:rFonts w:ascii="Franklin Gothic Book" w:hAnsi="Franklin Gothic Book"/>
          <w:color w:val="002060"/>
          <w:sz w:val="24"/>
          <w:szCs w:val="24"/>
        </w:rPr>
        <w:t>3</w:t>
      </w:r>
      <w:r w:rsidRPr="00AD255C">
        <w:rPr>
          <w:rFonts w:ascii="Franklin Gothic Book" w:hAnsi="Franklin Gothic Book"/>
          <w:color w:val="002060"/>
          <w:sz w:val="24"/>
          <w:szCs w:val="24"/>
        </w:rPr>
        <w:t xml:space="preserve"> </w:t>
      </w:r>
      <w:r w:rsidR="009D36A5" w:rsidRPr="009D36A5">
        <w:rPr>
          <w:rFonts w:ascii="Franklin Gothic Book" w:eastAsia="Times New Roman" w:hAnsi="Franklin Gothic Book" w:cs="Calibri"/>
          <w:color w:val="002060"/>
          <w:kern w:val="0"/>
          <w:sz w:val="24"/>
          <w:szCs w:val="24"/>
          <w:lang w:eastAsia="en-IN"/>
          <w14:ligatures w14:val="none"/>
        </w:rPr>
        <w:t>Clinics</w:t>
      </w:r>
    </w:p>
    <w:p w14:paraId="67A401B4" w14:textId="48AD0194" w:rsidR="009D36A5" w:rsidRDefault="0093114B" w:rsidP="009D36A5">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7.4 </w:t>
      </w:r>
      <w:r w:rsidR="009D36A5" w:rsidRPr="009D36A5">
        <w:rPr>
          <w:rFonts w:ascii="Franklin Gothic Book" w:eastAsia="Times New Roman" w:hAnsi="Franklin Gothic Book" w:cs="Calibri"/>
          <w:color w:val="002060"/>
          <w:kern w:val="0"/>
          <w:sz w:val="24"/>
          <w:szCs w:val="24"/>
          <w:lang w:eastAsia="en-IN"/>
          <w14:ligatures w14:val="none"/>
        </w:rPr>
        <w:t xml:space="preserve">Ambulatory Surgical </w:t>
      </w:r>
      <w:proofErr w:type="spellStart"/>
      <w:r w:rsidR="009D36A5" w:rsidRPr="009D36A5">
        <w:rPr>
          <w:rFonts w:ascii="Franklin Gothic Book" w:eastAsia="Times New Roman" w:hAnsi="Franklin Gothic Book" w:cs="Calibri"/>
          <w:color w:val="002060"/>
          <w:kern w:val="0"/>
          <w:sz w:val="24"/>
          <w:szCs w:val="24"/>
          <w:lang w:eastAsia="en-IN"/>
          <w14:ligatures w14:val="none"/>
        </w:rPr>
        <w:t>Centers</w:t>
      </w:r>
      <w:proofErr w:type="spellEnd"/>
    </w:p>
    <w:p w14:paraId="335A95E5" w14:textId="2161B4FE" w:rsidR="009D36A5" w:rsidRPr="009D36A5" w:rsidRDefault="009D36A5" w:rsidP="009D36A5">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7.5 </w:t>
      </w:r>
      <w:r w:rsidRPr="009D36A5">
        <w:rPr>
          <w:rFonts w:ascii="Franklin Gothic Book" w:eastAsia="Times New Roman" w:hAnsi="Franklin Gothic Book" w:cs="Calibri"/>
          <w:color w:val="002060"/>
          <w:kern w:val="0"/>
          <w:sz w:val="24"/>
          <w:szCs w:val="24"/>
          <w:lang w:eastAsia="en-IN"/>
          <w14:ligatures w14:val="none"/>
        </w:rPr>
        <w:t>Home Care</w:t>
      </w:r>
    </w:p>
    <w:p w14:paraId="36990DFE" w14:textId="6F4FAF66" w:rsidR="0093114B" w:rsidRPr="007754E4" w:rsidRDefault="009D36A5" w:rsidP="0093114B">
      <w:pPr>
        <w:pStyle w:val="ListParagraph"/>
        <w:numPr>
          <w:ilvl w:val="0"/>
          <w:numId w:val="3"/>
        </w:numPr>
        <w:spacing w:line="480" w:lineRule="auto"/>
        <w:rPr>
          <w:rFonts w:ascii="Franklin Gothic Book" w:hAnsi="Franklin Gothic Book"/>
          <w:color w:val="002060"/>
          <w:sz w:val="24"/>
          <w:szCs w:val="24"/>
        </w:rPr>
      </w:pPr>
      <w:r w:rsidRPr="009D36A5">
        <w:rPr>
          <w:rFonts w:ascii="Franklin Gothic Book" w:eastAsia="Times New Roman" w:hAnsi="Franklin Gothic Book" w:cs="Calibri"/>
          <w:b/>
          <w:bCs/>
          <w:color w:val="002060"/>
          <w:kern w:val="0"/>
          <w:sz w:val="24"/>
          <w:szCs w:val="24"/>
          <w:lang w:eastAsia="en-IN"/>
          <w14:ligatures w14:val="none"/>
        </w:rPr>
        <w:t>U.S. PEDIATRIC MEDICAL DEVICES MARKET</w:t>
      </w:r>
      <w:r w:rsidRPr="007754E4">
        <w:rPr>
          <w:rFonts w:ascii="Franklin Gothic Book" w:hAnsi="Franklin Gothic Book"/>
          <w:b/>
          <w:bCs/>
          <w:color w:val="002060"/>
          <w:sz w:val="24"/>
          <w:szCs w:val="24"/>
        </w:rPr>
        <w:t xml:space="preserve"> </w:t>
      </w:r>
      <w:r w:rsidR="0093114B" w:rsidRPr="007754E4">
        <w:rPr>
          <w:rFonts w:ascii="Franklin Gothic Book" w:hAnsi="Franklin Gothic Book"/>
          <w:b/>
          <w:bCs/>
          <w:color w:val="002060"/>
          <w:sz w:val="24"/>
          <w:szCs w:val="24"/>
        </w:rPr>
        <w:t>COMPETITIVE LANDSCAPE</w:t>
      </w:r>
    </w:p>
    <w:p w14:paraId="28BA9E65" w14:textId="77777777" w:rsidR="0093114B" w:rsidRDefault="0093114B" w:rsidP="0093114B">
      <w:pPr>
        <w:pStyle w:val="ListParagraph"/>
        <w:numPr>
          <w:ilvl w:val="1"/>
          <w:numId w:val="3"/>
        </w:numPr>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Overview</w:t>
      </w:r>
    </w:p>
    <w:p w14:paraId="1A5B495B" w14:textId="77777777" w:rsidR="0093114B" w:rsidRDefault="0093114B" w:rsidP="0093114B">
      <w:pPr>
        <w:pStyle w:val="ListParagraph"/>
        <w:numPr>
          <w:ilvl w:val="1"/>
          <w:numId w:val="3"/>
        </w:numPr>
        <w:spacing w:line="480" w:lineRule="auto"/>
        <w:jc w:val="both"/>
        <w:rPr>
          <w:rFonts w:ascii="Franklin Gothic Book" w:hAnsi="Franklin Gothic Book"/>
          <w:color w:val="002060"/>
          <w:sz w:val="24"/>
          <w:szCs w:val="24"/>
        </w:rPr>
      </w:pPr>
      <w:r w:rsidRPr="000F0D74">
        <w:rPr>
          <w:rFonts w:ascii="Franklin Gothic Book" w:hAnsi="Franklin Gothic Book"/>
          <w:color w:val="002060"/>
          <w:sz w:val="24"/>
          <w:szCs w:val="24"/>
        </w:rPr>
        <w:t>Company Market Ranking</w:t>
      </w:r>
    </w:p>
    <w:p w14:paraId="3B19F888" w14:textId="77777777" w:rsidR="0093114B" w:rsidRPr="000F0D74" w:rsidRDefault="0093114B" w:rsidP="0093114B">
      <w:pPr>
        <w:pStyle w:val="ListParagraph"/>
        <w:numPr>
          <w:ilvl w:val="1"/>
          <w:numId w:val="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F0D74">
        <w:rPr>
          <w:rFonts w:ascii="Franklin Gothic Book" w:hAnsi="Franklin Gothic Book"/>
          <w:color w:val="002060"/>
          <w:sz w:val="24"/>
          <w:szCs w:val="24"/>
        </w:rPr>
        <w:t>Key Developments Strategies</w:t>
      </w:r>
    </w:p>
    <w:p w14:paraId="6E605664" w14:textId="571F664C" w:rsidR="0093114B" w:rsidRPr="000F0D74" w:rsidRDefault="0093114B" w:rsidP="0093114B">
      <w:pPr>
        <w:pStyle w:val="ListParagraph"/>
        <w:numPr>
          <w:ilvl w:val="0"/>
          <w:numId w:val="2"/>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002060"/>
          <w:sz w:val="24"/>
          <w:szCs w:val="24"/>
        </w:rPr>
        <w:t>COMPANY PROFILES</w:t>
      </w:r>
    </w:p>
    <w:p w14:paraId="00DF2422" w14:textId="4E9AF2E3" w:rsidR="0093114B" w:rsidRPr="000E75F4" w:rsidRDefault="0093114B" w:rsidP="0093114B">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474868" w:rsidRPr="00474868">
        <w:rPr>
          <w:rFonts w:ascii="Franklin Gothic Book" w:hAnsi="Franklin Gothic Book"/>
          <w:b/>
          <w:bCs/>
          <w:color w:val="1F3864" w:themeColor="accent1" w:themeShade="80"/>
          <w:sz w:val="24"/>
          <w:szCs w:val="24"/>
        </w:rPr>
        <w:t>Abbott Laboratories</w:t>
      </w:r>
    </w:p>
    <w:p w14:paraId="0B79CBC0" w14:textId="4A33B5F2" w:rsidR="0093114B" w:rsidRPr="000663F9" w:rsidRDefault="00474868" w:rsidP="0093114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2F8B3AB" wp14:editId="42CB169F">
            <wp:simplePos x="0" y="0"/>
            <wp:positionH relativeFrom="page">
              <wp:posOffset>-640080</wp:posOffset>
            </wp:positionH>
            <wp:positionV relativeFrom="page">
              <wp:posOffset>-1173480</wp:posOffset>
            </wp:positionV>
            <wp:extent cx="10220215" cy="14454202"/>
            <wp:effectExtent l="0" t="0" r="3810" b="0"/>
            <wp:wrapNone/>
            <wp:docPr id="1222834256" name="Picture 12228342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sidRPr="000663F9">
        <w:rPr>
          <w:rFonts w:ascii="Franklin Gothic Book" w:hAnsi="Franklin Gothic Book"/>
          <w:color w:val="002060"/>
          <w:sz w:val="24"/>
          <w:szCs w:val="24"/>
        </w:rPr>
        <w:t xml:space="preserve">Overview </w:t>
      </w:r>
    </w:p>
    <w:p w14:paraId="5A8A3C59"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39FF22" w14:textId="76F900E0"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FD8096" w14:textId="701E01B0"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3ACE09" w14:textId="3EE879A0" w:rsidR="0093114B" w:rsidRPr="000E75F4"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474868" w:rsidRPr="00474868">
        <w:rPr>
          <w:rFonts w:ascii="Franklin Gothic Book" w:hAnsi="Franklin Gothic Book"/>
          <w:b/>
          <w:bCs/>
          <w:color w:val="1F3864" w:themeColor="accent1" w:themeShade="80"/>
          <w:sz w:val="24"/>
          <w:szCs w:val="24"/>
        </w:rPr>
        <w:t>Medtronic</w:t>
      </w:r>
    </w:p>
    <w:p w14:paraId="19FF1D6B"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1845F2" w14:textId="77777777" w:rsidR="0093114B" w:rsidRPr="0072038D"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72038D">
        <w:rPr>
          <w:rFonts w:ascii="Franklin Gothic Book" w:hAnsi="Franklin Gothic Book"/>
          <w:color w:val="002060"/>
          <w:sz w:val="24"/>
          <w:szCs w:val="24"/>
        </w:rPr>
        <w:t>Financial Performance</w:t>
      </w:r>
    </w:p>
    <w:p w14:paraId="1D4037F9"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B00407"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975FB3" w14:textId="2F49E849" w:rsidR="0093114B" w:rsidRPr="000E75F4"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474868" w:rsidRPr="00474868">
        <w:rPr>
          <w:rFonts w:ascii="Franklin Gothic Book" w:hAnsi="Franklin Gothic Book"/>
          <w:b/>
          <w:bCs/>
          <w:color w:val="1F3864" w:themeColor="accent1" w:themeShade="80"/>
          <w:sz w:val="24"/>
          <w:szCs w:val="24"/>
        </w:rPr>
        <w:t>Boston Scientific</w:t>
      </w:r>
    </w:p>
    <w:p w14:paraId="143F4A18"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B0A3C0E" w14:textId="77777777" w:rsidR="0093114B" w:rsidRPr="000663F9" w:rsidRDefault="0093114B" w:rsidP="0093114B">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2AECDE9" w14:textId="77777777" w:rsidR="0093114B" w:rsidRDefault="0093114B" w:rsidP="0093114B">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9.3.3 </w:t>
      </w:r>
      <w:r w:rsidRPr="000663F9">
        <w:rPr>
          <w:rFonts w:ascii="Franklin Gothic Book" w:hAnsi="Franklin Gothic Book"/>
          <w:color w:val="002060"/>
          <w:sz w:val="24"/>
          <w:szCs w:val="24"/>
        </w:rPr>
        <w:t>Product Outlook</w:t>
      </w:r>
    </w:p>
    <w:p w14:paraId="771E41E7" w14:textId="77777777" w:rsidR="0093114B" w:rsidRDefault="0093114B" w:rsidP="0093114B">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5ED32816" w14:textId="3358AC8D" w:rsidR="0093114B" w:rsidRPr="00FA5249"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474868" w:rsidRPr="00474868">
        <w:rPr>
          <w:rFonts w:ascii="Franklin Gothic Book" w:hAnsi="Franklin Gothic Book"/>
          <w:b/>
          <w:bCs/>
          <w:color w:val="1F3864" w:themeColor="accent1" w:themeShade="80"/>
          <w:sz w:val="24"/>
          <w:szCs w:val="24"/>
        </w:rPr>
        <w:t>Becton</w:t>
      </w:r>
    </w:p>
    <w:p w14:paraId="65B5C6DB"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099AAADC"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D997199"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2A7AC7C"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590E9D7" w14:textId="73EF82A1" w:rsidR="0093114B" w:rsidRPr="000F0D74"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474868" w:rsidRPr="00474868">
        <w:rPr>
          <w:rFonts w:ascii="Franklin Gothic Book" w:hAnsi="Franklin Gothic Book"/>
          <w:b/>
          <w:bCs/>
          <w:color w:val="1F3864" w:themeColor="accent1" w:themeShade="80"/>
          <w:sz w:val="24"/>
          <w:szCs w:val="24"/>
        </w:rPr>
        <w:t>Dickinson and Company</w:t>
      </w:r>
    </w:p>
    <w:p w14:paraId="236799F3"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89C5A2"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86FC732" w14:textId="41002764"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399FDB"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4B67478" w14:textId="573220C2" w:rsidR="0093114B" w:rsidRPr="00FA5249"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474868" w:rsidRPr="00474868">
        <w:rPr>
          <w:rFonts w:ascii="Franklin Gothic Book" w:hAnsi="Franklin Gothic Book"/>
          <w:b/>
          <w:bCs/>
          <w:color w:val="1F3864" w:themeColor="accent1" w:themeShade="80"/>
          <w:sz w:val="24"/>
          <w:szCs w:val="24"/>
        </w:rPr>
        <w:t>Stryker Corporation</w:t>
      </w:r>
    </w:p>
    <w:p w14:paraId="269EE641" w14:textId="60DE6B42" w:rsidR="0093114B" w:rsidRPr="000663F9" w:rsidRDefault="00474868" w:rsidP="0093114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28ECC82" wp14:editId="1C7DF0D8">
            <wp:simplePos x="0" y="0"/>
            <wp:positionH relativeFrom="page">
              <wp:posOffset>-1112520</wp:posOffset>
            </wp:positionH>
            <wp:positionV relativeFrom="page">
              <wp:posOffset>-883920</wp:posOffset>
            </wp:positionV>
            <wp:extent cx="10220215" cy="14454202"/>
            <wp:effectExtent l="0" t="0" r="3810" b="0"/>
            <wp:wrapNone/>
            <wp:docPr id="1521882850" name="Picture 15218828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sidRPr="000663F9">
        <w:rPr>
          <w:rFonts w:ascii="Franklin Gothic Book" w:hAnsi="Franklin Gothic Book"/>
          <w:color w:val="002060"/>
          <w:sz w:val="24"/>
          <w:szCs w:val="24"/>
        </w:rPr>
        <w:t xml:space="preserve">Overview </w:t>
      </w:r>
    </w:p>
    <w:p w14:paraId="38F40A1B" w14:textId="726BA21E"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347405"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8539EDC" w14:textId="711C2C5A"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023CDB" w14:textId="22FAB423" w:rsidR="0093114B" w:rsidRPr="00FA5249" w:rsidRDefault="00474868" w:rsidP="0093114B">
      <w:pPr>
        <w:pStyle w:val="ListParagraph"/>
        <w:numPr>
          <w:ilvl w:val="1"/>
          <w:numId w:val="2"/>
        </w:numPr>
        <w:spacing w:line="480" w:lineRule="auto"/>
        <w:jc w:val="both"/>
        <w:rPr>
          <w:rFonts w:ascii="Franklin Gothic Book" w:hAnsi="Franklin Gothic Book"/>
          <w:b/>
          <w:bCs/>
          <w:color w:val="002060"/>
          <w:sz w:val="24"/>
          <w:szCs w:val="24"/>
        </w:rPr>
      </w:pPr>
      <w:r w:rsidRPr="00474868">
        <w:rPr>
          <w:rFonts w:ascii="Franklin Gothic Book" w:hAnsi="Franklin Gothic Book"/>
          <w:b/>
          <w:bCs/>
          <w:color w:val="1F3864" w:themeColor="accent1" w:themeShade="80"/>
          <w:sz w:val="24"/>
          <w:szCs w:val="24"/>
        </w:rPr>
        <w:t>Medline Industries</w:t>
      </w:r>
    </w:p>
    <w:p w14:paraId="2FE57CB8"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EE6C8C"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C6F833"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62C7EFE"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4108E2D" w14:textId="79AA3D0D" w:rsidR="0093114B" w:rsidRPr="00030CCF" w:rsidRDefault="00474868" w:rsidP="0093114B">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474868">
        <w:rPr>
          <w:rFonts w:ascii="Franklin Gothic Book" w:hAnsi="Franklin Gothic Book"/>
          <w:b/>
          <w:bCs/>
          <w:color w:val="1F3864" w:themeColor="accent1" w:themeShade="80"/>
          <w:sz w:val="24"/>
          <w:szCs w:val="24"/>
        </w:rPr>
        <w:t>Insulet</w:t>
      </w:r>
      <w:proofErr w:type="spellEnd"/>
      <w:r w:rsidRPr="00474868">
        <w:rPr>
          <w:rFonts w:ascii="Franklin Gothic Book" w:hAnsi="Franklin Gothic Book"/>
          <w:b/>
          <w:bCs/>
          <w:color w:val="1F3864" w:themeColor="accent1" w:themeShade="80"/>
          <w:sz w:val="24"/>
          <w:szCs w:val="24"/>
        </w:rPr>
        <w:t xml:space="preserve"> Corporation</w:t>
      </w:r>
    </w:p>
    <w:p w14:paraId="5A2B0BCB"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705478"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6564C0"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CD6D578"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C82D85" w14:textId="77777777" w:rsidR="0093114B" w:rsidRDefault="0093114B" w:rsidP="0093114B">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2870163" w14:textId="1D249E08" w:rsidR="0093114B" w:rsidRPr="00FA5249" w:rsidRDefault="00474868" w:rsidP="0093114B">
      <w:pPr>
        <w:pStyle w:val="ListParagraph"/>
        <w:numPr>
          <w:ilvl w:val="1"/>
          <w:numId w:val="2"/>
        </w:numPr>
        <w:spacing w:line="480" w:lineRule="auto"/>
        <w:jc w:val="both"/>
        <w:rPr>
          <w:rFonts w:ascii="Franklin Gothic Book" w:hAnsi="Franklin Gothic Book"/>
          <w:b/>
          <w:bCs/>
          <w:color w:val="002060"/>
          <w:sz w:val="24"/>
          <w:szCs w:val="24"/>
        </w:rPr>
      </w:pPr>
      <w:r w:rsidRPr="00474868">
        <w:rPr>
          <w:rFonts w:ascii="Franklin Gothic Book" w:hAnsi="Franklin Gothic Book"/>
          <w:b/>
          <w:bCs/>
          <w:color w:val="1F3864" w:themeColor="accent1" w:themeShade="80"/>
          <w:sz w:val="24"/>
          <w:szCs w:val="24"/>
        </w:rPr>
        <w:t>Trinity Medical Devices Inc.</w:t>
      </w:r>
    </w:p>
    <w:p w14:paraId="204D040A"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45A0BBA4"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4B4B69"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98C3E6"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8A036B4" w14:textId="2E667E7D" w:rsidR="0093114B" w:rsidRPr="0072038D"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474868" w:rsidRPr="00474868">
        <w:rPr>
          <w:rFonts w:ascii="Franklin Gothic Book" w:hAnsi="Franklin Gothic Book"/>
          <w:b/>
          <w:bCs/>
          <w:color w:val="1F3864" w:themeColor="accent1" w:themeShade="80"/>
          <w:sz w:val="24"/>
          <w:szCs w:val="24"/>
        </w:rPr>
        <w:t>Ningbo David Medical Device Co. Ltd</w:t>
      </w:r>
    </w:p>
    <w:p w14:paraId="455F83A9"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4AD64A"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0BC44D" w14:textId="3DF4103A"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769BB6"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5405182" w14:textId="63F14637" w:rsidR="0093114B"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474868" w:rsidRPr="00474868">
        <w:rPr>
          <w:rFonts w:ascii="Franklin Gothic Book" w:hAnsi="Franklin Gothic Book"/>
          <w:b/>
          <w:bCs/>
          <w:color w:val="002060"/>
          <w:sz w:val="24"/>
          <w:szCs w:val="24"/>
        </w:rPr>
        <w:t>Hamilton Medical</w:t>
      </w:r>
    </w:p>
    <w:p w14:paraId="1F83D181" w14:textId="2866A085" w:rsidR="0093114B" w:rsidRDefault="00474868" w:rsidP="0093114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F50DF3A" wp14:editId="6C1DA38C">
            <wp:simplePos x="0" y="0"/>
            <wp:positionH relativeFrom="page">
              <wp:posOffset>-594360</wp:posOffset>
            </wp:positionH>
            <wp:positionV relativeFrom="page">
              <wp:posOffset>-1280160</wp:posOffset>
            </wp:positionV>
            <wp:extent cx="10220215" cy="14454202"/>
            <wp:effectExtent l="0" t="0" r="3810" b="0"/>
            <wp:wrapNone/>
            <wp:docPr id="1329317589" name="Picture 13293175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3114B" w:rsidRPr="000663F9">
        <w:rPr>
          <w:rFonts w:ascii="Franklin Gothic Book" w:hAnsi="Franklin Gothic Book"/>
          <w:color w:val="002060"/>
          <w:sz w:val="24"/>
          <w:szCs w:val="24"/>
        </w:rPr>
        <w:t xml:space="preserve">Overview </w:t>
      </w:r>
    </w:p>
    <w:p w14:paraId="1F08FD35"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6E6AEB3"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AC8D7B4"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607E398" w14:textId="628C35F0" w:rsidR="0093114B" w:rsidRPr="0007781A"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474868" w:rsidRPr="00474868">
        <w:rPr>
          <w:rFonts w:ascii="Franklin Gothic Book" w:hAnsi="Franklin Gothic Book"/>
          <w:b/>
          <w:bCs/>
          <w:color w:val="002060"/>
          <w:sz w:val="24"/>
          <w:szCs w:val="24"/>
        </w:rPr>
        <w:t>Fritz Stephan GmbH</w:t>
      </w:r>
    </w:p>
    <w:p w14:paraId="47B2F178"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6E66BBA"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0BF7DF6"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501379"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407B8E9" w14:textId="70E973C0" w:rsidR="0093114B" w:rsidRPr="0007781A" w:rsidRDefault="0093114B" w:rsidP="0093114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00474868" w:rsidRPr="00474868">
        <w:rPr>
          <w:rFonts w:ascii="Franklin Gothic Book" w:hAnsi="Franklin Gothic Book"/>
          <w:b/>
          <w:bCs/>
          <w:color w:val="002060"/>
          <w:sz w:val="24"/>
          <w:szCs w:val="24"/>
        </w:rPr>
        <w:t>OrthoPediatrics</w:t>
      </w:r>
      <w:proofErr w:type="spellEnd"/>
      <w:r w:rsidR="00474868" w:rsidRPr="00474868">
        <w:rPr>
          <w:rFonts w:ascii="Franklin Gothic Book" w:hAnsi="Franklin Gothic Book"/>
          <w:b/>
          <w:bCs/>
          <w:color w:val="002060"/>
          <w:sz w:val="24"/>
          <w:szCs w:val="24"/>
        </w:rPr>
        <w:t xml:space="preserve"> Corp</w:t>
      </w:r>
    </w:p>
    <w:p w14:paraId="474DA613"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E9022B"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E04E83C" w14:textId="77777777" w:rsidR="0093114B" w:rsidRPr="000663F9"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4E43FA" w14:textId="77777777" w:rsidR="0093114B" w:rsidRDefault="0093114B" w:rsidP="0093114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1259DE" w14:textId="49E619EF" w:rsid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Align Technology</w:t>
      </w:r>
    </w:p>
    <w:p w14:paraId="46FE33FD"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1D4163"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7A622996"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2E2494B"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C86C52" w14:textId="40EA3695" w:rsidR="00474868" w:rsidRP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Cardinal Health</w:t>
      </w:r>
    </w:p>
    <w:p w14:paraId="55064BFF"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9E479B"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2DFA92"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F29738"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31E3B51" w14:textId="5A542E06" w:rsid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Atom Medical Corporation</w:t>
      </w:r>
    </w:p>
    <w:p w14:paraId="1CA2086B"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29B044" w14:textId="39FD4705"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F2B860B" wp14:editId="79B4A0F1">
            <wp:simplePos x="0" y="0"/>
            <wp:positionH relativeFrom="page">
              <wp:posOffset>-716280</wp:posOffset>
            </wp:positionH>
            <wp:positionV relativeFrom="page">
              <wp:posOffset>-1270000</wp:posOffset>
            </wp:positionV>
            <wp:extent cx="10220215" cy="14454202"/>
            <wp:effectExtent l="0" t="0" r="3810" b="0"/>
            <wp:wrapNone/>
            <wp:docPr id="55045033" name="Picture 550450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663F9">
        <w:rPr>
          <w:rFonts w:ascii="Franklin Gothic Book" w:hAnsi="Franklin Gothic Book"/>
          <w:color w:val="002060"/>
          <w:sz w:val="24"/>
          <w:szCs w:val="24"/>
        </w:rPr>
        <w:t>Financial Performance</w:t>
      </w:r>
    </w:p>
    <w:p w14:paraId="4D5BC771" w14:textId="3C94F810"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FF105E"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FF90E07" w14:textId="79C2A50C" w:rsidR="00474868" w:rsidRP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Baxter International</w:t>
      </w:r>
    </w:p>
    <w:p w14:paraId="7794EB83"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1BFF4C"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1DC014"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85EA552"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823DDFE" w14:textId="4A07B35E" w:rsidR="00474868" w:rsidRP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Phoenix Medical Systems Pvt Ltd</w:t>
      </w:r>
    </w:p>
    <w:p w14:paraId="21841B7B"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1EFDBF"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F96DD8"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F7A8B2"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CC062A" w14:textId="78E17875" w:rsidR="00474868" w:rsidRP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474868">
        <w:rPr>
          <w:rFonts w:ascii="Franklin Gothic Book" w:hAnsi="Franklin Gothic Book"/>
          <w:b/>
          <w:bCs/>
          <w:color w:val="002060"/>
          <w:sz w:val="24"/>
          <w:szCs w:val="24"/>
        </w:rPr>
        <w:t>Neonatal Devices Inc.</w:t>
      </w:r>
    </w:p>
    <w:p w14:paraId="7880CC22"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243934"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8B33551"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5E112B75"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305CDE" w14:textId="3C8B3E9B" w:rsidR="00474868" w:rsidRPr="00474868" w:rsidRDefault="00474868" w:rsidP="0047486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474868">
        <w:rPr>
          <w:rFonts w:ascii="Franklin Gothic Book" w:hAnsi="Franklin Gothic Book"/>
          <w:b/>
          <w:bCs/>
          <w:color w:val="002060"/>
          <w:sz w:val="24"/>
          <w:szCs w:val="24"/>
        </w:rPr>
        <w:t>BabyCare</w:t>
      </w:r>
      <w:proofErr w:type="spellEnd"/>
      <w:r w:rsidRPr="00474868">
        <w:rPr>
          <w:rFonts w:ascii="Franklin Gothic Book" w:hAnsi="Franklin Gothic Book"/>
          <w:b/>
          <w:bCs/>
          <w:color w:val="002060"/>
          <w:sz w:val="24"/>
          <w:szCs w:val="24"/>
        </w:rPr>
        <w:t xml:space="preserve"> Medical</w:t>
      </w:r>
    </w:p>
    <w:p w14:paraId="7D06FBD0"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F763C2"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BAD36F" w14:textId="77777777" w:rsidR="00474868" w:rsidRPr="000663F9"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4E0784" w14:textId="77777777" w:rsidR="00474868" w:rsidRDefault="00474868" w:rsidP="0047486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515B3DD" w14:textId="77777777" w:rsidR="00474868" w:rsidRPr="00474868" w:rsidRDefault="00474868" w:rsidP="00474868">
      <w:pPr>
        <w:pStyle w:val="ListParagraph"/>
        <w:spacing w:line="480" w:lineRule="auto"/>
        <w:ind w:left="1212"/>
        <w:jc w:val="both"/>
        <w:rPr>
          <w:rFonts w:ascii="Franklin Gothic Book" w:hAnsi="Franklin Gothic Book"/>
          <w:b/>
          <w:bCs/>
          <w:color w:val="002060"/>
          <w:sz w:val="24"/>
          <w:szCs w:val="24"/>
        </w:rPr>
      </w:pPr>
    </w:p>
    <w:p w14:paraId="4395056E" w14:textId="77777777" w:rsidR="00474868" w:rsidRPr="00474868" w:rsidRDefault="00474868" w:rsidP="00474868">
      <w:pPr>
        <w:pStyle w:val="ListParagraph"/>
        <w:spacing w:line="480" w:lineRule="auto"/>
        <w:ind w:left="1212"/>
        <w:jc w:val="both"/>
        <w:rPr>
          <w:rFonts w:ascii="Franklin Gothic Book" w:hAnsi="Franklin Gothic Book"/>
          <w:b/>
          <w:bCs/>
          <w:color w:val="002060"/>
          <w:sz w:val="24"/>
          <w:szCs w:val="24"/>
        </w:rPr>
      </w:pPr>
    </w:p>
    <w:p w14:paraId="6A8A57D3" w14:textId="0A59E8B0" w:rsidR="0093114B" w:rsidRPr="00030CCF" w:rsidRDefault="00474868" w:rsidP="0093114B">
      <w:pPr>
        <w:pStyle w:val="ListParagraph"/>
        <w:numPr>
          <w:ilvl w:val="0"/>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6EFDD644" wp14:editId="070ECDF0">
            <wp:simplePos x="0" y="0"/>
            <wp:positionH relativeFrom="page">
              <wp:posOffset>-1524000</wp:posOffset>
            </wp:positionH>
            <wp:positionV relativeFrom="page">
              <wp:posOffset>-826135</wp:posOffset>
            </wp:positionV>
            <wp:extent cx="10220215" cy="14454202"/>
            <wp:effectExtent l="0" t="0" r="3810" b="0"/>
            <wp:wrapNone/>
            <wp:docPr id="434891082" name="Picture 4348910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Book" w:hAnsi="Franklin Gothic Book"/>
          <w:b/>
          <w:bCs/>
          <w:color w:val="002060"/>
          <w:sz w:val="24"/>
          <w:szCs w:val="24"/>
        </w:rPr>
        <w:t xml:space="preserve"> </w:t>
      </w:r>
      <w:r w:rsidR="0093114B" w:rsidRPr="00030CCF">
        <w:rPr>
          <w:rFonts w:ascii="Franklin Gothic Book" w:hAnsi="Franklin Gothic Book"/>
          <w:b/>
          <w:bCs/>
          <w:color w:val="002060"/>
          <w:sz w:val="24"/>
          <w:szCs w:val="24"/>
        </w:rPr>
        <w:t>KEY DEVELOPMENTS</w:t>
      </w:r>
    </w:p>
    <w:p w14:paraId="58582420" w14:textId="701F2DFE" w:rsidR="0093114B" w:rsidRDefault="0093114B" w:rsidP="0093114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486EBDBC" w14:textId="3D6B2D2C" w:rsidR="0093114B" w:rsidRDefault="0093114B" w:rsidP="0093114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B71B488" w14:textId="77777777" w:rsidR="0093114B" w:rsidRDefault="0093114B" w:rsidP="0093114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4279A14" w14:textId="3BDF8E11" w:rsidR="0093114B" w:rsidRDefault="0093114B" w:rsidP="0093114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E4EAE7B" w14:textId="67FB8932" w:rsidR="0093114B" w:rsidRPr="00030CCF" w:rsidRDefault="00474868" w:rsidP="0093114B">
      <w:pPr>
        <w:pStyle w:val="ListParagraph"/>
        <w:numPr>
          <w:ilvl w:val="0"/>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3114B" w:rsidRPr="00030CCF">
        <w:rPr>
          <w:rFonts w:ascii="Franklin Gothic Book" w:hAnsi="Franklin Gothic Book"/>
          <w:b/>
          <w:bCs/>
          <w:color w:val="002060"/>
          <w:sz w:val="24"/>
          <w:szCs w:val="24"/>
        </w:rPr>
        <w:t>Appendix</w:t>
      </w:r>
    </w:p>
    <w:p w14:paraId="5B888DE2" w14:textId="77777777" w:rsidR="0093114B" w:rsidRDefault="0093114B" w:rsidP="0093114B">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20B7F1D8" w14:textId="77777777" w:rsidR="0093114B" w:rsidRPr="00A1510E" w:rsidRDefault="0093114B" w:rsidP="0093114B">
      <w:pPr>
        <w:spacing w:before="240" w:line="360" w:lineRule="auto"/>
        <w:jc w:val="both"/>
        <w:rPr>
          <w:rFonts w:ascii="Franklin Gothic Book" w:hAnsi="Franklin Gothic Book"/>
          <w:color w:val="1F3864" w:themeColor="accent1" w:themeShade="80"/>
          <w:sz w:val="24"/>
          <w:szCs w:val="24"/>
        </w:rPr>
      </w:pPr>
    </w:p>
    <w:p w14:paraId="4BC59DAC" w14:textId="77777777" w:rsidR="0093114B" w:rsidRPr="00A1510E" w:rsidRDefault="0093114B" w:rsidP="0093114B">
      <w:pPr>
        <w:spacing w:before="240" w:line="360" w:lineRule="auto"/>
        <w:jc w:val="both"/>
        <w:rPr>
          <w:rFonts w:ascii="Franklin Gothic Book" w:hAnsi="Franklin Gothic Book"/>
          <w:b/>
          <w:bCs/>
          <w:color w:val="1F3864" w:themeColor="accent1" w:themeShade="80"/>
          <w:sz w:val="24"/>
          <w:szCs w:val="24"/>
        </w:rPr>
      </w:pPr>
    </w:p>
    <w:p w14:paraId="773E9DC8" w14:textId="77777777" w:rsidR="0093114B" w:rsidRDefault="0093114B" w:rsidP="0093114B">
      <w:pPr>
        <w:spacing w:line="360" w:lineRule="auto"/>
        <w:rPr>
          <w:rFonts w:ascii="Franklin Gothic Book" w:hAnsi="Franklin Gothic Book"/>
          <w:color w:val="002060"/>
          <w:sz w:val="24"/>
          <w:szCs w:val="24"/>
        </w:rPr>
      </w:pPr>
    </w:p>
    <w:p w14:paraId="3837FABE" w14:textId="77777777" w:rsidR="0093114B" w:rsidRDefault="0093114B" w:rsidP="0093114B">
      <w:pPr>
        <w:spacing w:line="360" w:lineRule="auto"/>
        <w:rPr>
          <w:rFonts w:ascii="Franklin Gothic Book" w:hAnsi="Franklin Gothic Book"/>
          <w:color w:val="002060"/>
          <w:sz w:val="24"/>
          <w:szCs w:val="24"/>
        </w:rPr>
      </w:pPr>
    </w:p>
    <w:p w14:paraId="569B12E1" w14:textId="77777777" w:rsidR="0093114B" w:rsidRPr="00E22407" w:rsidRDefault="0093114B" w:rsidP="0093114B">
      <w:pPr>
        <w:rPr>
          <w:rFonts w:ascii="Franklin Gothic Book" w:hAnsi="Franklin Gothic Book"/>
        </w:rPr>
      </w:pPr>
    </w:p>
    <w:p w14:paraId="16302300" w14:textId="77777777" w:rsidR="0093114B" w:rsidRDefault="0093114B" w:rsidP="0093114B"/>
    <w:bookmarkEnd w:id="0"/>
    <w:p w14:paraId="4FBB61A2" w14:textId="77777777" w:rsidR="0093114B" w:rsidRDefault="0093114B" w:rsidP="0093114B"/>
    <w:p w14:paraId="629D6B40" w14:textId="77777777" w:rsidR="0093114B" w:rsidRDefault="0093114B" w:rsidP="0093114B"/>
    <w:p w14:paraId="5108B71C"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314D"/>
    <w:multiLevelType w:val="hybridMultilevel"/>
    <w:tmpl w:val="35D8E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53DD2"/>
    <w:multiLevelType w:val="hybridMultilevel"/>
    <w:tmpl w:val="01D4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441B4"/>
    <w:multiLevelType w:val="hybridMultilevel"/>
    <w:tmpl w:val="D6F8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D363AC1"/>
    <w:multiLevelType w:val="hybridMultilevel"/>
    <w:tmpl w:val="93DA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B12E0"/>
    <w:multiLevelType w:val="hybridMultilevel"/>
    <w:tmpl w:val="A330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8" w15:restartNumberingAfterBreak="0">
    <w:nsid w:val="6AEC33C1"/>
    <w:multiLevelType w:val="hybridMultilevel"/>
    <w:tmpl w:val="6D4EC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303512"/>
    <w:multiLevelType w:val="hybridMultilevel"/>
    <w:tmpl w:val="74764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CE6703"/>
    <w:multiLevelType w:val="hybridMultilevel"/>
    <w:tmpl w:val="6FB04D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10"/>
  </w:num>
  <w:num w:numId="6">
    <w:abstractNumId w:val="6"/>
  </w:num>
  <w:num w:numId="7">
    <w:abstractNumId w:val="0"/>
  </w:num>
  <w:num w:numId="8">
    <w:abstractNumId w:val="5"/>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4B"/>
    <w:rsid w:val="001B64AA"/>
    <w:rsid w:val="00474868"/>
    <w:rsid w:val="0049456D"/>
    <w:rsid w:val="005E66BF"/>
    <w:rsid w:val="008617E7"/>
    <w:rsid w:val="0093114B"/>
    <w:rsid w:val="009D36A5"/>
    <w:rsid w:val="00BF665B"/>
    <w:rsid w:val="00CD7B79"/>
    <w:rsid w:val="00E92507"/>
    <w:rsid w:val="00FC6B2B"/>
    <w:rsid w:val="00FE3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66F1"/>
  <w15:chartTrackingRefBased/>
  <w15:docId w15:val="{C79C24EC-C456-461A-8DFF-83F8D82F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4B"/>
  </w:style>
  <w:style w:type="paragraph" w:styleId="Heading1">
    <w:name w:val="heading 1"/>
    <w:basedOn w:val="Normal"/>
    <w:next w:val="Normal"/>
    <w:link w:val="Heading1Char"/>
    <w:uiPriority w:val="9"/>
    <w:qFormat/>
    <w:rsid w:val="009311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1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1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1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1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1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1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1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1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4B"/>
    <w:rPr>
      <w:rFonts w:eastAsiaTheme="majorEastAsia" w:cstheme="majorBidi"/>
      <w:color w:val="272727" w:themeColor="text1" w:themeTint="D8"/>
    </w:rPr>
  </w:style>
  <w:style w:type="paragraph" w:styleId="Title">
    <w:name w:val="Title"/>
    <w:basedOn w:val="Normal"/>
    <w:next w:val="Normal"/>
    <w:link w:val="TitleChar"/>
    <w:uiPriority w:val="10"/>
    <w:qFormat/>
    <w:rsid w:val="00931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4B"/>
    <w:pPr>
      <w:spacing w:before="160"/>
      <w:jc w:val="center"/>
    </w:pPr>
    <w:rPr>
      <w:i/>
      <w:iCs/>
      <w:color w:val="404040" w:themeColor="text1" w:themeTint="BF"/>
    </w:rPr>
  </w:style>
  <w:style w:type="character" w:customStyle="1" w:styleId="QuoteChar">
    <w:name w:val="Quote Char"/>
    <w:basedOn w:val="DefaultParagraphFont"/>
    <w:link w:val="Quote"/>
    <w:uiPriority w:val="29"/>
    <w:rsid w:val="0093114B"/>
    <w:rPr>
      <w:i/>
      <w:iCs/>
      <w:color w:val="404040" w:themeColor="text1" w:themeTint="BF"/>
    </w:rPr>
  </w:style>
  <w:style w:type="paragraph" w:styleId="ListParagraph">
    <w:name w:val="List Paragraph"/>
    <w:aliases w:val="Lists,MnM Disclaimer,list 1"/>
    <w:basedOn w:val="Normal"/>
    <w:link w:val="ListParagraphChar"/>
    <w:uiPriority w:val="34"/>
    <w:qFormat/>
    <w:rsid w:val="0093114B"/>
    <w:pPr>
      <w:ind w:left="720"/>
      <w:contextualSpacing/>
    </w:pPr>
  </w:style>
  <w:style w:type="character" w:styleId="IntenseEmphasis">
    <w:name w:val="Intense Emphasis"/>
    <w:basedOn w:val="DefaultParagraphFont"/>
    <w:uiPriority w:val="21"/>
    <w:qFormat/>
    <w:rsid w:val="0093114B"/>
    <w:rPr>
      <w:i/>
      <w:iCs/>
      <w:color w:val="2F5496" w:themeColor="accent1" w:themeShade="BF"/>
    </w:rPr>
  </w:style>
  <w:style w:type="paragraph" w:styleId="IntenseQuote">
    <w:name w:val="Intense Quote"/>
    <w:basedOn w:val="Normal"/>
    <w:next w:val="Normal"/>
    <w:link w:val="IntenseQuoteChar"/>
    <w:uiPriority w:val="30"/>
    <w:qFormat/>
    <w:rsid w:val="009311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14B"/>
    <w:rPr>
      <w:i/>
      <w:iCs/>
      <w:color w:val="2F5496" w:themeColor="accent1" w:themeShade="BF"/>
    </w:rPr>
  </w:style>
  <w:style w:type="character" w:styleId="IntenseReference">
    <w:name w:val="Intense Reference"/>
    <w:basedOn w:val="DefaultParagraphFont"/>
    <w:uiPriority w:val="32"/>
    <w:qFormat/>
    <w:rsid w:val="0093114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3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2025-04-18T07:56:00Z</dcterms:created>
  <dcterms:modified xsi:type="dcterms:W3CDTF">2025-05-09T06:19:00Z</dcterms:modified>
</cp:coreProperties>
</file>