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3228E" w14:textId="11620021" w:rsidR="002D631F" w:rsidRDefault="00093BE5" w:rsidP="002D631F">
      <w:pPr>
        <w:spacing w:after="0" w:line="240" w:lineRule="auto"/>
        <w:jc w:val="both"/>
        <w:rPr>
          <w:rFonts w:ascii="Franklin Gothic Book" w:eastAsia="Times New Roman" w:hAnsi="Franklin Gothic Book" w:cs="Calibri"/>
          <w:b/>
          <w:bCs/>
          <w:color w:val="002060"/>
          <w:kern w:val="0"/>
          <w:sz w:val="24"/>
          <w:szCs w:val="24"/>
          <w:lang w:eastAsia="en-IN"/>
          <w14:ligatures w14:val="none"/>
        </w:rPr>
      </w:pPr>
      <w:bookmarkStart w:id="0" w:name="_Hlk195606614"/>
      <w:r w:rsidRPr="00B8636E">
        <w:rPr>
          <w:rFonts w:ascii="Franklin Gothic Book" w:hAnsi="Franklin Gothic Book"/>
          <w:noProof/>
          <w:lang w:eastAsia="en-IN"/>
        </w:rPr>
        <w:drawing>
          <wp:anchor distT="0" distB="0" distL="0" distR="0" simplePos="0" relativeHeight="251654656" behindDoc="1" locked="0" layoutInCell="1" allowOverlap="1" wp14:anchorId="6BAFD6DE" wp14:editId="77ABBDE3">
            <wp:simplePos x="0" y="0"/>
            <wp:positionH relativeFrom="page">
              <wp:posOffset>-393700</wp:posOffset>
            </wp:positionH>
            <wp:positionV relativeFrom="page">
              <wp:align>top</wp:align>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D631F" w:rsidRPr="002D631F">
        <w:rPr>
          <w:rFonts w:ascii="Franklin Gothic Book" w:eastAsia="Times New Roman" w:hAnsi="Franklin Gothic Book" w:cs="Calibri"/>
          <w:b/>
          <w:bCs/>
          <w:color w:val="002060"/>
          <w:kern w:val="0"/>
          <w:sz w:val="24"/>
          <w:szCs w:val="24"/>
          <w:lang w:eastAsia="en-IN"/>
          <w14:ligatures w14:val="none"/>
        </w:rPr>
        <w:t>U.S. Wearable Artificial Kidney Market</w:t>
      </w:r>
    </w:p>
    <w:p w14:paraId="7F884A31" w14:textId="77777777" w:rsidR="002D631F" w:rsidRPr="002D631F" w:rsidRDefault="002D631F" w:rsidP="002D631F">
      <w:pPr>
        <w:spacing w:after="0" w:line="240" w:lineRule="auto"/>
        <w:jc w:val="both"/>
        <w:rPr>
          <w:rFonts w:ascii="Franklin Gothic Book" w:eastAsia="Times New Roman" w:hAnsi="Franklin Gothic Book" w:cs="Calibri"/>
          <w:b/>
          <w:bCs/>
          <w:color w:val="002060"/>
          <w:kern w:val="0"/>
          <w:sz w:val="24"/>
          <w:szCs w:val="24"/>
          <w:lang w:eastAsia="en-IN"/>
          <w14:ligatures w14:val="none"/>
        </w:rPr>
      </w:pPr>
    </w:p>
    <w:p w14:paraId="191FE5E7" w14:textId="4EB2BCBC" w:rsidR="002D631F" w:rsidRPr="002D631F" w:rsidRDefault="002D631F" w:rsidP="002D631F">
      <w:pPr>
        <w:spacing w:after="0" w:line="360" w:lineRule="auto"/>
        <w:jc w:val="both"/>
        <w:rPr>
          <w:rFonts w:ascii="Franklin Gothic Book" w:eastAsia="Times New Roman" w:hAnsi="Franklin Gothic Book" w:cs="Calibri"/>
          <w:b/>
          <w:bCs/>
          <w:color w:val="002060"/>
          <w:kern w:val="0"/>
          <w:sz w:val="24"/>
          <w:szCs w:val="24"/>
          <w:lang w:eastAsia="en-IN"/>
          <w14:ligatures w14:val="none"/>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2D631F">
        <w:rPr>
          <w:rFonts w:ascii="Franklin Gothic Book" w:eastAsia="Times New Roman" w:hAnsi="Franklin Gothic Book" w:cs="Calibri"/>
          <w:color w:val="002060"/>
          <w:kern w:val="0"/>
          <w:sz w:val="24"/>
          <w:szCs w:val="24"/>
          <w:lang w:eastAsia="en-IN"/>
          <w14:ligatures w14:val="none"/>
        </w:rPr>
        <w:t>U.S. Wearable Artificial Kidney Market</w:t>
      </w:r>
      <w:r>
        <w:rPr>
          <w:rFonts w:ascii="Franklin Gothic Book" w:eastAsia="Times New Roman" w:hAnsi="Franklin Gothic Book" w:cs="Calibri"/>
          <w:b/>
          <w:bCs/>
          <w:color w:val="002060"/>
          <w:kern w:val="0"/>
          <w:sz w:val="24"/>
          <w:szCs w:val="24"/>
          <w:lang w:eastAsia="en-IN"/>
          <w14:ligatures w14:val="none"/>
        </w:rPr>
        <w:t xml:space="preserve"> </w:t>
      </w:r>
      <w:r w:rsidRPr="004C2928">
        <w:rPr>
          <w:rFonts w:ascii="Franklin Gothic Book" w:hAnsi="Franklin Gothic Book"/>
          <w:color w:val="002060"/>
          <w:sz w:val="24"/>
          <w:szCs w:val="24"/>
        </w:rPr>
        <w:t xml:space="preserve">size was valued at USD </w:t>
      </w:r>
      <w:r w:rsidR="008054BF">
        <w:rPr>
          <w:rFonts w:ascii="Franklin Gothic Book" w:hAnsi="Franklin Gothic Book"/>
          <w:color w:val="002060"/>
          <w:sz w:val="24"/>
          <w:szCs w:val="24"/>
        </w:rPr>
        <w:t xml:space="preserve">190.25 </w:t>
      </w:r>
      <w:r w:rsidRPr="004C2928">
        <w:rPr>
          <w:rFonts w:ascii="Franklin Gothic Book" w:hAnsi="Franklin Gothic Book"/>
          <w:color w:val="002060"/>
          <w:sz w:val="24"/>
          <w:szCs w:val="24"/>
        </w:rPr>
        <w:t xml:space="preserve">Million in 2024 and is projected to reach USD </w:t>
      </w:r>
      <w:r w:rsidR="009534BB">
        <w:rPr>
          <w:rFonts w:ascii="Franklin Gothic Book" w:hAnsi="Franklin Gothic Book"/>
          <w:color w:val="002060"/>
          <w:sz w:val="24"/>
          <w:szCs w:val="24"/>
        </w:rPr>
        <w:t>311.31</w:t>
      </w:r>
      <w:r w:rsidRPr="004C2928">
        <w:rPr>
          <w:rFonts w:ascii="Franklin Gothic Book" w:hAnsi="Franklin Gothic Book"/>
          <w:color w:val="002060"/>
          <w:sz w:val="24"/>
          <w:szCs w:val="24"/>
        </w:rPr>
        <w:t xml:space="preserve">million by 2032, growing at a CAGR of </w:t>
      </w:r>
      <w:r w:rsidR="009534BB">
        <w:rPr>
          <w:rFonts w:ascii="Franklin Gothic Book" w:hAnsi="Franklin Gothic Book"/>
          <w:color w:val="002060"/>
          <w:sz w:val="24"/>
          <w:szCs w:val="24"/>
        </w:rPr>
        <w:t>7.05</w:t>
      </w:r>
      <w:r w:rsidRPr="002D631F">
        <w:rPr>
          <w:rFonts w:ascii="Franklin Gothic Book" w:hAnsi="Franklin Gothic Book"/>
          <w:color w:val="002060"/>
          <w:sz w:val="24"/>
          <w:szCs w:val="24"/>
        </w:rPr>
        <w: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from 2025 to 2032.</w:t>
      </w:r>
    </w:p>
    <w:p w14:paraId="79A61810" w14:textId="3953A62B" w:rsidR="002D631F" w:rsidRDefault="00664214" w:rsidP="002D631F">
      <w:pPr>
        <w:spacing w:line="360" w:lineRule="auto"/>
      </w:pPr>
      <w:bookmarkStart w:id="1" w:name="_GoBack"/>
      <w:bookmarkEnd w:id="0"/>
      <w:r>
        <w:rPr>
          <w:noProof/>
          <w:lang w:eastAsia="en-IN"/>
        </w:rPr>
        <w:drawing>
          <wp:inline distT="0" distB="0" distL="0" distR="0" wp14:anchorId="591A9723" wp14:editId="3F15BD56">
            <wp:extent cx="5731510" cy="2841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Wear Ar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bookmarkEnd w:id="1"/>
    </w:p>
    <w:p w14:paraId="4257E34E" w14:textId="51E58C57" w:rsidR="002D631F" w:rsidRPr="002D631F" w:rsidRDefault="002D631F" w:rsidP="002D631F">
      <w:pPr>
        <w:spacing w:line="360" w:lineRule="auto"/>
        <w:jc w:val="both"/>
        <w:rPr>
          <w:rFonts w:ascii="Franklin Gothic Book" w:hAnsi="Franklin Gothic Book"/>
          <w:color w:val="002060"/>
          <w:sz w:val="24"/>
          <w:szCs w:val="24"/>
        </w:rPr>
      </w:pPr>
      <w:r w:rsidRPr="002D631F">
        <w:rPr>
          <w:rFonts w:ascii="Franklin Gothic Book" w:hAnsi="Franklin Gothic Book"/>
          <w:color w:val="002060"/>
          <w:sz w:val="24"/>
          <w:szCs w:val="24"/>
        </w:rPr>
        <w:t>The burden of end-stage renal disease (ESRD) continues to rise globally, with millions of patients tethered to life-sustaining dialysis treatments that are time-consuming, physically demanding, and often restrict personal freedom. In response to the limitations of conventional dialysis, a groundbreaking innovation has emerged at the intersection of medical technology and patient-</w:t>
      </w:r>
      <w:proofErr w:type="spellStart"/>
      <w:r w:rsidRPr="002D631F">
        <w:rPr>
          <w:rFonts w:ascii="Franklin Gothic Book" w:hAnsi="Franklin Gothic Book"/>
          <w:color w:val="002060"/>
          <w:sz w:val="24"/>
          <w:szCs w:val="24"/>
        </w:rPr>
        <w:t>centered</w:t>
      </w:r>
      <w:proofErr w:type="spellEnd"/>
      <w:r w:rsidRPr="002D631F">
        <w:rPr>
          <w:rFonts w:ascii="Franklin Gothic Book" w:hAnsi="Franklin Gothic Book"/>
          <w:color w:val="002060"/>
          <w:sz w:val="24"/>
          <w:szCs w:val="24"/>
        </w:rPr>
        <w:t xml:space="preserve"> care</w:t>
      </w:r>
      <w:r>
        <w:rPr>
          <w:rFonts w:ascii="Franklin Gothic Book" w:hAnsi="Franklin Gothic Book"/>
          <w:color w:val="002060"/>
          <w:sz w:val="24"/>
          <w:szCs w:val="24"/>
        </w:rPr>
        <w:t xml:space="preserve">, </w:t>
      </w:r>
      <w:r w:rsidRPr="002D631F">
        <w:rPr>
          <w:rFonts w:ascii="Franklin Gothic Book" w:hAnsi="Franklin Gothic Book"/>
          <w:color w:val="002060"/>
          <w:sz w:val="24"/>
          <w:szCs w:val="24"/>
        </w:rPr>
        <w:t>the wearable artificial kidney. Designed to replicate the essential functions of a healthy kidney, these compact, portable devices aim to revolutionize renal therapy by enabling continuous, real-time blood purification outside the confines of traditional clinical settings.</w:t>
      </w:r>
      <w:r>
        <w:rPr>
          <w:rFonts w:ascii="Franklin Gothic Book" w:hAnsi="Franklin Gothic Book"/>
          <w:color w:val="002060"/>
          <w:sz w:val="24"/>
          <w:szCs w:val="24"/>
        </w:rPr>
        <w:t xml:space="preserve"> </w:t>
      </w:r>
      <w:r w:rsidRPr="002D631F">
        <w:rPr>
          <w:rFonts w:ascii="Franklin Gothic Book" w:hAnsi="Franklin Gothic Book"/>
          <w:color w:val="002060"/>
          <w:sz w:val="24"/>
          <w:szCs w:val="24"/>
        </w:rPr>
        <w:t>Unlike standard in-</w:t>
      </w:r>
      <w:proofErr w:type="spellStart"/>
      <w:r w:rsidRPr="002D631F">
        <w:rPr>
          <w:rFonts w:ascii="Franklin Gothic Book" w:hAnsi="Franklin Gothic Book"/>
          <w:color w:val="002060"/>
          <w:sz w:val="24"/>
          <w:szCs w:val="24"/>
        </w:rPr>
        <w:t>center</w:t>
      </w:r>
      <w:proofErr w:type="spellEnd"/>
      <w:r w:rsidRPr="002D631F">
        <w:rPr>
          <w:rFonts w:ascii="Franklin Gothic Book" w:hAnsi="Franklin Gothic Book"/>
          <w:color w:val="002060"/>
          <w:sz w:val="24"/>
          <w:szCs w:val="24"/>
        </w:rPr>
        <w:t xml:space="preserve"> dialysis, which typically requires multiple weekly visits and prolonged sessions, wearable artificial kidneys offer mobility, autonomy, and improved quality of life. By mimicking natural kidney function more closely and integrating advanced filtration and battery systems, wearable artificial kidneys represent a paradigm shift in how chronic kidney disease (CKD) is managed.</w:t>
      </w:r>
    </w:p>
    <w:p w14:paraId="23B36D37" w14:textId="77777777" w:rsidR="002D631F" w:rsidRDefault="002D631F">
      <w:pPr>
        <w:rPr>
          <w:rFonts w:ascii="Franklin Gothic Book" w:hAnsi="Franklin Gothic Book"/>
          <w:b/>
          <w:bCs/>
          <w:color w:val="002060"/>
          <w:sz w:val="24"/>
          <w:szCs w:val="24"/>
        </w:rPr>
      </w:pPr>
    </w:p>
    <w:p w14:paraId="6F485F0D" w14:textId="56AF71F3" w:rsidR="002D631F" w:rsidRPr="002D631F" w:rsidRDefault="002D631F">
      <w:pPr>
        <w:rPr>
          <w:rFonts w:ascii="Franklin Gothic Book" w:hAnsi="Franklin Gothic Book"/>
          <w:b/>
          <w:bCs/>
          <w:color w:val="002060"/>
          <w:sz w:val="24"/>
          <w:szCs w:val="24"/>
        </w:rPr>
      </w:pPr>
      <w:r w:rsidRPr="002D631F">
        <w:rPr>
          <w:rFonts w:ascii="Franklin Gothic Book" w:hAnsi="Franklin Gothic Book"/>
          <w:b/>
          <w:bCs/>
          <w:color w:val="002060"/>
          <w:sz w:val="24"/>
          <w:szCs w:val="24"/>
        </w:rPr>
        <w:t>U.S. Wearable Artificial Kidney Market definition</w:t>
      </w:r>
    </w:p>
    <w:p w14:paraId="1B92BB74" w14:textId="5FE6D039" w:rsidR="002D631F" w:rsidRDefault="002D631F" w:rsidP="002D631F">
      <w:pPr>
        <w:spacing w:line="360" w:lineRule="auto"/>
        <w:jc w:val="both"/>
        <w:rPr>
          <w:rFonts w:ascii="Franklin Gothic Book" w:hAnsi="Franklin Gothic Book"/>
          <w:color w:val="002060"/>
          <w:sz w:val="24"/>
          <w:szCs w:val="24"/>
        </w:rPr>
      </w:pPr>
      <w:r w:rsidRPr="002D631F">
        <w:rPr>
          <w:rFonts w:ascii="Franklin Gothic Book" w:hAnsi="Franklin Gothic Book"/>
          <w:color w:val="002060"/>
          <w:sz w:val="24"/>
          <w:szCs w:val="24"/>
        </w:rPr>
        <w:t xml:space="preserve">The U.S. Wearable Artificial Kidney Market refers to the emerging segment within the medical device and nephrology industry focused on the development, clinical testing, regulatory approval, and future commercialization of portable dialysis devices designed to </w:t>
      </w:r>
      <w:r w:rsidRPr="002D631F">
        <w:rPr>
          <w:rFonts w:ascii="Franklin Gothic Book" w:hAnsi="Franklin Gothic Book"/>
          <w:color w:val="002060"/>
          <w:sz w:val="24"/>
          <w:szCs w:val="24"/>
        </w:rPr>
        <w:lastRenderedPageBreak/>
        <w:t xml:space="preserve">be worn on the body. The U.S. market, while still in early stages, holds significant potential due to rising CKD prevalence, technological innovation, and supportive government initiatives like </w:t>
      </w:r>
      <w:proofErr w:type="spellStart"/>
      <w:r w:rsidRPr="002D631F">
        <w:rPr>
          <w:rFonts w:ascii="Franklin Gothic Book" w:hAnsi="Franklin Gothic Book"/>
          <w:color w:val="002060"/>
          <w:sz w:val="24"/>
          <w:szCs w:val="24"/>
        </w:rPr>
        <w:t>KidneyX</w:t>
      </w:r>
      <w:proofErr w:type="spellEnd"/>
      <w:r w:rsidRPr="002D631F">
        <w:rPr>
          <w:rFonts w:ascii="Franklin Gothic Book" w:hAnsi="Franklin Gothic Book"/>
          <w:color w:val="002060"/>
          <w:sz w:val="24"/>
          <w:szCs w:val="24"/>
        </w:rPr>
        <w:t xml:space="preserve"> and NIH funding programs.</w:t>
      </w:r>
    </w:p>
    <w:p w14:paraId="7793759C" w14:textId="77777777" w:rsidR="00231AB4" w:rsidRDefault="00231AB4" w:rsidP="002D631F">
      <w:pPr>
        <w:spacing w:line="360" w:lineRule="auto"/>
        <w:jc w:val="both"/>
        <w:rPr>
          <w:rFonts w:ascii="Franklin Gothic Book" w:hAnsi="Franklin Gothic Book"/>
          <w:b/>
          <w:bCs/>
          <w:color w:val="002060"/>
          <w:sz w:val="24"/>
          <w:szCs w:val="24"/>
        </w:rPr>
      </w:pPr>
    </w:p>
    <w:p w14:paraId="6509806D" w14:textId="101E5AF0" w:rsidR="002D631F" w:rsidRDefault="002D631F" w:rsidP="002D631F">
      <w:pPr>
        <w:spacing w:line="360" w:lineRule="auto"/>
        <w:jc w:val="both"/>
        <w:rPr>
          <w:rFonts w:ascii="Franklin Gothic Book" w:hAnsi="Franklin Gothic Book"/>
          <w:color w:val="002060"/>
          <w:sz w:val="24"/>
          <w:szCs w:val="24"/>
        </w:rPr>
      </w:pPr>
      <w:r w:rsidRPr="002D631F">
        <w:rPr>
          <w:rFonts w:ascii="Franklin Gothic Book" w:hAnsi="Franklin Gothic Book"/>
          <w:b/>
          <w:bCs/>
          <w:color w:val="002060"/>
          <w:sz w:val="24"/>
          <w:szCs w:val="24"/>
        </w:rPr>
        <w:t>U.S. Wearable Artificial Kidney Market</w:t>
      </w:r>
      <w:r>
        <w:rPr>
          <w:rFonts w:ascii="Franklin Gothic Book" w:hAnsi="Franklin Gothic Book"/>
          <w:b/>
          <w:bCs/>
          <w:color w:val="002060"/>
          <w:sz w:val="24"/>
          <w:szCs w:val="24"/>
        </w:rPr>
        <w:t xml:space="preserve"> Overview</w:t>
      </w:r>
    </w:p>
    <w:p w14:paraId="23B81591" w14:textId="33000752" w:rsidR="002D631F" w:rsidRDefault="00231AB4" w:rsidP="002D631F">
      <w:pPr>
        <w:spacing w:line="360" w:lineRule="auto"/>
        <w:jc w:val="both"/>
        <w:rPr>
          <w:rFonts w:ascii="Franklin Gothic Book" w:hAnsi="Franklin Gothic Book"/>
          <w:color w:val="002060"/>
          <w:sz w:val="24"/>
          <w:szCs w:val="24"/>
        </w:rPr>
      </w:pPr>
      <w:r w:rsidRPr="00231AB4">
        <w:rPr>
          <w:rFonts w:ascii="Franklin Gothic Book" w:hAnsi="Franklin Gothic Book"/>
          <w:color w:val="002060"/>
          <w:sz w:val="24"/>
          <w:szCs w:val="24"/>
        </w:rPr>
        <w:t>The U.S. wearable artificial kidney market is an emerging and rapidly evolving sector within the healthcare and medical device industry, driven by the growing prevalence of chronic kidney disease (CKD) and the demand for more patient-friendly dialysis solutions.</w:t>
      </w:r>
      <w:r>
        <w:rPr>
          <w:rFonts w:ascii="Franklin Gothic Book" w:hAnsi="Franklin Gothic Book"/>
          <w:color w:val="002060"/>
          <w:sz w:val="24"/>
          <w:szCs w:val="24"/>
        </w:rPr>
        <w:t xml:space="preserve"> </w:t>
      </w:r>
      <w:r w:rsidRPr="00231AB4">
        <w:rPr>
          <w:rFonts w:ascii="Franklin Gothic Book" w:hAnsi="Franklin Gothic Book"/>
          <w:color w:val="002060"/>
          <w:sz w:val="24"/>
          <w:szCs w:val="24"/>
        </w:rPr>
        <w:t xml:space="preserve">The increasing incidence of CKD and ESRD in the U.S. is </w:t>
      </w:r>
      <w:proofErr w:type="spellStart"/>
      <w:r w:rsidRPr="00231AB4">
        <w:rPr>
          <w:rFonts w:ascii="Franklin Gothic Book" w:hAnsi="Franklin Gothic Book"/>
          <w:color w:val="002060"/>
          <w:sz w:val="24"/>
          <w:szCs w:val="24"/>
        </w:rPr>
        <w:t>fueling</w:t>
      </w:r>
      <w:proofErr w:type="spellEnd"/>
      <w:r w:rsidRPr="00231AB4">
        <w:rPr>
          <w:rFonts w:ascii="Franklin Gothic Book" w:hAnsi="Franklin Gothic Book"/>
          <w:color w:val="002060"/>
          <w:sz w:val="24"/>
          <w:szCs w:val="24"/>
        </w:rPr>
        <w:t xml:space="preserve"> demand for innovative dialysis solutions.</w:t>
      </w:r>
      <w:r>
        <w:rPr>
          <w:rFonts w:ascii="Franklin Gothic Book" w:hAnsi="Franklin Gothic Book"/>
          <w:color w:val="002060"/>
          <w:sz w:val="24"/>
          <w:szCs w:val="24"/>
        </w:rPr>
        <w:t xml:space="preserve"> </w:t>
      </w:r>
      <w:r w:rsidRPr="00231AB4">
        <w:rPr>
          <w:rFonts w:ascii="Franklin Gothic Book" w:hAnsi="Franklin Gothic Book"/>
          <w:color w:val="002060"/>
          <w:sz w:val="24"/>
          <w:szCs w:val="24"/>
        </w:rPr>
        <w:t xml:space="preserve">Developments in miniaturization, battery technology, and biocompatible </w:t>
      </w:r>
      <w:r w:rsidR="00093BE5" w:rsidRPr="00B8636E">
        <w:rPr>
          <w:rFonts w:ascii="Franklin Gothic Book" w:hAnsi="Franklin Gothic Book"/>
          <w:noProof/>
          <w:lang w:eastAsia="en-IN"/>
        </w:rPr>
        <w:drawing>
          <wp:anchor distT="0" distB="0" distL="0" distR="0" simplePos="0" relativeHeight="251657728" behindDoc="1" locked="0" layoutInCell="1" allowOverlap="1" wp14:anchorId="405DCC42" wp14:editId="566E18B0">
            <wp:simplePos x="0" y="0"/>
            <wp:positionH relativeFrom="page">
              <wp:posOffset>-825500</wp:posOffset>
            </wp:positionH>
            <wp:positionV relativeFrom="page">
              <wp:posOffset>-1259840</wp:posOffset>
            </wp:positionV>
            <wp:extent cx="10220215" cy="14454202"/>
            <wp:effectExtent l="0" t="0" r="0" b="5080"/>
            <wp:wrapNone/>
            <wp:docPr id="1403255955" name="Picture 14032559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31AB4">
        <w:rPr>
          <w:rFonts w:ascii="Franklin Gothic Book" w:hAnsi="Franklin Gothic Book"/>
          <w:color w:val="002060"/>
          <w:sz w:val="24"/>
          <w:szCs w:val="24"/>
        </w:rPr>
        <w:t>materials are enhancing device efficiency and patient comfort.</w:t>
      </w:r>
      <w:r>
        <w:rPr>
          <w:rFonts w:ascii="Franklin Gothic Book" w:hAnsi="Franklin Gothic Book"/>
          <w:color w:val="002060"/>
          <w:sz w:val="24"/>
          <w:szCs w:val="24"/>
        </w:rPr>
        <w:t xml:space="preserve"> </w:t>
      </w:r>
      <w:r w:rsidRPr="00231AB4">
        <w:rPr>
          <w:rFonts w:ascii="Franklin Gothic Book" w:hAnsi="Franklin Gothic Book"/>
          <w:color w:val="002060"/>
          <w:sz w:val="24"/>
          <w:szCs w:val="24"/>
        </w:rPr>
        <w:t xml:space="preserve">Initiatives like </w:t>
      </w:r>
      <w:proofErr w:type="spellStart"/>
      <w:r w:rsidRPr="00231AB4">
        <w:rPr>
          <w:rFonts w:ascii="Franklin Gothic Book" w:hAnsi="Franklin Gothic Book"/>
          <w:color w:val="002060"/>
          <w:sz w:val="24"/>
          <w:szCs w:val="24"/>
        </w:rPr>
        <w:t>KidneyX</w:t>
      </w:r>
      <w:proofErr w:type="spellEnd"/>
      <w:r>
        <w:rPr>
          <w:rFonts w:ascii="Franklin Gothic Book" w:hAnsi="Franklin Gothic Book"/>
          <w:color w:val="002060"/>
          <w:sz w:val="24"/>
          <w:szCs w:val="24"/>
        </w:rPr>
        <w:t xml:space="preserve">, </w:t>
      </w:r>
      <w:r w:rsidRPr="00231AB4">
        <w:rPr>
          <w:rFonts w:ascii="Franklin Gothic Book" w:hAnsi="Franklin Gothic Book"/>
          <w:color w:val="002060"/>
          <w:sz w:val="24"/>
          <w:szCs w:val="24"/>
        </w:rPr>
        <w:t>a collaborative effort between the U.S. Department of Health and Human Services (HHS) and the American Society of Nephrology</w:t>
      </w:r>
      <w:r>
        <w:rPr>
          <w:rFonts w:ascii="Franklin Gothic Book" w:hAnsi="Franklin Gothic Book"/>
          <w:color w:val="002060"/>
          <w:sz w:val="24"/>
          <w:szCs w:val="24"/>
        </w:rPr>
        <w:t xml:space="preserve"> </w:t>
      </w:r>
      <w:r w:rsidRPr="00231AB4">
        <w:rPr>
          <w:rFonts w:ascii="Franklin Gothic Book" w:hAnsi="Franklin Gothic Book"/>
          <w:color w:val="002060"/>
          <w:sz w:val="24"/>
          <w:szCs w:val="24"/>
        </w:rPr>
        <w:t>are instrumental in advancing kidney care innovation by offering funding and support for cutting-edge technologies, including the development of wearable artificial kidneys.</w:t>
      </w:r>
      <w:r>
        <w:rPr>
          <w:rFonts w:ascii="Franklin Gothic Book" w:hAnsi="Franklin Gothic Book"/>
          <w:color w:val="002060"/>
          <w:sz w:val="24"/>
          <w:szCs w:val="24"/>
        </w:rPr>
        <w:t xml:space="preserve"> </w:t>
      </w:r>
      <w:r w:rsidRPr="00231AB4">
        <w:rPr>
          <w:rFonts w:ascii="Franklin Gothic Book" w:hAnsi="Franklin Gothic Book"/>
          <w:color w:val="002060"/>
          <w:sz w:val="24"/>
          <w:szCs w:val="24"/>
        </w:rPr>
        <w:t>Although still in the early stages of commercialization, the market is expected to grow steadily due to increasing investment in research and development, supportive regulatory efforts, and the pressing need for alternatives to conventional dialysis.</w:t>
      </w:r>
    </w:p>
    <w:p w14:paraId="536B0A11" w14:textId="46830AFF" w:rsidR="00231AB4" w:rsidRDefault="00231AB4" w:rsidP="002D631F">
      <w:pPr>
        <w:spacing w:line="360" w:lineRule="auto"/>
        <w:jc w:val="both"/>
        <w:rPr>
          <w:rFonts w:ascii="Franklin Gothic Book" w:hAnsi="Franklin Gothic Book"/>
          <w:b/>
          <w:bCs/>
          <w:color w:val="002060"/>
          <w:sz w:val="24"/>
          <w:szCs w:val="24"/>
        </w:rPr>
      </w:pPr>
      <w:r w:rsidRPr="002D631F">
        <w:rPr>
          <w:rFonts w:ascii="Franklin Gothic Book" w:hAnsi="Franklin Gothic Book"/>
          <w:b/>
          <w:bCs/>
          <w:color w:val="002060"/>
          <w:sz w:val="24"/>
          <w:szCs w:val="24"/>
        </w:rPr>
        <w:t>U.S. Wearable Artificial Kidney Market</w:t>
      </w:r>
      <w:r>
        <w:rPr>
          <w:rFonts w:ascii="Franklin Gothic Book" w:hAnsi="Franklin Gothic Book"/>
          <w:b/>
          <w:bCs/>
          <w:color w:val="002060"/>
          <w:sz w:val="24"/>
          <w:szCs w:val="24"/>
        </w:rPr>
        <w:t xml:space="preserve"> Segmentation</w:t>
      </w:r>
    </w:p>
    <w:p w14:paraId="37AB4B93" w14:textId="73C48EF0" w:rsidR="00231AB4" w:rsidRDefault="00231AB4" w:rsidP="002D631F">
      <w:pPr>
        <w:spacing w:line="360" w:lineRule="auto"/>
        <w:jc w:val="both"/>
        <w:rPr>
          <w:rFonts w:ascii="Franklin Gothic Book" w:hAnsi="Franklin Gothic Book"/>
          <w:color w:val="002060"/>
          <w:sz w:val="24"/>
          <w:szCs w:val="24"/>
        </w:rPr>
      </w:pPr>
      <w:r w:rsidRPr="00231AB4">
        <w:rPr>
          <w:rFonts w:ascii="Franklin Gothic Book" w:hAnsi="Franklin Gothic Book"/>
          <w:color w:val="002060"/>
          <w:sz w:val="24"/>
          <w:szCs w:val="24"/>
        </w:rPr>
        <w:t xml:space="preserve">The U.S. wearable artificial kidney market is segmented by patient type, dialysis type, </w:t>
      </w:r>
      <w:r>
        <w:rPr>
          <w:rFonts w:ascii="Franklin Gothic Book" w:hAnsi="Franklin Gothic Book"/>
          <w:color w:val="002060"/>
          <w:sz w:val="24"/>
          <w:szCs w:val="24"/>
        </w:rPr>
        <w:t xml:space="preserve">and </w:t>
      </w:r>
      <w:r w:rsidRPr="00231AB4">
        <w:rPr>
          <w:rFonts w:ascii="Franklin Gothic Book" w:hAnsi="Franklin Gothic Book"/>
          <w:color w:val="002060"/>
          <w:sz w:val="24"/>
          <w:szCs w:val="24"/>
        </w:rPr>
        <w:t>end user, reflecting its diverse applications and evolving technological landscape.</w:t>
      </w:r>
    </w:p>
    <w:p w14:paraId="5B2D6F4C" w14:textId="77777777" w:rsidR="007150CD" w:rsidRDefault="007150CD" w:rsidP="002D631F">
      <w:pPr>
        <w:spacing w:line="360" w:lineRule="auto"/>
        <w:jc w:val="both"/>
        <w:rPr>
          <w:rFonts w:ascii="Franklin Gothic Book" w:hAnsi="Franklin Gothic Book"/>
          <w:b/>
          <w:bCs/>
          <w:color w:val="002060"/>
          <w:sz w:val="24"/>
          <w:szCs w:val="24"/>
        </w:rPr>
      </w:pPr>
    </w:p>
    <w:p w14:paraId="304F59FA" w14:textId="17DED8BC" w:rsidR="00231AB4" w:rsidRPr="00231AB4" w:rsidRDefault="00231AB4" w:rsidP="002D631F">
      <w:pPr>
        <w:spacing w:line="360" w:lineRule="auto"/>
        <w:jc w:val="both"/>
        <w:rPr>
          <w:rFonts w:ascii="Franklin Gothic Book" w:hAnsi="Franklin Gothic Book"/>
          <w:b/>
          <w:bCs/>
          <w:color w:val="002060"/>
          <w:sz w:val="24"/>
          <w:szCs w:val="24"/>
        </w:rPr>
      </w:pPr>
      <w:r w:rsidRPr="00231AB4">
        <w:rPr>
          <w:rFonts w:ascii="Franklin Gothic Book" w:hAnsi="Franklin Gothic Book"/>
          <w:b/>
          <w:bCs/>
          <w:color w:val="002060"/>
          <w:sz w:val="24"/>
          <w:szCs w:val="24"/>
        </w:rPr>
        <w:t>U.S. Wearable Artificial Kidney Market,</w:t>
      </w:r>
      <w:r w:rsidRPr="00231AB4">
        <w:rPr>
          <w:b/>
          <w:bCs/>
        </w:rPr>
        <w:t xml:space="preserve"> </w:t>
      </w:r>
      <w:r w:rsidRPr="00231AB4">
        <w:rPr>
          <w:rFonts w:ascii="Franklin Gothic Book" w:hAnsi="Franklin Gothic Book"/>
          <w:b/>
          <w:bCs/>
          <w:color w:val="002060"/>
          <w:sz w:val="24"/>
          <w:szCs w:val="24"/>
        </w:rPr>
        <w:t>By Patient Type</w:t>
      </w:r>
    </w:p>
    <w:p w14:paraId="2FC3D7B5" w14:textId="573D6542" w:rsidR="00231AB4" w:rsidRPr="00231AB4" w:rsidRDefault="00231AB4" w:rsidP="00231AB4">
      <w:pPr>
        <w:pStyle w:val="ListParagraph"/>
        <w:numPr>
          <w:ilvl w:val="0"/>
          <w:numId w:val="4"/>
        </w:numPr>
        <w:spacing w:line="360" w:lineRule="auto"/>
        <w:jc w:val="both"/>
        <w:rPr>
          <w:rFonts w:ascii="Franklin Gothic Book" w:hAnsi="Franklin Gothic Book"/>
          <w:b/>
          <w:bCs/>
          <w:color w:val="002060"/>
          <w:sz w:val="24"/>
          <w:szCs w:val="24"/>
        </w:rPr>
      </w:pPr>
      <w:r w:rsidRPr="00231AB4">
        <w:rPr>
          <w:rFonts w:ascii="Franklin Gothic Book" w:hAnsi="Franklin Gothic Book"/>
          <w:b/>
          <w:bCs/>
          <w:color w:val="002060"/>
          <w:sz w:val="24"/>
          <w:szCs w:val="24"/>
        </w:rPr>
        <w:t>Acute Renal Disease</w:t>
      </w:r>
    </w:p>
    <w:p w14:paraId="3DCF6294" w14:textId="26519890" w:rsidR="00231AB4" w:rsidRPr="00231AB4" w:rsidRDefault="00231AB4" w:rsidP="00231AB4">
      <w:pPr>
        <w:pStyle w:val="ListParagraph"/>
        <w:numPr>
          <w:ilvl w:val="0"/>
          <w:numId w:val="4"/>
        </w:numPr>
        <w:spacing w:line="360" w:lineRule="auto"/>
        <w:jc w:val="both"/>
        <w:rPr>
          <w:rFonts w:ascii="Franklin Gothic Book" w:hAnsi="Franklin Gothic Book"/>
          <w:b/>
          <w:bCs/>
          <w:color w:val="002060"/>
          <w:sz w:val="24"/>
          <w:szCs w:val="24"/>
        </w:rPr>
      </w:pPr>
      <w:r w:rsidRPr="00231AB4">
        <w:rPr>
          <w:rFonts w:ascii="Franklin Gothic Book" w:hAnsi="Franklin Gothic Book"/>
          <w:b/>
          <w:bCs/>
          <w:color w:val="002060"/>
          <w:sz w:val="24"/>
          <w:szCs w:val="24"/>
        </w:rPr>
        <w:t>Chronic Kidney Disease (CKD) / End-Stage Renal Disease (ESRD)</w:t>
      </w:r>
    </w:p>
    <w:p w14:paraId="34B1ED91" w14:textId="2BA5B663" w:rsidR="00231AB4" w:rsidRPr="002D631F" w:rsidRDefault="007150CD" w:rsidP="002D631F">
      <w:pPr>
        <w:spacing w:line="360" w:lineRule="auto"/>
        <w:jc w:val="both"/>
        <w:rPr>
          <w:rFonts w:ascii="Franklin Gothic Book" w:hAnsi="Franklin Gothic Book"/>
          <w:color w:val="002060"/>
          <w:sz w:val="24"/>
          <w:szCs w:val="24"/>
        </w:rPr>
      </w:pPr>
      <w:r w:rsidRPr="007150CD">
        <w:rPr>
          <w:rFonts w:ascii="Franklin Gothic Book" w:hAnsi="Franklin Gothic Book"/>
          <w:color w:val="002060"/>
          <w:sz w:val="24"/>
          <w:szCs w:val="24"/>
        </w:rPr>
        <w:t>In the U.S. wearable artificial kidney market, segmentation by patient type reveals that acute renal disease holds a dominant position</w:t>
      </w:r>
      <w:r w:rsidR="004C0ED5">
        <w:rPr>
          <w:rFonts w:ascii="Franklin Gothic Book" w:hAnsi="Franklin Gothic Book"/>
          <w:color w:val="002060"/>
          <w:sz w:val="24"/>
          <w:szCs w:val="24"/>
        </w:rPr>
        <w:t xml:space="preserve">. </w:t>
      </w:r>
      <w:r w:rsidRPr="007150CD">
        <w:rPr>
          <w:rFonts w:ascii="Franklin Gothic Book" w:hAnsi="Franklin Gothic Book"/>
          <w:color w:val="002060"/>
          <w:sz w:val="24"/>
          <w:szCs w:val="24"/>
        </w:rPr>
        <w:t xml:space="preserve">This is largely due to the urgent need for efficient, portable dialysis solutions in critical care settings where timely intervention is vital. However, the CKD and ESRD segment is poised for substantial growth, driven by a </w:t>
      </w:r>
      <w:r w:rsidRPr="007150CD">
        <w:rPr>
          <w:rFonts w:ascii="Franklin Gothic Book" w:hAnsi="Franklin Gothic Book"/>
          <w:color w:val="002060"/>
          <w:sz w:val="24"/>
          <w:szCs w:val="24"/>
        </w:rPr>
        <w:lastRenderedPageBreak/>
        <w:t>rising aging population, increasing prevalence of diabetes and hypertension, and the growing demand for more convenient, home-based dialysis alternatives.</w:t>
      </w:r>
    </w:p>
    <w:p w14:paraId="49DD9362" w14:textId="77777777" w:rsidR="007150CD" w:rsidRDefault="007150CD">
      <w:pPr>
        <w:rPr>
          <w:rFonts w:ascii="Franklin Gothic Book" w:hAnsi="Franklin Gothic Book"/>
          <w:b/>
          <w:bCs/>
          <w:color w:val="002060"/>
          <w:sz w:val="24"/>
          <w:szCs w:val="24"/>
        </w:rPr>
      </w:pPr>
    </w:p>
    <w:p w14:paraId="6E22F429" w14:textId="5BC5AF29" w:rsidR="002D631F" w:rsidRDefault="007150CD">
      <w:pPr>
        <w:rPr>
          <w:rFonts w:ascii="Franklin Gothic Book" w:hAnsi="Franklin Gothic Book"/>
          <w:b/>
          <w:bCs/>
          <w:color w:val="002060"/>
          <w:sz w:val="24"/>
          <w:szCs w:val="24"/>
        </w:rPr>
      </w:pPr>
      <w:r w:rsidRPr="00231AB4">
        <w:rPr>
          <w:rFonts w:ascii="Franklin Gothic Book" w:hAnsi="Franklin Gothic Book"/>
          <w:b/>
          <w:bCs/>
          <w:color w:val="002060"/>
          <w:sz w:val="24"/>
          <w:szCs w:val="24"/>
        </w:rPr>
        <w:t>U.S. Wearable Artificial Kidney Market</w:t>
      </w:r>
      <w:r>
        <w:rPr>
          <w:rFonts w:ascii="Franklin Gothic Book" w:hAnsi="Franklin Gothic Book"/>
          <w:b/>
          <w:bCs/>
          <w:color w:val="002060"/>
          <w:sz w:val="24"/>
          <w:szCs w:val="24"/>
        </w:rPr>
        <w:t xml:space="preserve">, </w:t>
      </w:r>
      <w:r w:rsidRPr="007150CD">
        <w:rPr>
          <w:rFonts w:ascii="Franklin Gothic Book" w:hAnsi="Franklin Gothic Book"/>
          <w:b/>
          <w:bCs/>
          <w:color w:val="002060"/>
          <w:sz w:val="24"/>
          <w:szCs w:val="24"/>
        </w:rPr>
        <w:t>By Dialysis Type</w:t>
      </w:r>
    </w:p>
    <w:p w14:paraId="521CA3F9" w14:textId="0AEFAF98" w:rsidR="007150CD" w:rsidRPr="007150CD" w:rsidRDefault="007150CD" w:rsidP="007150CD">
      <w:pPr>
        <w:pStyle w:val="ListParagraph"/>
        <w:numPr>
          <w:ilvl w:val="0"/>
          <w:numId w:val="5"/>
        </w:numPr>
        <w:spacing w:line="360" w:lineRule="auto"/>
        <w:rPr>
          <w:rFonts w:ascii="Franklin Gothic Book" w:hAnsi="Franklin Gothic Book"/>
          <w:b/>
          <w:bCs/>
          <w:color w:val="002060"/>
          <w:sz w:val="24"/>
          <w:szCs w:val="24"/>
        </w:rPr>
      </w:pPr>
      <w:proofErr w:type="spellStart"/>
      <w:r w:rsidRPr="007150CD">
        <w:rPr>
          <w:rFonts w:ascii="Franklin Gothic Book" w:hAnsi="Franklin Gothic Book"/>
          <w:b/>
          <w:bCs/>
          <w:color w:val="002060"/>
          <w:sz w:val="24"/>
          <w:szCs w:val="24"/>
        </w:rPr>
        <w:t>Hemodialysis</w:t>
      </w:r>
      <w:proofErr w:type="spellEnd"/>
    </w:p>
    <w:p w14:paraId="1894C16C" w14:textId="03B839F0" w:rsidR="007150CD" w:rsidRPr="007150CD" w:rsidRDefault="007150CD" w:rsidP="007150CD">
      <w:pPr>
        <w:pStyle w:val="ListParagraph"/>
        <w:numPr>
          <w:ilvl w:val="0"/>
          <w:numId w:val="5"/>
        </w:numPr>
        <w:spacing w:line="360" w:lineRule="auto"/>
        <w:rPr>
          <w:rFonts w:ascii="Franklin Gothic Book" w:hAnsi="Franklin Gothic Book"/>
          <w:b/>
          <w:bCs/>
          <w:color w:val="002060"/>
          <w:sz w:val="24"/>
          <w:szCs w:val="24"/>
        </w:rPr>
      </w:pPr>
      <w:r w:rsidRPr="007150CD">
        <w:rPr>
          <w:rFonts w:ascii="Franklin Gothic Book" w:hAnsi="Franklin Gothic Book"/>
          <w:b/>
          <w:bCs/>
          <w:color w:val="002060"/>
          <w:sz w:val="24"/>
          <w:szCs w:val="24"/>
        </w:rPr>
        <w:t>Peritoneal Dialysis</w:t>
      </w:r>
    </w:p>
    <w:p w14:paraId="1827A326" w14:textId="23760330" w:rsidR="002D631F" w:rsidRDefault="007150CD" w:rsidP="007150CD">
      <w:pPr>
        <w:spacing w:line="360" w:lineRule="auto"/>
        <w:jc w:val="both"/>
        <w:rPr>
          <w:rFonts w:ascii="Franklin Gothic Book" w:hAnsi="Franklin Gothic Book"/>
          <w:color w:val="002060"/>
          <w:sz w:val="24"/>
          <w:szCs w:val="24"/>
        </w:rPr>
      </w:pPr>
      <w:r w:rsidRPr="007150CD">
        <w:rPr>
          <w:rFonts w:ascii="Franklin Gothic Book" w:hAnsi="Franklin Gothic Book"/>
          <w:color w:val="002060"/>
          <w:sz w:val="24"/>
          <w:szCs w:val="24"/>
        </w:rPr>
        <w:t xml:space="preserve">In the U.S. wearable artificial kidney market, </w:t>
      </w:r>
      <w:proofErr w:type="spellStart"/>
      <w:r w:rsidRPr="007150CD">
        <w:rPr>
          <w:rFonts w:ascii="Franklin Gothic Book" w:hAnsi="Franklin Gothic Book"/>
          <w:color w:val="002060"/>
          <w:sz w:val="24"/>
          <w:szCs w:val="24"/>
        </w:rPr>
        <w:t>hemodialysis</w:t>
      </w:r>
      <w:proofErr w:type="spellEnd"/>
      <w:r w:rsidRPr="007150CD">
        <w:rPr>
          <w:rFonts w:ascii="Franklin Gothic Book" w:hAnsi="Franklin Gothic Book"/>
          <w:color w:val="002060"/>
          <w:sz w:val="24"/>
          <w:szCs w:val="24"/>
        </w:rPr>
        <w:t xml:space="preserve"> remains the leading dialysis type, widely adopted due to its established clinical use and compatibility with wearable technologies. </w:t>
      </w:r>
      <w:proofErr w:type="spellStart"/>
      <w:r w:rsidRPr="007150CD">
        <w:rPr>
          <w:rFonts w:ascii="Franklin Gothic Book" w:hAnsi="Franklin Gothic Book"/>
          <w:color w:val="002060"/>
          <w:sz w:val="24"/>
          <w:szCs w:val="24"/>
        </w:rPr>
        <w:t>Hemodialysis</w:t>
      </w:r>
      <w:proofErr w:type="spellEnd"/>
      <w:r w:rsidRPr="007150CD">
        <w:rPr>
          <w:rFonts w:ascii="Franklin Gothic Book" w:hAnsi="Franklin Gothic Book"/>
          <w:color w:val="002060"/>
          <w:sz w:val="24"/>
          <w:szCs w:val="24"/>
        </w:rPr>
        <w:t xml:space="preserve">-based wearable devices are currently at the forefront of development, offering efficient blood purification through advanced miniaturized filtration systems. Meanwhile, peritoneal dialysis is gaining increasing attention for its potential in </w:t>
      </w:r>
      <w:r w:rsidR="002E6467" w:rsidRPr="00B8636E">
        <w:rPr>
          <w:rFonts w:ascii="Franklin Gothic Book" w:hAnsi="Franklin Gothic Book"/>
          <w:noProof/>
          <w:lang w:eastAsia="en-IN"/>
        </w:rPr>
        <w:drawing>
          <wp:anchor distT="0" distB="0" distL="0" distR="0" simplePos="0" relativeHeight="251652608" behindDoc="1" locked="0" layoutInCell="1" allowOverlap="1" wp14:anchorId="36E59866" wp14:editId="11B79691">
            <wp:simplePos x="0" y="0"/>
            <wp:positionH relativeFrom="page">
              <wp:posOffset>-1308100</wp:posOffset>
            </wp:positionH>
            <wp:positionV relativeFrom="page">
              <wp:posOffset>-424180</wp:posOffset>
            </wp:positionV>
            <wp:extent cx="10220215" cy="14454202"/>
            <wp:effectExtent l="0" t="0" r="0" b="5080"/>
            <wp:wrapNone/>
            <wp:docPr id="1222692226" name="Picture 12226922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150CD">
        <w:rPr>
          <w:rFonts w:ascii="Franklin Gothic Book" w:hAnsi="Franklin Gothic Book"/>
          <w:color w:val="002060"/>
          <w:sz w:val="24"/>
          <w:szCs w:val="24"/>
        </w:rPr>
        <w:t>wearable applications, particularly due to its patient-friendly nature and suitability for home-based or ambulatory care.</w:t>
      </w:r>
    </w:p>
    <w:p w14:paraId="03538702" w14:textId="2F9ACFE1" w:rsidR="007150CD" w:rsidRDefault="007150CD" w:rsidP="007150CD">
      <w:pPr>
        <w:spacing w:line="360" w:lineRule="auto"/>
        <w:jc w:val="both"/>
        <w:rPr>
          <w:rFonts w:ascii="Franklin Gothic Book" w:hAnsi="Franklin Gothic Book"/>
          <w:color w:val="002060"/>
          <w:sz w:val="24"/>
          <w:szCs w:val="24"/>
        </w:rPr>
      </w:pPr>
    </w:p>
    <w:p w14:paraId="5735F798" w14:textId="77777777" w:rsidR="007150CD" w:rsidRPr="007150CD" w:rsidRDefault="007150CD" w:rsidP="007150CD">
      <w:pPr>
        <w:spacing w:line="360" w:lineRule="auto"/>
        <w:jc w:val="both"/>
        <w:rPr>
          <w:rFonts w:ascii="Franklin Gothic Book" w:hAnsi="Franklin Gothic Book"/>
          <w:b/>
          <w:bCs/>
          <w:color w:val="002060"/>
          <w:sz w:val="24"/>
          <w:szCs w:val="24"/>
        </w:rPr>
      </w:pPr>
      <w:r w:rsidRPr="00231AB4">
        <w:rPr>
          <w:rFonts w:ascii="Franklin Gothic Book" w:hAnsi="Franklin Gothic Book"/>
          <w:b/>
          <w:bCs/>
          <w:color w:val="002060"/>
          <w:sz w:val="24"/>
          <w:szCs w:val="24"/>
        </w:rPr>
        <w:t>U.S. Wearable Artificial Kidney Market</w:t>
      </w:r>
      <w:r>
        <w:rPr>
          <w:rFonts w:ascii="Franklin Gothic Book" w:hAnsi="Franklin Gothic Book"/>
          <w:b/>
          <w:bCs/>
          <w:color w:val="002060"/>
          <w:sz w:val="24"/>
          <w:szCs w:val="24"/>
        </w:rPr>
        <w:t xml:space="preserve">, </w:t>
      </w:r>
      <w:r w:rsidRPr="007150CD">
        <w:rPr>
          <w:rFonts w:ascii="Franklin Gothic Book" w:hAnsi="Franklin Gothic Book"/>
          <w:b/>
          <w:bCs/>
          <w:color w:val="002060"/>
          <w:sz w:val="24"/>
          <w:szCs w:val="24"/>
        </w:rPr>
        <w:t>By End User</w:t>
      </w:r>
    </w:p>
    <w:p w14:paraId="4C685A7C" w14:textId="19D1DF73" w:rsidR="007150CD" w:rsidRDefault="007150CD" w:rsidP="007150CD">
      <w:pPr>
        <w:numPr>
          <w:ilvl w:val="0"/>
          <w:numId w:val="6"/>
        </w:numPr>
        <w:spacing w:line="276" w:lineRule="auto"/>
        <w:jc w:val="both"/>
        <w:rPr>
          <w:rFonts w:ascii="Franklin Gothic Book" w:hAnsi="Franklin Gothic Book"/>
          <w:b/>
          <w:bCs/>
          <w:color w:val="002060"/>
          <w:sz w:val="24"/>
          <w:szCs w:val="24"/>
        </w:rPr>
      </w:pPr>
      <w:r w:rsidRPr="007150CD">
        <w:rPr>
          <w:rFonts w:ascii="Franklin Gothic Book" w:hAnsi="Franklin Gothic Book"/>
          <w:b/>
          <w:bCs/>
          <w:color w:val="002060"/>
          <w:sz w:val="24"/>
          <w:szCs w:val="24"/>
        </w:rPr>
        <w:t>Hospitals</w:t>
      </w:r>
    </w:p>
    <w:p w14:paraId="4685FA9A" w14:textId="6AE090C4" w:rsidR="007150CD" w:rsidRDefault="007150CD" w:rsidP="007150CD">
      <w:pPr>
        <w:numPr>
          <w:ilvl w:val="0"/>
          <w:numId w:val="6"/>
        </w:numPr>
        <w:spacing w:line="276" w:lineRule="auto"/>
        <w:jc w:val="both"/>
        <w:rPr>
          <w:rFonts w:ascii="Franklin Gothic Book" w:hAnsi="Franklin Gothic Book"/>
          <w:b/>
          <w:bCs/>
          <w:color w:val="002060"/>
          <w:sz w:val="24"/>
          <w:szCs w:val="24"/>
        </w:rPr>
      </w:pPr>
      <w:r w:rsidRPr="007150CD">
        <w:rPr>
          <w:rFonts w:ascii="Franklin Gothic Book" w:hAnsi="Franklin Gothic Book"/>
          <w:b/>
          <w:bCs/>
          <w:color w:val="002060"/>
          <w:sz w:val="24"/>
          <w:szCs w:val="24"/>
        </w:rPr>
        <w:t xml:space="preserve">Dialysis </w:t>
      </w:r>
      <w:proofErr w:type="spellStart"/>
      <w:r w:rsidRPr="007150CD">
        <w:rPr>
          <w:rFonts w:ascii="Franklin Gothic Book" w:hAnsi="Franklin Gothic Book"/>
          <w:b/>
          <w:bCs/>
          <w:color w:val="002060"/>
          <w:sz w:val="24"/>
          <w:szCs w:val="24"/>
        </w:rPr>
        <w:t>Centers</w:t>
      </w:r>
      <w:proofErr w:type="spellEnd"/>
    </w:p>
    <w:p w14:paraId="40A4AB75" w14:textId="3D7241EC" w:rsidR="007150CD" w:rsidRDefault="007150CD" w:rsidP="007150CD">
      <w:pPr>
        <w:numPr>
          <w:ilvl w:val="0"/>
          <w:numId w:val="6"/>
        </w:numPr>
        <w:spacing w:line="276" w:lineRule="auto"/>
        <w:jc w:val="both"/>
        <w:rPr>
          <w:rFonts w:ascii="Franklin Gothic Book" w:hAnsi="Franklin Gothic Book"/>
          <w:b/>
          <w:bCs/>
          <w:color w:val="002060"/>
          <w:sz w:val="24"/>
          <w:szCs w:val="24"/>
        </w:rPr>
      </w:pPr>
      <w:r w:rsidRPr="007150CD">
        <w:rPr>
          <w:rFonts w:ascii="Franklin Gothic Book" w:hAnsi="Franklin Gothic Book"/>
          <w:b/>
          <w:bCs/>
          <w:color w:val="002060"/>
          <w:sz w:val="24"/>
          <w:szCs w:val="24"/>
        </w:rPr>
        <w:t xml:space="preserve">Ambulatory Surgical </w:t>
      </w:r>
      <w:proofErr w:type="spellStart"/>
      <w:r w:rsidRPr="007150CD">
        <w:rPr>
          <w:rFonts w:ascii="Franklin Gothic Book" w:hAnsi="Franklin Gothic Book"/>
          <w:b/>
          <w:bCs/>
          <w:color w:val="002060"/>
          <w:sz w:val="24"/>
          <w:szCs w:val="24"/>
        </w:rPr>
        <w:t>Centers</w:t>
      </w:r>
      <w:proofErr w:type="spellEnd"/>
    </w:p>
    <w:p w14:paraId="1379AF5D" w14:textId="11478263" w:rsidR="007150CD" w:rsidRPr="007150CD" w:rsidRDefault="007150CD" w:rsidP="007150CD">
      <w:pPr>
        <w:numPr>
          <w:ilvl w:val="0"/>
          <w:numId w:val="6"/>
        </w:numPr>
        <w:spacing w:line="276" w:lineRule="auto"/>
        <w:jc w:val="both"/>
        <w:rPr>
          <w:rFonts w:ascii="Franklin Gothic Book" w:hAnsi="Franklin Gothic Book"/>
          <w:b/>
          <w:bCs/>
          <w:color w:val="002060"/>
          <w:sz w:val="24"/>
          <w:szCs w:val="24"/>
        </w:rPr>
      </w:pPr>
      <w:r w:rsidRPr="007150CD">
        <w:rPr>
          <w:rFonts w:ascii="Franklin Gothic Book" w:hAnsi="Franklin Gothic Book"/>
          <w:b/>
          <w:bCs/>
          <w:color w:val="002060"/>
          <w:sz w:val="24"/>
          <w:szCs w:val="24"/>
        </w:rPr>
        <w:t>Home Care Settings</w:t>
      </w:r>
    </w:p>
    <w:p w14:paraId="665598D4" w14:textId="77777777" w:rsidR="00C1764D" w:rsidRDefault="00C1764D" w:rsidP="007150CD">
      <w:pPr>
        <w:spacing w:line="360" w:lineRule="auto"/>
        <w:jc w:val="both"/>
        <w:rPr>
          <w:rFonts w:ascii="Franklin Gothic Book" w:hAnsi="Franklin Gothic Book"/>
          <w:color w:val="002060"/>
          <w:sz w:val="24"/>
          <w:szCs w:val="24"/>
        </w:rPr>
      </w:pPr>
    </w:p>
    <w:p w14:paraId="27428CF5" w14:textId="4207C1EF" w:rsidR="002D631F" w:rsidRPr="007150CD" w:rsidRDefault="007150CD" w:rsidP="007150CD">
      <w:pPr>
        <w:spacing w:line="360" w:lineRule="auto"/>
        <w:jc w:val="both"/>
        <w:rPr>
          <w:rFonts w:ascii="Franklin Gothic Book" w:hAnsi="Franklin Gothic Book"/>
          <w:color w:val="002060"/>
          <w:sz w:val="24"/>
          <w:szCs w:val="24"/>
        </w:rPr>
      </w:pPr>
      <w:r w:rsidRPr="007150CD">
        <w:rPr>
          <w:rFonts w:ascii="Franklin Gothic Book" w:hAnsi="Franklin Gothic Book"/>
          <w:color w:val="002060"/>
          <w:sz w:val="24"/>
          <w:szCs w:val="24"/>
        </w:rPr>
        <w:t xml:space="preserve">In the U.S. wearable artificial kidney market, hospitals lead as the primary end-users, holding about </w:t>
      </w:r>
      <w:r w:rsidR="00C1764D">
        <w:rPr>
          <w:rFonts w:ascii="Franklin Gothic Book" w:hAnsi="Franklin Gothic Book"/>
          <w:color w:val="002060"/>
          <w:sz w:val="24"/>
          <w:szCs w:val="24"/>
        </w:rPr>
        <w:t>70</w:t>
      </w:r>
      <w:r w:rsidRPr="007150CD">
        <w:rPr>
          <w:rFonts w:ascii="Franklin Gothic Book" w:hAnsi="Franklin Gothic Book"/>
          <w:color w:val="002060"/>
          <w:sz w:val="24"/>
          <w:szCs w:val="24"/>
        </w:rPr>
        <w:t xml:space="preserve">% of the market share. This is due to their ability to handle complex renal treatments, supported by specialized medical infrastructure and expertise. Dialysis </w:t>
      </w:r>
      <w:proofErr w:type="spellStart"/>
      <w:r w:rsidRPr="007150CD">
        <w:rPr>
          <w:rFonts w:ascii="Franklin Gothic Book" w:hAnsi="Franklin Gothic Book"/>
          <w:color w:val="002060"/>
          <w:sz w:val="24"/>
          <w:szCs w:val="24"/>
        </w:rPr>
        <w:t>centers</w:t>
      </w:r>
      <w:proofErr w:type="spellEnd"/>
      <w:r w:rsidRPr="007150CD">
        <w:rPr>
          <w:rFonts w:ascii="Franklin Gothic Book" w:hAnsi="Franklin Gothic Book"/>
          <w:color w:val="002060"/>
          <w:sz w:val="24"/>
          <w:szCs w:val="24"/>
        </w:rPr>
        <w:t xml:space="preserve"> also play a significant role, focusing on nephrology care and increasingly integrating wearable technologies to improve patient mobility and comfort. While ambulatory surgical </w:t>
      </w:r>
      <w:proofErr w:type="spellStart"/>
      <w:r w:rsidRPr="007150CD">
        <w:rPr>
          <w:rFonts w:ascii="Franklin Gothic Book" w:hAnsi="Franklin Gothic Book"/>
          <w:color w:val="002060"/>
          <w:sz w:val="24"/>
          <w:szCs w:val="24"/>
        </w:rPr>
        <w:t>centers</w:t>
      </w:r>
      <w:proofErr w:type="spellEnd"/>
      <w:r w:rsidRPr="007150CD">
        <w:rPr>
          <w:rFonts w:ascii="Franklin Gothic Book" w:hAnsi="Franklin Gothic Book"/>
          <w:color w:val="002060"/>
          <w:sz w:val="24"/>
          <w:szCs w:val="24"/>
        </w:rPr>
        <w:t xml:space="preserve"> (ASCs) contribute to the market, their influence is limited by fewer monitoring resources and infrastructure. On the other hand, the home care settings segment is rapidly expanding, driven by a growing demand for home-based dialysis options that offer patients greater independence and flexibility.</w:t>
      </w:r>
    </w:p>
    <w:p w14:paraId="3C16FB16" w14:textId="77777777" w:rsidR="002D631F" w:rsidRDefault="002D631F"/>
    <w:p w14:paraId="056CB01A" w14:textId="77777777" w:rsidR="002D631F" w:rsidRDefault="002D631F" w:rsidP="002D631F">
      <w:pPr>
        <w:spacing w:line="360" w:lineRule="auto"/>
        <w:jc w:val="both"/>
        <w:rPr>
          <w:rFonts w:ascii="Franklin Gothic Book" w:hAnsi="Franklin Gothic Book"/>
          <w:b/>
          <w:bCs/>
          <w:color w:val="002060"/>
          <w:sz w:val="24"/>
          <w:szCs w:val="24"/>
        </w:rPr>
      </w:pPr>
      <w:bookmarkStart w:id="2" w:name="_Hlk195606650"/>
      <w:r>
        <w:rPr>
          <w:rFonts w:ascii="Franklin Gothic Book" w:hAnsi="Franklin Gothic Book"/>
          <w:b/>
          <w:bCs/>
          <w:color w:val="002060"/>
          <w:sz w:val="24"/>
          <w:szCs w:val="24"/>
        </w:rPr>
        <w:lastRenderedPageBreak/>
        <w:t xml:space="preserve">Key Players </w:t>
      </w:r>
    </w:p>
    <w:p w14:paraId="35AC79F0" w14:textId="7005E19E" w:rsidR="002D631F" w:rsidRPr="00C1764D" w:rsidRDefault="002D631F" w:rsidP="002D631F">
      <w:pPr>
        <w:spacing w:line="360" w:lineRule="auto"/>
        <w:jc w:val="both"/>
        <w:rPr>
          <w:rFonts w:ascii="Franklin Gothic Book" w:hAnsi="Franklin Gothic Book"/>
          <w:color w:val="1F3864" w:themeColor="accent1" w:themeShade="80"/>
        </w:rPr>
      </w:pPr>
      <w:r w:rsidRPr="000F7D53">
        <w:rPr>
          <w:rFonts w:ascii="Franklin Gothic Book" w:hAnsi="Franklin Gothic Book"/>
          <w:color w:val="1F3864" w:themeColor="accent1" w:themeShade="80"/>
          <w:sz w:val="24"/>
          <w:szCs w:val="24"/>
        </w:rPr>
        <w:t>The “</w:t>
      </w:r>
      <w:r w:rsidR="007150CD" w:rsidRPr="007150CD">
        <w:rPr>
          <w:rFonts w:ascii="Franklin Gothic Book" w:hAnsi="Franklin Gothic Book"/>
          <w:color w:val="002060"/>
          <w:sz w:val="24"/>
          <w:szCs w:val="24"/>
        </w:rPr>
        <w:t>U.S. wearable artificial kidney market</w:t>
      </w:r>
      <w:r w:rsidR="007150CD" w:rsidRPr="000F7D53">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w:t>
      </w:r>
      <w:proofErr w:type="spellStart"/>
      <w:r w:rsidR="007150CD" w:rsidRPr="007150CD">
        <w:rPr>
          <w:rFonts w:ascii="Franklin Gothic Book" w:hAnsi="Franklin Gothic Book"/>
          <w:color w:val="1F3864" w:themeColor="accent1" w:themeShade="80"/>
          <w:sz w:val="24"/>
          <w:szCs w:val="24"/>
        </w:rPr>
        <w:t>Vivance</w:t>
      </w:r>
      <w:proofErr w:type="spellEnd"/>
      <w:r w:rsidR="007150CD" w:rsidRPr="007150CD">
        <w:rPr>
          <w:rFonts w:ascii="Franklin Gothic Book" w:hAnsi="Franklin Gothic Book"/>
          <w:color w:val="1F3864" w:themeColor="accent1" w:themeShade="80"/>
          <w:sz w:val="24"/>
          <w:szCs w:val="24"/>
        </w:rPr>
        <w:t>.</w:t>
      </w:r>
      <w:r w:rsidR="007150CD">
        <w:rPr>
          <w:rFonts w:ascii="Franklin Gothic Book" w:hAnsi="Franklin Gothic Book"/>
          <w:color w:val="1F3864" w:themeColor="accent1" w:themeShade="80"/>
          <w:sz w:val="24"/>
          <w:szCs w:val="24"/>
        </w:rPr>
        <w:t>,</w:t>
      </w:r>
      <w:r w:rsidR="00093BE5" w:rsidRPr="00093BE5">
        <w:rPr>
          <w:rFonts w:ascii="Franklin Gothic Book" w:hAnsi="Franklin Gothic Book"/>
          <w:color w:val="1F3864" w:themeColor="accent1" w:themeShade="80"/>
          <w:sz w:val="24"/>
          <w:szCs w:val="24"/>
        </w:rPr>
        <w:t xml:space="preserve"> </w:t>
      </w:r>
      <w:r w:rsidR="00093BE5" w:rsidRPr="00B558E4">
        <w:rPr>
          <w:rFonts w:ascii="Franklin Gothic Book" w:hAnsi="Franklin Gothic Book"/>
          <w:color w:val="1F3864" w:themeColor="accent1" w:themeShade="80"/>
          <w:sz w:val="24"/>
          <w:szCs w:val="24"/>
        </w:rPr>
        <w:t>Medtronic</w:t>
      </w:r>
      <w:r w:rsidR="00093BE5">
        <w:rPr>
          <w:rFonts w:ascii="Franklin Gothic Book" w:hAnsi="Franklin Gothic Book"/>
          <w:color w:val="1F3864" w:themeColor="accent1" w:themeShade="80"/>
          <w:sz w:val="24"/>
          <w:szCs w:val="24"/>
        </w:rPr>
        <w:t>,</w:t>
      </w:r>
      <w:r w:rsidR="007150CD">
        <w:rPr>
          <w:rFonts w:ascii="Franklin Gothic Book" w:hAnsi="Franklin Gothic Book"/>
          <w:color w:val="1F3864" w:themeColor="accent1" w:themeShade="80"/>
          <w:sz w:val="24"/>
          <w:szCs w:val="24"/>
        </w:rPr>
        <w:t xml:space="preserve"> </w:t>
      </w:r>
      <w:proofErr w:type="spellStart"/>
      <w:r w:rsidR="00B558E4" w:rsidRPr="00B558E4">
        <w:rPr>
          <w:rFonts w:ascii="Franklin Gothic Book" w:hAnsi="Franklin Gothic Book"/>
          <w:color w:val="1F3864" w:themeColor="accent1" w:themeShade="80"/>
          <w:sz w:val="24"/>
          <w:szCs w:val="24"/>
        </w:rPr>
        <w:t>KidneyX</w:t>
      </w:r>
      <w:proofErr w:type="spellEnd"/>
      <w:r w:rsidR="00B558E4">
        <w:rPr>
          <w:rFonts w:ascii="Franklin Gothic Book" w:hAnsi="Franklin Gothic Book"/>
          <w:color w:val="1F3864" w:themeColor="accent1" w:themeShade="80"/>
          <w:sz w:val="24"/>
          <w:szCs w:val="24"/>
        </w:rPr>
        <w:t xml:space="preserve">, </w:t>
      </w:r>
      <w:proofErr w:type="spellStart"/>
      <w:r w:rsidR="00B558E4" w:rsidRPr="00B558E4">
        <w:rPr>
          <w:rFonts w:ascii="Franklin Gothic Book" w:hAnsi="Franklin Gothic Book"/>
          <w:color w:val="1F3864" w:themeColor="accent1" w:themeShade="80"/>
          <w:sz w:val="24"/>
          <w:szCs w:val="24"/>
        </w:rPr>
        <w:t>NephriaBio</w:t>
      </w:r>
      <w:proofErr w:type="spellEnd"/>
      <w:r w:rsidR="00B558E4">
        <w:rPr>
          <w:rFonts w:ascii="Franklin Gothic Book" w:hAnsi="Franklin Gothic Book"/>
          <w:color w:val="1F3864" w:themeColor="accent1" w:themeShade="80"/>
          <w:sz w:val="24"/>
          <w:szCs w:val="24"/>
        </w:rPr>
        <w:t>,</w:t>
      </w:r>
      <w:r w:rsidR="00B558E4" w:rsidRPr="00B558E4">
        <w:t xml:space="preserve"> </w:t>
      </w:r>
      <w:proofErr w:type="spellStart"/>
      <w:r w:rsidR="00B558E4" w:rsidRPr="00B558E4">
        <w:rPr>
          <w:rFonts w:ascii="Franklin Gothic Book" w:hAnsi="Franklin Gothic Book"/>
          <w:color w:val="1F3864" w:themeColor="accent1" w:themeShade="80"/>
          <w:sz w:val="24"/>
          <w:szCs w:val="24"/>
        </w:rPr>
        <w:t>Nextkidney</w:t>
      </w:r>
      <w:proofErr w:type="spellEnd"/>
      <w:r w:rsidR="00B558E4">
        <w:rPr>
          <w:rFonts w:ascii="Franklin Gothic Book" w:hAnsi="Franklin Gothic Book"/>
          <w:color w:val="1F3864" w:themeColor="accent1" w:themeShade="80"/>
          <w:sz w:val="24"/>
          <w:szCs w:val="24"/>
        </w:rPr>
        <w:t>,</w:t>
      </w:r>
      <w:r w:rsidR="00093BE5">
        <w:rPr>
          <w:rFonts w:ascii="Franklin Gothic Book" w:hAnsi="Franklin Gothic Book"/>
          <w:color w:val="1F3864" w:themeColor="accent1" w:themeShade="80"/>
          <w:sz w:val="24"/>
          <w:szCs w:val="24"/>
        </w:rPr>
        <w:t xml:space="preserve"> </w:t>
      </w:r>
      <w:proofErr w:type="spellStart"/>
      <w:r w:rsidR="00B558E4" w:rsidRPr="00B558E4">
        <w:rPr>
          <w:rFonts w:ascii="Franklin Gothic Book" w:hAnsi="Franklin Gothic Book"/>
          <w:color w:val="1F3864" w:themeColor="accent1" w:themeShade="80"/>
          <w:sz w:val="24"/>
          <w:szCs w:val="24"/>
        </w:rPr>
        <w:t>RenalSense</w:t>
      </w:r>
      <w:proofErr w:type="spellEnd"/>
      <w:r w:rsidR="00B558E4">
        <w:rPr>
          <w:rFonts w:ascii="Franklin Gothic Book" w:hAnsi="Franklin Gothic Book"/>
          <w:color w:val="1F3864" w:themeColor="accent1" w:themeShade="80"/>
          <w:sz w:val="24"/>
          <w:szCs w:val="24"/>
        </w:rPr>
        <w:t xml:space="preserve">, </w:t>
      </w:r>
      <w:r w:rsidR="00B558E4" w:rsidRPr="00B558E4">
        <w:rPr>
          <w:rFonts w:ascii="Franklin Gothic Book" w:hAnsi="Franklin Gothic Book"/>
          <w:color w:val="1F3864" w:themeColor="accent1" w:themeShade="80"/>
          <w:sz w:val="24"/>
          <w:szCs w:val="24"/>
        </w:rPr>
        <w:t>U.S. Renal Care</w:t>
      </w:r>
      <w:r w:rsidR="00B558E4">
        <w:rPr>
          <w:rFonts w:ascii="Franklin Gothic Book" w:hAnsi="Franklin Gothic Book"/>
          <w:color w:val="1F3864" w:themeColor="accent1" w:themeShade="80"/>
          <w:sz w:val="24"/>
          <w:szCs w:val="24"/>
        </w:rPr>
        <w:t xml:space="preserve">, </w:t>
      </w:r>
      <w:r w:rsidR="00B558E4" w:rsidRPr="00B558E4">
        <w:rPr>
          <w:rFonts w:ascii="Franklin Gothic Book" w:hAnsi="Franklin Gothic Book"/>
          <w:color w:val="1F3864" w:themeColor="accent1" w:themeShade="80"/>
          <w:sz w:val="24"/>
          <w:szCs w:val="24"/>
        </w:rPr>
        <w:t>Keryx Biopharmaceuticals</w:t>
      </w:r>
      <w:r w:rsidR="00B558E4">
        <w:rPr>
          <w:rFonts w:ascii="Franklin Gothic Book" w:hAnsi="Franklin Gothic Book"/>
          <w:color w:val="1F3864" w:themeColor="accent1" w:themeShade="80"/>
          <w:sz w:val="24"/>
          <w:szCs w:val="24"/>
        </w:rPr>
        <w:t xml:space="preserve">, </w:t>
      </w:r>
      <w:r w:rsidR="00B558E4" w:rsidRPr="00B558E4">
        <w:rPr>
          <w:rFonts w:ascii="Franklin Gothic Book" w:hAnsi="Franklin Gothic Book"/>
          <w:color w:val="1F3864" w:themeColor="accent1" w:themeShade="80"/>
          <w:sz w:val="24"/>
          <w:szCs w:val="24"/>
        </w:rPr>
        <w:t>Fresenius Medical Care</w:t>
      </w:r>
      <w:r w:rsidR="00B558E4">
        <w:rPr>
          <w:rFonts w:ascii="Franklin Gothic Book" w:hAnsi="Franklin Gothic Book"/>
          <w:color w:val="1F3864" w:themeColor="accent1" w:themeShade="80"/>
          <w:sz w:val="24"/>
          <w:szCs w:val="24"/>
        </w:rPr>
        <w:t xml:space="preserve">, </w:t>
      </w:r>
      <w:proofErr w:type="spellStart"/>
      <w:r w:rsidR="00B558E4" w:rsidRPr="00B558E4">
        <w:rPr>
          <w:rFonts w:ascii="Franklin Gothic Book" w:hAnsi="Franklin Gothic Book"/>
          <w:color w:val="1F3864" w:themeColor="accent1" w:themeShade="80"/>
          <w:sz w:val="24"/>
          <w:szCs w:val="24"/>
        </w:rPr>
        <w:t>NxStage</w:t>
      </w:r>
      <w:proofErr w:type="spellEnd"/>
      <w:r w:rsidR="00B558E4" w:rsidRPr="00B558E4">
        <w:rPr>
          <w:rFonts w:ascii="Franklin Gothic Book" w:hAnsi="Franklin Gothic Book"/>
          <w:color w:val="1F3864" w:themeColor="accent1" w:themeShade="80"/>
          <w:sz w:val="24"/>
          <w:szCs w:val="24"/>
        </w:rPr>
        <w:t xml:space="preserve"> Medical</w:t>
      </w:r>
      <w:r w:rsidR="00D05FBD">
        <w:rPr>
          <w:rFonts w:ascii="Franklin Gothic Book" w:hAnsi="Franklin Gothic Book"/>
          <w:color w:val="1F3864" w:themeColor="accent1" w:themeShade="80"/>
          <w:sz w:val="24"/>
          <w:szCs w:val="24"/>
        </w:rPr>
        <w:t xml:space="preserve">, </w:t>
      </w:r>
      <w:r w:rsidR="00C1764D" w:rsidRPr="00C1764D">
        <w:rPr>
          <w:rFonts w:ascii="Franklin Gothic Book" w:hAnsi="Franklin Gothic Book"/>
          <w:color w:val="1F3864" w:themeColor="accent1" w:themeShade="80"/>
        </w:rPr>
        <w:t xml:space="preserve">Baxter International Inc., </w:t>
      </w:r>
      <w:proofErr w:type="spellStart"/>
      <w:r w:rsidR="00C1764D" w:rsidRPr="00C1764D">
        <w:rPr>
          <w:rFonts w:ascii="Franklin Gothic Book" w:hAnsi="Franklin Gothic Book"/>
          <w:color w:val="1F3864" w:themeColor="accent1" w:themeShade="80"/>
        </w:rPr>
        <w:t>Dexcom,Inc</w:t>
      </w:r>
      <w:proofErr w:type="spellEnd"/>
      <w:r w:rsidR="00C1764D" w:rsidRPr="00C1764D">
        <w:rPr>
          <w:rFonts w:ascii="Franklin Gothic Book" w:hAnsi="Franklin Gothic Book"/>
          <w:color w:val="1F3864" w:themeColor="accent1" w:themeShade="80"/>
        </w:rPr>
        <w:t xml:space="preserve">., AWAK Technologies, GE healthcare, </w:t>
      </w:r>
      <w:proofErr w:type="spellStart"/>
      <w:r w:rsidR="00C1764D" w:rsidRPr="00C1764D">
        <w:rPr>
          <w:rFonts w:ascii="Franklin Gothic Book" w:hAnsi="Franklin Gothic Book"/>
          <w:color w:val="1F3864" w:themeColor="accent1" w:themeShade="80"/>
        </w:rPr>
        <w:t>Nanodialysis</w:t>
      </w:r>
      <w:proofErr w:type="spellEnd"/>
      <w:r w:rsidR="00C1764D" w:rsidRPr="00C1764D">
        <w:rPr>
          <w:rFonts w:ascii="Franklin Gothic Book" w:hAnsi="Franklin Gothic Book"/>
          <w:color w:val="1F3864" w:themeColor="accent1" w:themeShade="80"/>
        </w:rPr>
        <w:t xml:space="preserve"> B.V., Siemens AG </w:t>
      </w:r>
      <w:r w:rsidR="00B558E4">
        <w:rPr>
          <w:rFonts w:ascii="Franklin Gothic Book" w:hAnsi="Franklin Gothic Book"/>
          <w:color w:val="1F3864" w:themeColor="accent1" w:themeShade="80"/>
          <w:sz w:val="24"/>
          <w:szCs w:val="24"/>
        </w:rPr>
        <w:t>a</w:t>
      </w:r>
      <w:r w:rsidR="007150CD">
        <w:rPr>
          <w:rFonts w:ascii="Franklin Gothic Book" w:hAnsi="Franklin Gothic Book"/>
          <w:color w:val="1F3864" w:themeColor="accent1" w:themeShade="80"/>
          <w:sz w:val="24"/>
          <w:szCs w:val="24"/>
        </w:rPr>
        <w:t xml:space="preserve">mong </w:t>
      </w:r>
      <w:r w:rsidRPr="000F7D53">
        <w:rPr>
          <w:rFonts w:ascii="Franklin Gothic Book" w:hAnsi="Franklin Gothic Book"/>
          <w:color w:val="1F3864" w:themeColor="accent1" w:themeShade="80"/>
          <w:sz w:val="24"/>
          <w:szCs w:val="24"/>
        </w:rPr>
        <w:t>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34CEB146" w14:textId="77777777" w:rsidR="002D631F" w:rsidRDefault="002D631F" w:rsidP="002D631F">
      <w:pPr>
        <w:spacing w:line="360" w:lineRule="auto"/>
        <w:jc w:val="both"/>
        <w:rPr>
          <w:rFonts w:ascii="Franklin Gothic Book" w:hAnsi="Franklin Gothic Book"/>
          <w:b/>
          <w:bCs/>
          <w:color w:val="1F3864" w:themeColor="accent1" w:themeShade="80"/>
          <w:sz w:val="24"/>
          <w:szCs w:val="24"/>
        </w:rPr>
      </w:pPr>
    </w:p>
    <w:p w14:paraId="4DF4218B" w14:textId="77777777" w:rsidR="002E6467" w:rsidRDefault="002E6467" w:rsidP="002D631F">
      <w:pPr>
        <w:spacing w:line="360" w:lineRule="auto"/>
        <w:jc w:val="both"/>
        <w:rPr>
          <w:rFonts w:ascii="Franklin Gothic Book" w:hAnsi="Franklin Gothic Book"/>
          <w:b/>
          <w:bCs/>
          <w:color w:val="1F3864" w:themeColor="accent1" w:themeShade="80"/>
          <w:sz w:val="24"/>
          <w:szCs w:val="24"/>
        </w:rPr>
      </w:pPr>
    </w:p>
    <w:p w14:paraId="78739009" w14:textId="5B636459" w:rsidR="002D631F" w:rsidRDefault="002E6467" w:rsidP="002D631F">
      <w:pPr>
        <w:spacing w:line="360" w:lineRule="auto"/>
        <w:jc w:val="both"/>
        <w:rPr>
          <w:rFonts w:ascii="Franklin Gothic Book" w:hAnsi="Franklin Gothic Book"/>
          <w:b/>
          <w:bCs/>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53632" behindDoc="1" locked="0" layoutInCell="1" allowOverlap="1" wp14:anchorId="1EF23A34" wp14:editId="74FFB8A0">
            <wp:simplePos x="0" y="0"/>
            <wp:positionH relativeFrom="page">
              <wp:posOffset>-889000</wp:posOffset>
            </wp:positionH>
            <wp:positionV relativeFrom="page">
              <wp:posOffset>-803275</wp:posOffset>
            </wp:positionV>
            <wp:extent cx="10220215" cy="14454202"/>
            <wp:effectExtent l="0" t="0" r="0" b="5080"/>
            <wp:wrapNone/>
            <wp:docPr id="1098270824" name="Picture 10982708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D631F" w:rsidRPr="009B4007">
        <w:rPr>
          <w:rFonts w:ascii="Franklin Gothic Book" w:hAnsi="Franklin Gothic Book"/>
          <w:b/>
          <w:bCs/>
          <w:color w:val="1F3864" w:themeColor="accent1" w:themeShade="80"/>
          <w:sz w:val="24"/>
          <w:szCs w:val="24"/>
        </w:rPr>
        <w:t>Key Developments</w:t>
      </w:r>
    </w:p>
    <w:p w14:paraId="631EC992" w14:textId="51F717C2" w:rsidR="002D631F" w:rsidRDefault="004D4A06" w:rsidP="004D4A06">
      <w:pPr>
        <w:pStyle w:val="ListParagraph"/>
        <w:numPr>
          <w:ilvl w:val="0"/>
          <w:numId w:val="8"/>
        </w:numPr>
        <w:spacing w:line="360" w:lineRule="auto"/>
        <w:jc w:val="both"/>
        <w:rPr>
          <w:rFonts w:ascii="Franklin Gothic Book" w:hAnsi="Franklin Gothic Book"/>
          <w:bCs/>
          <w:color w:val="1F3864" w:themeColor="accent1" w:themeShade="80"/>
          <w:sz w:val="24"/>
          <w:szCs w:val="24"/>
        </w:rPr>
      </w:pPr>
      <w:r w:rsidRPr="007B6A98">
        <w:rPr>
          <w:rFonts w:ascii="Franklin Gothic Book" w:hAnsi="Franklin Gothic Book"/>
          <w:bCs/>
          <w:color w:val="1F3864" w:themeColor="accent1" w:themeShade="80"/>
          <w:sz w:val="24"/>
          <w:szCs w:val="24"/>
        </w:rPr>
        <w:t xml:space="preserve">In October 2024, AWAK Technologies </w:t>
      </w:r>
      <w:r w:rsidR="00684208" w:rsidRPr="007B6A98">
        <w:rPr>
          <w:rFonts w:ascii="Franklin Gothic Book" w:hAnsi="Franklin Gothic Book"/>
          <w:bCs/>
          <w:color w:val="1F3864" w:themeColor="accent1" w:themeShade="80"/>
          <w:sz w:val="24"/>
          <w:szCs w:val="24"/>
        </w:rPr>
        <w:t xml:space="preserve">rebranded as </w:t>
      </w:r>
      <w:proofErr w:type="spellStart"/>
      <w:r w:rsidR="00684208" w:rsidRPr="007B6A98">
        <w:rPr>
          <w:rFonts w:ascii="Franklin Gothic Book" w:hAnsi="Franklin Gothic Book"/>
          <w:bCs/>
          <w:color w:val="1F3864" w:themeColor="accent1" w:themeShade="80"/>
          <w:sz w:val="24"/>
          <w:szCs w:val="24"/>
        </w:rPr>
        <w:t>Vivance</w:t>
      </w:r>
      <w:proofErr w:type="spellEnd"/>
      <w:r w:rsidR="00684208" w:rsidRPr="007B6A98">
        <w:rPr>
          <w:rFonts w:ascii="Franklin Gothic Book" w:hAnsi="Franklin Gothic Book"/>
          <w:bCs/>
          <w:color w:val="1F3864" w:themeColor="accent1" w:themeShade="80"/>
          <w:sz w:val="24"/>
          <w:szCs w:val="24"/>
        </w:rPr>
        <w:t xml:space="preserve">, </w:t>
      </w:r>
      <w:r w:rsidR="00DF49B0" w:rsidRPr="007B6A98">
        <w:rPr>
          <w:rFonts w:ascii="Franklin Gothic Book" w:hAnsi="Franklin Gothic Book"/>
          <w:bCs/>
          <w:color w:val="1F3864" w:themeColor="accent1" w:themeShade="80"/>
          <w:sz w:val="24"/>
          <w:szCs w:val="24"/>
        </w:rPr>
        <w:t xml:space="preserve">sharpening its focus on kidney health. </w:t>
      </w:r>
    </w:p>
    <w:p w14:paraId="530C2739" w14:textId="030E6C75" w:rsidR="009E72FB" w:rsidRPr="002E6467" w:rsidRDefault="00E83EAF" w:rsidP="002E6467">
      <w:pPr>
        <w:pStyle w:val="ListParagraph"/>
        <w:numPr>
          <w:ilvl w:val="0"/>
          <w:numId w:val="8"/>
        </w:numPr>
        <w:spacing w:line="360" w:lineRule="auto"/>
        <w:jc w:val="both"/>
        <w:rPr>
          <w:rFonts w:ascii="Franklin Gothic Book" w:hAnsi="Franklin Gothic Book"/>
          <w:bCs/>
          <w:color w:val="1F3864" w:themeColor="accent1" w:themeShade="80"/>
          <w:sz w:val="24"/>
          <w:szCs w:val="24"/>
        </w:rPr>
      </w:pPr>
      <w:r>
        <w:rPr>
          <w:rFonts w:ascii="Franklin Gothic Book" w:hAnsi="Franklin Gothic Book"/>
          <w:bCs/>
          <w:color w:val="1F3864" w:themeColor="accent1" w:themeShade="80"/>
          <w:sz w:val="24"/>
          <w:szCs w:val="24"/>
        </w:rPr>
        <w:t>PUREMIRR-IAAK</w:t>
      </w:r>
      <w:r w:rsidR="00FA43F3">
        <w:rPr>
          <w:rFonts w:ascii="Franklin Gothic Book" w:hAnsi="Franklin Gothic Book"/>
          <w:bCs/>
          <w:color w:val="1F3864" w:themeColor="accent1" w:themeShade="80"/>
          <w:sz w:val="24"/>
          <w:szCs w:val="24"/>
        </w:rPr>
        <w:t xml:space="preserve">, recognized at CES 2025, is a breakthrough portable </w:t>
      </w:r>
      <w:proofErr w:type="spellStart"/>
      <w:r w:rsidR="00FA43F3">
        <w:rPr>
          <w:rFonts w:ascii="Franklin Gothic Book" w:hAnsi="Franklin Gothic Book"/>
          <w:bCs/>
          <w:color w:val="1F3864" w:themeColor="accent1" w:themeShade="80"/>
          <w:sz w:val="24"/>
          <w:szCs w:val="24"/>
        </w:rPr>
        <w:t>hemodialysis</w:t>
      </w:r>
      <w:proofErr w:type="spellEnd"/>
      <w:r w:rsidR="00FA43F3">
        <w:rPr>
          <w:rFonts w:ascii="Franklin Gothic Book" w:hAnsi="Franklin Gothic Book"/>
          <w:bCs/>
          <w:color w:val="1F3864" w:themeColor="accent1" w:themeShade="80"/>
          <w:sz w:val="24"/>
          <w:szCs w:val="24"/>
        </w:rPr>
        <w:t xml:space="preserve"> device </w:t>
      </w:r>
      <w:r w:rsidR="009E72FB" w:rsidRPr="009E72FB">
        <w:rPr>
          <w:rFonts w:ascii="Franklin Gothic Book" w:hAnsi="Franklin Gothic Book"/>
          <w:bCs/>
          <w:color w:val="1F3864" w:themeColor="accent1" w:themeShade="80"/>
          <w:sz w:val="24"/>
          <w:szCs w:val="24"/>
        </w:rPr>
        <w:t>that blends cutting-edge membrane technology with an intuitive, patient-friendly design</w:t>
      </w:r>
      <w:r w:rsidR="009E72FB">
        <w:rPr>
          <w:rFonts w:ascii="Franklin Gothic Book" w:hAnsi="Franklin Gothic Book"/>
          <w:bCs/>
          <w:color w:val="1F3864" w:themeColor="accent1" w:themeShade="80"/>
          <w:sz w:val="24"/>
          <w:szCs w:val="24"/>
        </w:rPr>
        <w:t xml:space="preserve">, </w:t>
      </w:r>
      <w:r w:rsidR="009E72FB" w:rsidRPr="009E72FB">
        <w:rPr>
          <w:rFonts w:ascii="Franklin Gothic Book" w:hAnsi="Franklin Gothic Book"/>
          <w:bCs/>
          <w:color w:val="1F3864" w:themeColor="accent1" w:themeShade="80"/>
          <w:sz w:val="24"/>
          <w:szCs w:val="24"/>
        </w:rPr>
        <w:t>redefining how and where kidney care can happen.</w:t>
      </w:r>
    </w:p>
    <w:p w14:paraId="10C5804C" w14:textId="77777777" w:rsidR="007B6A98" w:rsidRPr="007B6A98" w:rsidRDefault="007B6A98" w:rsidP="00B11903">
      <w:pPr>
        <w:pStyle w:val="ListParagraph"/>
        <w:spacing w:line="360" w:lineRule="auto"/>
        <w:jc w:val="both"/>
        <w:rPr>
          <w:rFonts w:ascii="Franklin Gothic Book" w:hAnsi="Franklin Gothic Book"/>
          <w:bCs/>
          <w:color w:val="1F3864" w:themeColor="accent1" w:themeShade="80"/>
          <w:sz w:val="24"/>
          <w:szCs w:val="24"/>
        </w:rPr>
      </w:pPr>
    </w:p>
    <w:p w14:paraId="2F27C234" w14:textId="77777777" w:rsidR="002D631F" w:rsidRPr="00FA3023" w:rsidRDefault="002D631F" w:rsidP="002D631F">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23520867" w14:textId="54BC1CCD" w:rsidR="002D631F" w:rsidRPr="000F7D53" w:rsidRDefault="002D631F" w:rsidP="002D631F">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7150CD" w:rsidRPr="007150CD">
        <w:rPr>
          <w:rFonts w:ascii="Franklin Gothic Book" w:hAnsi="Franklin Gothic Book"/>
          <w:color w:val="002060"/>
          <w:sz w:val="24"/>
          <w:szCs w:val="24"/>
        </w:rPr>
        <w:t>U.S. wearable artificial kidney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D192426" w14:textId="77777777" w:rsidR="002D631F" w:rsidRPr="000F7D53" w:rsidRDefault="002D631F" w:rsidP="002D631F">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688C7947" w14:textId="3D449CC1" w:rsidR="002D631F" w:rsidRPr="000F7D53" w:rsidRDefault="002D631F" w:rsidP="002D631F">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7150CD" w:rsidRPr="007150CD">
        <w:rPr>
          <w:rFonts w:ascii="Franklin Gothic Book" w:hAnsi="Franklin Gothic Book"/>
          <w:color w:val="002060"/>
          <w:sz w:val="24"/>
          <w:szCs w:val="24"/>
        </w:rPr>
        <w:t>U.S. wearable artificial kidney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701590D3" w14:textId="77777777" w:rsidR="002D631F" w:rsidRDefault="002D631F" w:rsidP="002D631F">
      <w:pPr>
        <w:spacing w:before="240" w:line="360" w:lineRule="auto"/>
        <w:jc w:val="both"/>
        <w:rPr>
          <w:rFonts w:ascii="Times New Roman" w:hAnsi="Times New Roman" w:cs="Times New Roman"/>
          <w:color w:val="1F3864" w:themeColor="accent1" w:themeShade="80"/>
          <w:sz w:val="40"/>
          <w:szCs w:val="40"/>
        </w:rPr>
      </w:pPr>
    </w:p>
    <w:p w14:paraId="0661EE69" w14:textId="77777777" w:rsidR="002D631F" w:rsidRDefault="002D631F" w:rsidP="002D631F">
      <w:pPr>
        <w:spacing w:before="240" w:line="360" w:lineRule="auto"/>
        <w:jc w:val="both"/>
        <w:rPr>
          <w:rFonts w:ascii="Times New Roman" w:hAnsi="Times New Roman" w:cs="Times New Roman"/>
          <w:color w:val="1F3864" w:themeColor="accent1" w:themeShade="80"/>
          <w:sz w:val="40"/>
          <w:szCs w:val="40"/>
        </w:rPr>
      </w:pPr>
    </w:p>
    <w:p w14:paraId="3635133E" w14:textId="77777777" w:rsidR="007150CD" w:rsidRDefault="007150CD" w:rsidP="002D631F">
      <w:pPr>
        <w:spacing w:before="240" w:line="360" w:lineRule="auto"/>
        <w:jc w:val="both"/>
        <w:rPr>
          <w:rFonts w:ascii="Times New Roman" w:hAnsi="Times New Roman" w:cs="Times New Roman"/>
          <w:color w:val="1F3864" w:themeColor="accent1" w:themeShade="80"/>
          <w:sz w:val="40"/>
          <w:szCs w:val="40"/>
        </w:rPr>
      </w:pPr>
    </w:p>
    <w:p w14:paraId="7B632905" w14:textId="77777777" w:rsidR="00B558E4" w:rsidRDefault="00B558E4" w:rsidP="002D631F">
      <w:pPr>
        <w:spacing w:before="240" w:line="360" w:lineRule="auto"/>
        <w:jc w:val="both"/>
        <w:rPr>
          <w:rFonts w:ascii="Times New Roman" w:hAnsi="Times New Roman" w:cs="Times New Roman"/>
          <w:color w:val="1F3864" w:themeColor="accent1" w:themeShade="80"/>
          <w:sz w:val="40"/>
          <w:szCs w:val="40"/>
        </w:rPr>
      </w:pPr>
    </w:p>
    <w:p w14:paraId="2414092A" w14:textId="77777777" w:rsidR="005B4B6F" w:rsidRDefault="005B4B6F" w:rsidP="002D631F">
      <w:pPr>
        <w:spacing w:before="240" w:line="360" w:lineRule="auto"/>
        <w:jc w:val="both"/>
        <w:rPr>
          <w:rFonts w:ascii="Times New Roman" w:hAnsi="Times New Roman" w:cs="Times New Roman"/>
          <w:color w:val="1F3864" w:themeColor="accent1" w:themeShade="80"/>
          <w:sz w:val="40"/>
          <w:szCs w:val="40"/>
        </w:rPr>
      </w:pPr>
    </w:p>
    <w:p w14:paraId="1A651AFA" w14:textId="77777777" w:rsidR="005B4B6F" w:rsidRDefault="005B4B6F" w:rsidP="002D631F">
      <w:pPr>
        <w:spacing w:before="240" w:line="360" w:lineRule="auto"/>
        <w:jc w:val="both"/>
        <w:rPr>
          <w:rFonts w:ascii="Times New Roman" w:hAnsi="Times New Roman" w:cs="Times New Roman"/>
          <w:color w:val="1F3864" w:themeColor="accent1" w:themeShade="80"/>
          <w:sz w:val="40"/>
          <w:szCs w:val="40"/>
        </w:rPr>
      </w:pPr>
    </w:p>
    <w:p w14:paraId="75AF868C" w14:textId="50AD5F15" w:rsidR="002D631F" w:rsidRDefault="00093BE5" w:rsidP="002D631F">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0800" behindDoc="1" locked="0" layoutInCell="1" allowOverlap="1" wp14:anchorId="6E55E406" wp14:editId="4D46AC37">
            <wp:simplePos x="0" y="0"/>
            <wp:positionH relativeFrom="page">
              <wp:posOffset>-393700</wp:posOffset>
            </wp:positionH>
            <wp:positionV relativeFrom="page">
              <wp:posOffset>-711835</wp:posOffset>
            </wp:positionV>
            <wp:extent cx="10220215" cy="14454202"/>
            <wp:effectExtent l="0" t="0" r="0" b="5080"/>
            <wp:wrapNone/>
            <wp:docPr id="994819522" name="Picture 9948195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D631F" w:rsidRPr="00722ABB">
        <w:rPr>
          <w:rFonts w:ascii="Times New Roman" w:hAnsi="Times New Roman" w:cs="Times New Roman"/>
          <w:color w:val="1F3864" w:themeColor="accent1" w:themeShade="80"/>
          <w:sz w:val="40"/>
          <w:szCs w:val="40"/>
        </w:rPr>
        <w:t>TABLE OF CONTENT</w:t>
      </w:r>
    </w:p>
    <w:p w14:paraId="69C9B07A" w14:textId="3FCB9437" w:rsidR="002D631F" w:rsidRPr="000F7D53" w:rsidRDefault="002D631F" w:rsidP="002D631F">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B558E4" w:rsidRPr="00B558E4">
        <w:rPr>
          <w:rFonts w:ascii="Franklin Gothic Book" w:hAnsi="Franklin Gothic Book"/>
          <w:b/>
          <w:bCs/>
          <w:color w:val="002060"/>
          <w:sz w:val="24"/>
          <w:szCs w:val="24"/>
        </w:rPr>
        <w:t>U.S. WEARABLE ARTIFICIAL KIDNEY MARKET</w:t>
      </w:r>
    </w:p>
    <w:p w14:paraId="79842FD4" w14:textId="77777777" w:rsidR="002D631F" w:rsidRPr="00722ABB" w:rsidRDefault="002D631F" w:rsidP="002D631F">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5F2BCD5A" w14:textId="77777777" w:rsidR="002D631F" w:rsidRPr="00722ABB" w:rsidRDefault="002D631F" w:rsidP="002D631F">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2E71E0EB" w14:textId="77777777" w:rsidR="002D631F" w:rsidRDefault="002D631F" w:rsidP="002D631F">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61CE6E70" w14:textId="77777777" w:rsidR="002D631F" w:rsidRDefault="002D631F" w:rsidP="002D631F">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476F9B13" w14:textId="77777777" w:rsidR="002D631F" w:rsidRDefault="002D631F" w:rsidP="002D631F">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1F9D0052" w14:textId="77777777" w:rsidR="002D631F" w:rsidRPr="00722ABB" w:rsidRDefault="002D631F" w:rsidP="002D631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65220A27" w14:textId="77777777" w:rsidR="002D631F" w:rsidRPr="00722ABB" w:rsidRDefault="002D631F" w:rsidP="002D631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65EC5521" w14:textId="77777777" w:rsidR="002D631F" w:rsidRPr="00722ABB" w:rsidRDefault="002D631F" w:rsidP="002D631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368AC076" w14:textId="77777777" w:rsidR="002D631F" w:rsidRDefault="002D631F" w:rsidP="002D631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40630CF" w14:textId="42081BAB" w:rsidR="002D631F" w:rsidRPr="00065A01" w:rsidRDefault="00B558E4" w:rsidP="002D631F">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B558E4">
        <w:rPr>
          <w:rFonts w:ascii="Franklin Gothic Book" w:hAnsi="Franklin Gothic Book"/>
          <w:b/>
          <w:bCs/>
          <w:color w:val="002060"/>
          <w:sz w:val="24"/>
          <w:szCs w:val="24"/>
        </w:rPr>
        <w:t>U.S. WEARABLE ARTIFICIAL KIDNEY MARKET</w:t>
      </w:r>
      <w:r w:rsidRPr="00065A01">
        <w:rPr>
          <w:rFonts w:ascii="Franklin Gothic Book" w:hAnsi="Franklin Gothic Book"/>
          <w:b/>
          <w:bCs/>
          <w:color w:val="002060"/>
          <w:sz w:val="24"/>
          <w:szCs w:val="24"/>
        </w:rPr>
        <w:t xml:space="preserve"> </w:t>
      </w:r>
      <w:r w:rsidR="002D631F" w:rsidRPr="00065A01">
        <w:rPr>
          <w:rFonts w:ascii="Franklin Gothic Book" w:hAnsi="Franklin Gothic Book"/>
          <w:b/>
          <w:bCs/>
          <w:color w:val="002060"/>
          <w:sz w:val="24"/>
          <w:szCs w:val="24"/>
        </w:rPr>
        <w:t>OUTLOOK</w:t>
      </w:r>
    </w:p>
    <w:p w14:paraId="7C8B22AD" w14:textId="77777777" w:rsidR="002D631F" w:rsidRPr="00065A01" w:rsidRDefault="002D631F" w:rsidP="002D631F">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0BE50DF" w14:textId="77777777" w:rsidR="002D631F" w:rsidRPr="008D53EA" w:rsidRDefault="002D631F" w:rsidP="002D631F">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20311E9B" w14:textId="77777777" w:rsidR="002D631F" w:rsidRPr="008D53EA" w:rsidRDefault="002D631F" w:rsidP="002D631F">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176FDE81" w14:textId="77777777" w:rsidR="002D631F" w:rsidRPr="008D53EA" w:rsidRDefault="002D631F" w:rsidP="002D631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39B7B0B3" w14:textId="77777777" w:rsidR="002D631F" w:rsidRPr="008D53EA" w:rsidRDefault="002D631F" w:rsidP="002D631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57029D34" w14:textId="77777777" w:rsidR="002D631F" w:rsidRPr="008D53EA" w:rsidRDefault="002D631F" w:rsidP="002D631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1A55B1B4" w14:textId="77777777" w:rsidR="002D631F" w:rsidRPr="008D53EA" w:rsidRDefault="002D631F" w:rsidP="002D631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648F09C0" w14:textId="77777777" w:rsidR="002D631F" w:rsidRPr="008D53EA" w:rsidRDefault="002D631F" w:rsidP="002D631F">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5E75EFE7" w14:textId="77777777" w:rsidR="002D631F" w:rsidRPr="008D53EA" w:rsidRDefault="002D631F" w:rsidP="002D631F">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6D8152FF" w14:textId="77777777" w:rsidR="002D631F" w:rsidRDefault="002D631F" w:rsidP="002D631F">
      <w:pPr>
        <w:spacing w:line="360" w:lineRule="auto"/>
        <w:rPr>
          <w:rFonts w:ascii="Franklin Gothic Book" w:hAnsi="Franklin Gothic Book"/>
          <w:b/>
          <w:bCs/>
          <w:color w:val="002060"/>
          <w:sz w:val="24"/>
          <w:szCs w:val="24"/>
        </w:rPr>
      </w:pPr>
    </w:p>
    <w:p w14:paraId="1559F7ED" w14:textId="33ED2017" w:rsidR="002D631F" w:rsidRDefault="002D631F" w:rsidP="002D631F">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B558E4" w:rsidRPr="00B558E4">
        <w:rPr>
          <w:rFonts w:ascii="Franklin Gothic Book" w:hAnsi="Franklin Gothic Book"/>
          <w:b/>
          <w:bCs/>
          <w:color w:val="002060"/>
          <w:sz w:val="24"/>
          <w:szCs w:val="24"/>
        </w:rPr>
        <w:t>U.S. WEARABLE ARTIFICIAL KIDNEY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B558E4" w:rsidRPr="00B558E4">
        <w:rPr>
          <w:rFonts w:ascii="Franklin Gothic Book" w:eastAsia="Times New Roman" w:hAnsi="Franklin Gothic Book" w:cs="Calibri"/>
          <w:b/>
          <w:bCs/>
          <w:color w:val="002060"/>
          <w:kern w:val="0"/>
          <w:sz w:val="24"/>
          <w:szCs w:val="24"/>
          <w:lang w:eastAsia="en-IN"/>
          <w14:ligatures w14:val="none"/>
        </w:rPr>
        <w:t>PATIENT TYPE</w:t>
      </w:r>
    </w:p>
    <w:p w14:paraId="3788F92B" w14:textId="77777777" w:rsidR="002D631F" w:rsidRDefault="002D631F" w:rsidP="002D631F">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1CCBB7B2" w14:textId="6F442819" w:rsidR="002D631F" w:rsidRDefault="002D631F" w:rsidP="002D631F">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B558E4" w:rsidRPr="00B558E4">
        <w:rPr>
          <w:rFonts w:ascii="Franklin Gothic Book" w:hAnsi="Franklin Gothic Book"/>
          <w:color w:val="002060"/>
          <w:sz w:val="24"/>
          <w:szCs w:val="24"/>
        </w:rPr>
        <w:t>Acute Renal Disease</w:t>
      </w:r>
    </w:p>
    <w:p w14:paraId="4E52EFAB" w14:textId="13414D70" w:rsidR="002D631F" w:rsidRDefault="00093BE5" w:rsidP="002D631F">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824" behindDoc="1" locked="0" layoutInCell="1" allowOverlap="1" wp14:anchorId="3D7943A5" wp14:editId="14372330">
            <wp:simplePos x="0" y="0"/>
            <wp:positionH relativeFrom="page">
              <wp:posOffset>-762000</wp:posOffset>
            </wp:positionH>
            <wp:positionV relativeFrom="page">
              <wp:posOffset>-378460</wp:posOffset>
            </wp:positionV>
            <wp:extent cx="10220215" cy="14454202"/>
            <wp:effectExtent l="0" t="0" r="0" b="5080"/>
            <wp:wrapNone/>
            <wp:docPr id="2008678667" name="Picture 200867866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D631F">
        <w:rPr>
          <w:rFonts w:ascii="Franklin Gothic Book" w:hAnsi="Franklin Gothic Book"/>
          <w:color w:val="002060"/>
          <w:sz w:val="24"/>
          <w:szCs w:val="24"/>
        </w:rPr>
        <w:t xml:space="preserve">5.3 </w:t>
      </w:r>
      <w:r w:rsidR="00B558E4">
        <w:rPr>
          <w:rFonts w:ascii="Franklin Gothic Book" w:hAnsi="Franklin Gothic Book"/>
          <w:color w:val="002060"/>
          <w:sz w:val="24"/>
          <w:szCs w:val="24"/>
        </w:rPr>
        <w:t>C</w:t>
      </w:r>
      <w:r w:rsidR="00B558E4" w:rsidRPr="00B558E4">
        <w:rPr>
          <w:rFonts w:ascii="Franklin Gothic Book" w:hAnsi="Franklin Gothic Book"/>
          <w:color w:val="002060"/>
          <w:sz w:val="24"/>
          <w:szCs w:val="24"/>
        </w:rPr>
        <w:t>hronic kidney disease (CKD) / End-Stage Renal Disease (ESRD)</w:t>
      </w:r>
    </w:p>
    <w:p w14:paraId="6F597ADC" w14:textId="49FFA9C8" w:rsidR="002D631F" w:rsidRPr="009B4007" w:rsidRDefault="002D631F" w:rsidP="002D631F">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B558E4" w:rsidRPr="00B558E4">
        <w:rPr>
          <w:rFonts w:ascii="Franklin Gothic Book" w:hAnsi="Franklin Gothic Book"/>
          <w:b/>
          <w:bCs/>
          <w:color w:val="002060"/>
          <w:sz w:val="24"/>
          <w:szCs w:val="24"/>
        </w:rPr>
        <w:t>U.S. WEARABLE ARTIFICIAL KIDNEY MARKET</w:t>
      </w:r>
      <w:r w:rsidRPr="00065A01">
        <w:rPr>
          <w:rFonts w:ascii="Franklin Gothic Book" w:hAnsi="Franklin Gothic Book"/>
          <w:b/>
          <w:bCs/>
          <w:color w:val="002060"/>
          <w:sz w:val="24"/>
          <w:szCs w:val="24"/>
        </w:rPr>
        <w:t xml:space="preserve">, </w:t>
      </w:r>
      <w:r w:rsidR="00B558E4" w:rsidRPr="00B558E4">
        <w:rPr>
          <w:rFonts w:ascii="Franklin Gothic Book" w:hAnsi="Franklin Gothic Book"/>
          <w:b/>
          <w:bCs/>
          <w:color w:val="002060"/>
          <w:sz w:val="24"/>
          <w:szCs w:val="24"/>
        </w:rPr>
        <w:t>BY DIALYSIS TYPE</w:t>
      </w:r>
    </w:p>
    <w:p w14:paraId="56CB3631" w14:textId="368E7C3F" w:rsidR="002D631F" w:rsidRPr="00406FF6" w:rsidRDefault="002D631F" w:rsidP="002D631F">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4CEAE1C6" w14:textId="7EB09DE1" w:rsidR="002D631F" w:rsidRDefault="002D631F" w:rsidP="002D631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proofErr w:type="spellStart"/>
      <w:r w:rsidR="00B558E4" w:rsidRPr="00B558E4">
        <w:rPr>
          <w:rFonts w:ascii="Franklin Gothic Book" w:hAnsi="Franklin Gothic Book"/>
          <w:color w:val="002060"/>
          <w:sz w:val="24"/>
          <w:szCs w:val="24"/>
        </w:rPr>
        <w:t>Hemodialysis</w:t>
      </w:r>
      <w:proofErr w:type="spellEnd"/>
    </w:p>
    <w:p w14:paraId="69E438F3" w14:textId="5D8F1474" w:rsidR="002D631F" w:rsidRDefault="002D631F" w:rsidP="002D631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B558E4" w:rsidRPr="00B558E4">
        <w:rPr>
          <w:rFonts w:ascii="Franklin Gothic Book" w:hAnsi="Franklin Gothic Book"/>
          <w:color w:val="002060"/>
          <w:sz w:val="24"/>
          <w:szCs w:val="24"/>
        </w:rPr>
        <w:t>Peritoneal Dialysis</w:t>
      </w:r>
    </w:p>
    <w:p w14:paraId="501E6709" w14:textId="3AE6A8F0" w:rsidR="002D631F" w:rsidRDefault="002D631F" w:rsidP="002D631F">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B558E4" w:rsidRPr="00B558E4">
        <w:rPr>
          <w:rFonts w:ascii="Franklin Gothic Book" w:hAnsi="Franklin Gothic Book"/>
          <w:b/>
          <w:bCs/>
          <w:color w:val="002060"/>
          <w:sz w:val="24"/>
          <w:szCs w:val="24"/>
        </w:rPr>
        <w:t>U.S. WEARABLE ARTIFICIAL KIDNEY MARKET</w:t>
      </w:r>
      <w:r w:rsidRPr="00065A01">
        <w:rPr>
          <w:rFonts w:ascii="Franklin Gothic Book" w:hAnsi="Franklin Gothic Book"/>
          <w:b/>
          <w:bCs/>
          <w:color w:val="002060"/>
          <w:sz w:val="24"/>
          <w:szCs w:val="24"/>
        </w:rPr>
        <w:t>, BY END-USER</w:t>
      </w:r>
    </w:p>
    <w:p w14:paraId="39639EEF" w14:textId="77777777" w:rsidR="002D631F" w:rsidRDefault="002D631F" w:rsidP="002D631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3DD5086C" w14:textId="55107FE7" w:rsidR="002D631F" w:rsidRPr="00C56CA6" w:rsidRDefault="002D631F" w:rsidP="002D631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F27FE2">
        <w:rPr>
          <w:rFonts w:ascii="Franklin Gothic Book" w:hAnsi="Franklin Gothic Book"/>
          <w:color w:val="002060"/>
          <w:sz w:val="24"/>
          <w:szCs w:val="24"/>
        </w:rPr>
        <w:t xml:space="preserve">Hospitals </w:t>
      </w:r>
    </w:p>
    <w:p w14:paraId="7F8DC900" w14:textId="77777777" w:rsidR="00B558E4" w:rsidRDefault="002D631F" w:rsidP="002D631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B558E4" w:rsidRPr="00B558E4">
        <w:rPr>
          <w:rFonts w:ascii="Franklin Gothic Book" w:hAnsi="Franklin Gothic Book"/>
          <w:color w:val="002060"/>
          <w:sz w:val="24"/>
          <w:szCs w:val="24"/>
        </w:rPr>
        <w:t xml:space="preserve">Dialysis </w:t>
      </w:r>
      <w:proofErr w:type="spellStart"/>
      <w:r w:rsidR="00B558E4" w:rsidRPr="00B558E4">
        <w:rPr>
          <w:rFonts w:ascii="Franklin Gothic Book" w:hAnsi="Franklin Gothic Book"/>
          <w:color w:val="002060"/>
          <w:sz w:val="24"/>
          <w:szCs w:val="24"/>
        </w:rPr>
        <w:t>Centers</w:t>
      </w:r>
      <w:proofErr w:type="spellEnd"/>
      <w:r>
        <w:rPr>
          <w:rFonts w:ascii="Franklin Gothic Book" w:hAnsi="Franklin Gothic Book"/>
          <w:color w:val="002060"/>
          <w:sz w:val="24"/>
          <w:szCs w:val="24"/>
        </w:rPr>
        <w:t xml:space="preserve">               </w:t>
      </w:r>
    </w:p>
    <w:p w14:paraId="0E00A461" w14:textId="2BE3896D" w:rsidR="002D631F" w:rsidRDefault="00B558E4" w:rsidP="002D631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2D631F">
        <w:rPr>
          <w:rFonts w:ascii="Franklin Gothic Book" w:hAnsi="Franklin Gothic Book"/>
          <w:color w:val="002060"/>
          <w:sz w:val="24"/>
          <w:szCs w:val="24"/>
        </w:rPr>
        <w:t xml:space="preserve">7.4 </w:t>
      </w:r>
      <w:r w:rsidRPr="00B558E4">
        <w:rPr>
          <w:rFonts w:ascii="Franklin Gothic Book" w:hAnsi="Franklin Gothic Book"/>
          <w:color w:val="002060"/>
          <w:sz w:val="24"/>
          <w:szCs w:val="24"/>
        </w:rPr>
        <w:t xml:space="preserve">Ambulatory Surgical </w:t>
      </w:r>
      <w:proofErr w:type="spellStart"/>
      <w:r w:rsidRPr="00B558E4">
        <w:rPr>
          <w:rFonts w:ascii="Franklin Gothic Book" w:hAnsi="Franklin Gothic Book"/>
          <w:color w:val="002060"/>
          <w:sz w:val="24"/>
          <w:szCs w:val="24"/>
        </w:rPr>
        <w:t>Centers</w:t>
      </w:r>
      <w:proofErr w:type="spellEnd"/>
    </w:p>
    <w:p w14:paraId="71CB0660" w14:textId="46B7D3C1" w:rsidR="00B558E4" w:rsidRDefault="00B558E4" w:rsidP="002D631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B558E4">
        <w:rPr>
          <w:rFonts w:ascii="Franklin Gothic Book" w:hAnsi="Franklin Gothic Book"/>
          <w:color w:val="002060"/>
          <w:sz w:val="24"/>
          <w:szCs w:val="24"/>
        </w:rPr>
        <w:t>Home Care Settings</w:t>
      </w:r>
    </w:p>
    <w:p w14:paraId="49AEE89E" w14:textId="72FD083B" w:rsidR="002D631F" w:rsidRPr="00F27FE2" w:rsidRDefault="00B558E4" w:rsidP="002D631F">
      <w:pPr>
        <w:pStyle w:val="ListParagraph"/>
        <w:numPr>
          <w:ilvl w:val="0"/>
          <w:numId w:val="2"/>
        </w:numPr>
        <w:spacing w:line="480" w:lineRule="auto"/>
        <w:jc w:val="both"/>
        <w:rPr>
          <w:rFonts w:ascii="Franklin Gothic Book" w:hAnsi="Franklin Gothic Book"/>
          <w:color w:val="002060"/>
          <w:sz w:val="24"/>
          <w:szCs w:val="24"/>
        </w:rPr>
      </w:pPr>
      <w:r w:rsidRPr="00B558E4">
        <w:rPr>
          <w:rFonts w:ascii="Franklin Gothic Book" w:hAnsi="Franklin Gothic Book"/>
          <w:b/>
          <w:bCs/>
          <w:color w:val="002060"/>
          <w:sz w:val="24"/>
          <w:szCs w:val="24"/>
        </w:rPr>
        <w:t>U.S. WEARABLE ARTIFICIAL KIDNEY MARKET</w:t>
      </w:r>
      <w:r w:rsidRPr="00F27FE2">
        <w:rPr>
          <w:rFonts w:ascii="Franklin Gothic Book" w:hAnsi="Franklin Gothic Book"/>
          <w:b/>
          <w:bCs/>
          <w:color w:val="002060"/>
          <w:sz w:val="24"/>
          <w:szCs w:val="24"/>
        </w:rPr>
        <w:t xml:space="preserve"> </w:t>
      </w:r>
      <w:r w:rsidR="002D631F" w:rsidRPr="00F27FE2">
        <w:rPr>
          <w:rFonts w:ascii="Franklin Gothic Book" w:hAnsi="Franklin Gothic Book"/>
          <w:b/>
          <w:bCs/>
          <w:color w:val="002060"/>
          <w:sz w:val="24"/>
          <w:szCs w:val="24"/>
        </w:rPr>
        <w:t>COMPETITIVE LANDSCAPE</w:t>
      </w:r>
    </w:p>
    <w:p w14:paraId="561EC4E5" w14:textId="77777777" w:rsidR="002D631F" w:rsidRDefault="002D631F" w:rsidP="002D631F">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lastRenderedPageBreak/>
        <w:t>Overview</w:t>
      </w:r>
    </w:p>
    <w:p w14:paraId="75747AAD" w14:textId="77777777" w:rsidR="002D631F" w:rsidRPr="00F27FE2" w:rsidRDefault="002D631F" w:rsidP="002D631F">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109337DC" w14:textId="77777777" w:rsidR="002D631F" w:rsidRPr="00F27FE2" w:rsidRDefault="002D631F" w:rsidP="002D631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7AD2B3E2" w14:textId="77777777" w:rsidR="002D631F" w:rsidRPr="00C56CA6" w:rsidRDefault="002D631F" w:rsidP="002D631F">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004BD174" w14:textId="65706317" w:rsidR="002D631F" w:rsidRPr="00C56CA6" w:rsidRDefault="002D631F" w:rsidP="002D631F">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proofErr w:type="spellStart"/>
      <w:r w:rsidR="00B558E4" w:rsidRPr="00B558E4">
        <w:rPr>
          <w:rFonts w:ascii="Franklin Gothic Book" w:hAnsi="Franklin Gothic Book"/>
          <w:b/>
          <w:bCs/>
          <w:color w:val="1F3864" w:themeColor="accent1" w:themeShade="80"/>
          <w:sz w:val="24"/>
          <w:szCs w:val="24"/>
        </w:rPr>
        <w:t>Vivance</w:t>
      </w:r>
      <w:proofErr w:type="spellEnd"/>
    </w:p>
    <w:p w14:paraId="77AEF56D"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E0A4FD6"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CA5828F" w14:textId="77777777" w:rsidR="002D631F" w:rsidRPr="00F27FE2" w:rsidRDefault="002D631F" w:rsidP="002D631F">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348E7C2B" w14:textId="0E849C86" w:rsidR="002D631F" w:rsidRDefault="00093BE5" w:rsidP="002D631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2848" behindDoc="1" locked="0" layoutInCell="1" allowOverlap="1" wp14:anchorId="1DD3AC79" wp14:editId="568F05C7">
            <wp:simplePos x="0" y="0"/>
            <wp:positionH relativeFrom="page">
              <wp:posOffset>-139700</wp:posOffset>
            </wp:positionH>
            <wp:positionV relativeFrom="page">
              <wp:posOffset>-627380</wp:posOffset>
            </wp:positionV>
            <wp:extent cx="10220215" cy="14454202"/>
            <wp:effectExtent l="0" t="0" r="0" b="5080"/>
            <wp:wrapNone/>
            <wp:docPr id="14690135" name="Picture 146901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D631F" w:rsidRPr="000663F9">
        <w:rPr>
          <w:rFonts w:ascii="Franklin Gothic Book" w:hAnsi="Franklin Gothic Book"/>
          <w:color w:val="002060"/>
          <w:sz w:val="24"/>
          <w:szCs w:val="24"/>
        </w:rPr>
        <w:t>Key developments</w:t>
      </w:r>
    </w:p>
    <w:p w14:paraId="593E5DC1" w14:textId="707AEAE7" w:rsidR="002D631F" w:rsidRPr="000E75F4" w:rsidRDefault="002D631F" w:rsidP="002D631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Pr>
          <w:rFonts w:ascii="Franklin Gothic Book" w:hAnsi="Franklin Gothic Book"/>
          <w:b/>
          <w:bCs/>
          <w:color w:val="1F3864" w:themeColor="accent1" w:themeShade="80"/>
          <w:sz w:val="24"/>
          <w:szCs w:val="24"/>
        </w:rPr>
        <w:t>Medtronic</w:t>
      </w:r>
    </w:p>
    <w:p w14:paraId="489F90AD"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C7E1557" w14:textId="628E7753" w:rsidR="002D631F" w:rsidRPr="00F27FE2"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C0571EF"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7F0DB07" w14:textId="77777777" w:rsidR="002D631F" w:rsidRPr="00F27FE2"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6E0F8976" w14:textId="58D271BB" w:rsidR="002D631F" w:rsidRPr="000E75F4" w:rsidRDefault="002D631F" w:rsidP="002D631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B558E4" w:rsidRPr="00B558E4">
        <w:rPr>
          <w:rFonts w:ascii="Franklin Gothic Book" w:hAnsi="Franklin Gothic Book"/>
          <w:b/>
          <w:bCs/>
          <w:color w:val="1F3864" w:themeColor="accent1" w:themeShade="80"/>
          <w:sz w:val="24"/>
          <w:szCs w:val="24"/>
        </w:rPr>
        <w:t>KidneyX</w:t>
      </w:r>
      <w:proofErr w:type="spellEnd"/>
    </w:p>
    <w:p w14:paraId="65195FB0"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978CB77" w14:textId="77777777" w:rsidR="002D631F" w:rsidRDefault="002D631F" w:rsidP="002D631F">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A22569E" w14:textId="77777777" w:rsidR="002D631F" w:rsidRDefault="002D631F" w:rsidP="002D631F">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2261C2B1" w14:textId="77777777" w:rsidR="002D631F" w:rsidRPr="00F27FE2" w:rsidRDefault="002D631F" w:rsidP="002D631F">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B76CB3B" w14:textId="470BCC0D" w:rsidR="002D631F" w:rsidRPr="00B558E4" w:rsidRDefault="002D631F" w:rsidP="002D631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3EEA">
        <w:rPr>
          <w:rFonts w:ascii="Franklin Gothic Book" w:hAnsi="Franklin Gothic Book"/>
          <w:color w:val="1F3864" w:themeColor="accent1" w:themeShade="80"/>
          <w:sz w:val="24"/>
          <w:szCs w:val="24"/>
        </w:rPr>
        <w:t xml:space="preserve"> </w:t>
      </w:r>
      <w:proofErr w:type="spellStart"/>
      <w:r w:rsidR="00B558E4" w:rsidRPr="00B558E4">
        <w:rPr>
          <w:rFonts w:ascii="Franklin Gothic Book" w:hAnsi="Franklin Gothic Book"/>
          <w:b/>
          <w:bCs/>
          <w:color w:val="1F3864" w:themeColor="accent1" w:themeShade="80"/>
          <w:sz w:val="24"/>
          <w:szCs w:val="24"/>
        </w:rPr>
        <w:t>NephriaBio</w:t>
      </w:r>
      <w:proofErr w:type="spellEnd"/>
    </w:p>
    <w:p w14:paraId="375F627D"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15216E5"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54545F4"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D9977A8"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39055F4" w14:textId="77C3176E" w:rsidR="002D631F" w:rsidRPr="00FA5249" w:rsidRDefault="002D631F" w:rsidP="002D631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B558E4" w:rsidRPr="00B558E4">
        <w:rPr>
          <w:rFonts w:ascii="Franklin Gothic Book" w:hAnsi="Franklin Gothic Book"/>
          <w:b/>
          <w:bCs/>
          <w:color w:val="1F3864" w:themeColor="accent1" w:themeShade="80"/>
          <w:sz w:val="24"/>
          <w:szCs w:val="24"/>
        </w:rPr>
        <w:t>Nextkidney</w:t>
      </w:r>
      <w:proofErr w:type="spellEnd"/>
    </w:p>
    <w:p w14:paraId="433E3719"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44D4A288"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C6C1D30"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AA895DA"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08996C0" w14:textId="70343AF7" w:rsidR="002D631F" w:rsidRPr="00FA5249" w:rsidRDefault="002D631F" w:rsidP="002D631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B558E4" w:rsidRPr="00B558E4">
        <w:rPr>
          <w:rFonts w:ascii="Franklin Gothic Book" w:hAnsi="Franklin Gothic Book"/>
          <w:b/>
          <w:bCs/>
          <w:color w:val="1F3864" w:themeColor="accent1" w:themeShade="80"/>
          <w:sz w:val="24"/>
          <w:szCs w:val="24"/>
        </w:rPr>
        <w:t>RenalSense</w:t>
      </w:r>
      <w:proofErr w:type="spellEnd"/>
    </w:p>
    <w:p w14:paraId="79691352"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F172D3F" w14:textId="2902E5E6" w:rsidR="002D631F" w:rsidRPr="000663F9" w:rsidRDefault="002E6467" w:rsidP="002D631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5680" behindDoc="1" locked="0" layoutInCell="1" allowOverlap="1" wp14:anchorId="15B6C79A" wp14:editId="104CEDF7">
            <wp:simplePos x="0" y="0"/>
            <wp:positionH relativeFrom="page">
              <wp:posOffset>-520700</wp:posOffset>
            </wp:positionH>
            <wp:positionV relativeFrom="page">
              <wp:posOffset>-1328420</wp:posOffset>
            </wp:positionV>
            <wp:extent cx="10220215" cy="14454202"/>
            <wp:effectExtent l="0" t="0" r="0" b="5080"/>
            <wp:wrapNone/>
            <wp:docPr id="183888123" name="Picture 18388812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D631F" w:rsidRPr="000663F9">
        <w:rPr>
          <w:rFonts w:ascii="Franklin Gothic Book" w:hAnsi="Franklin Gothic Book"/>
          <w:color w:val="002060"/>
          <w:sz w:val="24"/>
          <w:szCs w:val="24"/>
        </w:rPr>
        <w:t>Financial Performance</w:t>
      </w:r>
    </w:p>
    <w:p w14:paraId="472F987D"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7F9BBA5" w14:textId="5F966DE5"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2A06051" w14:textId="08F6BCAA" w:rsidR="002D631F" w:rsidRPr="000970E2" w:rsidRDefault="002D631F" w:rsidP="002D631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B558E4" w:rsidRPr="00B558E4">
        <w:rPr>
          <w:rFonts w:ascii="Franklin Gothic Book" w:hAnsi="Franklin Gothic Book"/>
          <w:b/>
          <w:bCs/>
          <w:color w:val="1F3864" w:themeColor="accent1" w:themeShade="80"/>
          <w:sz w:val="24"/>
          <w:szCs w:val="24"/>
        </w:rPr>
        <w:t>U.S. Renal Care</w:t>
      </w:r>
    </w:p>
    <w:p w14:paraId="2D9BBFD2"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B1A9E33" w14:textId="35F47235"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33EC3C"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DFA8E3D"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02FAF34" w14:textId="0C1B9321" w:rsidR="002D631F" w:rsidRPr="00F27FE2" w:rsidRDefault="002D631F" w:rsidP="002D631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B558E4" w:rsidRPr="00B558E4">
        <w:rPr>
          <w:rFonts w:ascii="Franklin Gothic Book" w:hAnsi="Franklin Gothic Book"/>
          <w:b/>
          <w:bCs/>
          <w:color w:val="1F3864" w:themeColor="accent1" w:themeShade="80"/>
          <w:sz w:val="24"/>
          <w:szCs w:val="24"/>
        </w:rPr>
        <w:t>Keryx Biopharmaceuticals</w:t>
      </w:r>
    </w:p>
    <w:p w14:paraId="106106E1"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551A6EC"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87DACFC"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862261F"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85D66A7" w14:textId="77777777" w:rsidR="002D631F" w:rsidRDefault="002D631F" w:rsidP="002D631F">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5237E404" w14:textId="743D400F" w:rsidR="002D631F" w:rsidRPr="00927F3A" w:rsidRDefault="002D631F" w:rsidP="002D631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B558E4" w:rsidRPr="00B558E4">
        <w:rPr>
          <w:rFonts w:ascii="Franklin Gothic Book" w:hAnsi="Franklin Gothic Book"/>
          <w:b/>
          <w:bCs/>
          <w:color w:val="1F3864" w:themeColor="accent1" w:themeShade="80"/>
          <w:sz w:val="24"/>
          <w:szCs w:val="24"/>
        </w:rPr>
        <w:t>Fresenius Medical Care</w:t>
      </w:r>
    </w:p>
    <w:p w14:paraId="45335501"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D50E240"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30497C2"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23E8D2B"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4BAA476" w14:textId="19715B33" w:rsidR="002D631F" w:rsidRPr="00927F3A" w:rsidRDefault="00B558E4" w:rsidP="002D631F">
      <w:pPr>
        <w:pStyle w:val="ListParagraph"/>
        <w:numPr>
          <w:ilvl w:val="1"/>
          <w:numId w:val="2"/>
        </w:numPr>
        <w:spacing w:line="480" w:lineRule="auto"/>
        <w:rPr>
          <w:rFonts w:ascii="Franklin Gothic Book" w:hAnsi="Franklin Gothic Book"/>
          <w:b/>
          <w:bCs/>
          <w:color w:val="002060"/>
          <w:sz w:val="24"/>
          <w:szCs w:val="24"/>
        </w:rPr>
      </w:pPr>
      <w:proofErr w:type="spellStart"/>
      <w:r>
        <w:rPr>
          <w:rFonts w:ascii="Franklin Gothic Book" w:hAnsi="Franklin Gothic Book"/>
          <w:b/>
          <w:bCs/>
          <w:color w:val="1F3864" w:themeColor="accent1" w:themeShade="80"/>
          <w:sz w:val="24"/>
          <w:szCs w:val="24"/>
        </w:rPr>
        <w:t>NxStage</w:t>
      </w:r>
      <w:proofErr w:type="spellEnd"/>
      <w:r>
        <w:rPr>
          <w:rFonts w:ascii="Franklin Gothic Book" w:hAnsi="Franklin Gothic Book"/>
          <w:b/>
          <w:bCs/>
          <w:color w:val="1F3864" w:themeColor="accent1" w:themeShade="80"/>
          <w:sz w:val="24"/>
          <w:szCs w:val="24"/>
        </w:rPr>
        <w:t xml:space="preserve"> Medical</w:t>
      </w:r>
    </w:p>
    <w:p w14:paraId="5743F452"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6500C321"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94AC4EB" w14:textId="77777777" w:rsidR="002D631F" w:rsidRPr="000663F9"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47155D7" w14:textId="77777777" w:rsidR="002D631F" w:rsidRDefault="002D631F" w:rsidP="002D631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A303893" w14:textId="07002CFB" w:rsidR="00BE6C74" w:rsidRDefault="00307241" w:rsidP="00BE6C74">
      <w:pPr>
        <w:pStyle w:val="ListParagraph"/>
        <w:numPr>
          <w:ilvl w:val="1"/>
          <w:numId w:val="2"/>
        </w:numPr>
        <w:spacing w:line="480" w:lineRule="auto"/>
        <w:jc w:val="both"/>
        <w:rPr>
          <w:rFonts w:ascii="Franklin Gothic Book" w:hAnsi="Franklin Gothic Book"/>
          <w:b/>
          <w:bCs/>
          <w:color w:val="002060"/>
          <w:sz w:val="24"/>
          <w:szCs w:val="24"/>
        </w:rPr>
      </w:pPr>
      <w:r w:rsidRPr="00307241">
        <w:rPr>
          <w:rFonts w:ascii="Franklin Gothic Book" w:hAnsi="Franklin Gothic Book"/>
          <w:b/>
          <w:bCs/>
          <w:color w:val="002060"/>
          <w:sz w:val="24"/>
          <w:szCs w:val="24"/>
        </w:rPr>
        <w:t>Baxter International Inc.</w:t>
      </w:r>
    </w:p>
    <w:p w14:paraId="080A0803" w14:textId="77777777" w:rsidR="00307241" w:rsidRDefault="00307241" w:rsidP="0030724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3E21ADC" w14:textId="04903A5F" w:rsidR="00307241" w:rsidRPr="000663F9" w:rsidRDefault="002E6467" w:rsidP="00307241">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6704" behindDoc="1" locked="0" layoutInCell="1" allowOverlap="1" wp14:anchorId="320555BC" wp14:editId="4E60953A">
            <wp:simplePos x="0" y="0"/>
            <wp:positionH relativeFrom="page">
              <wp:posOffset>-711200</wp:posOffset>
            </wp:positionH>
            <wp:positionV relativeFrom="page">
              <wp:posOffset>-868680</wp:posOffset>
            </wp:positionV>
            <wp:extent cx="10220215" cy="14454202"/>
            <wp:effectExtent l="0" t="0" r="0" b="5080"/>
            <wp:wrapNone/>
            <wp:docPr id="386979320" name="Picture 3869793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07241" w:rsidRPr="000663F9">
        <w:rPr>
          <w:rFonts w:ascii="Franklin Gothic Book" w:hAnsi="Franklin Gothic Book"/>
          <w:color w:val="002060"/>
          <w:sz w:val="24"/>
          <w:szCs w:val="24"/>
        </w:rPr>
        <w:t>Financial Performance</w:t>
      </w:r>
    </w:p>
    <w:p w14:paraId="142D0D24" w14:textId="4D2CF00C" w:rsidR="00307241" w:rsidRDefault="00307241" w:rsidP="0030724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9169F25" w14:textId="09801DA8" w:rsidR="00EF3244" w:rsidRPr="002E6467" w:rsidRDefault="00EF3244" w:rsidP="002E64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A922F39" w14:textId="0994EF3B" w:rsidR="00307241" w:rsidRDefault="00EF3244" w:rsidP="00307241">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EF3244">
        <w:rPr>
          <w:rFonts w:ascii="Franklin Gothic Book" w:hAnsi="Franklin Gothic Book"/>
          <w:b/>
          <w:bCs/>
          <w:color w:val="002060"/>
          <w:sz w:val="24"/>
          <w:szCs w:val="24"/>
        </w:rPr>
        <w:t>Dexcom</w:t>
      </w:r>
      <w:proofErr w:type="gramStart"/>
      <w:r w:rsidRPr="00EF3244">
        <w:rPr>
          <w:rFonts w:ascii="Franklin Gothic Book" w:hAnsi="Franklin Gothic Book"/>
          <w:b/>
          <w:bCs/>
          <w:color w:val="002060"/>
          <w:sz w:val="24"/>
          <w:szCs w:val="24"/>
        </w:rPr>
        <w:t>,Inc</w:t>
      </w:r>
      <w:proofErr w:type="spellEnd"/>
      <w:proofErr w:type="gramEnd"/>
      <w:r w:rsidRPr="00EF3244">
        <w:rPr>
          <w:rFonts w:ascii="Franklin Gothic Book" w:hAnsi="Franklin Gothic Book"/>
          <w:b/>
          <w:bCs/>
          <w:color w:val="002060"/>
          <w:sz w:val="24"/>
          <w:szCs w:val="24"/>
        </w:rPr>
        <w:t>.</w:t>
      </w:r>
    </w:p>
    <w:p w14:paraId="5310B54E" w14:textId="77777777" w:rsidR="00EF3244" w:rsidRDefault="00EF3244" w:rsidP="00EF32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3085152" w14:textId="77777777" w:rsidR="00EF3244" w:rsidRPr="000663F9" w:rsidRDefault="00EF3244" w:rsidP="00EF32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124846A" w14:textId="77777777" w:rsidR="00EF3244" w:rsidRDefault="00EF3244" w:rsidP="00EF32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34DE119" w14:textId="4380E1F6" w:rsidR="00EF3244" w:rsidRPr="00EF3244" w:rsidRDefault="00EF3244" w:rsidP="00EF324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5088630" w14:textId="7017DD4F" w:rsidR="00EF3244" w:rsidRDefault="003A3E50" w:rsidP="00307241">
      <w:pPr>
        <w:pStyle w:val="ListParagraph"/>
        <w:numPr>
          <w:ilvl w:val="1"/>
          <w:numId w:val="2"/>
        </w:numPr>
        <w:spacing w:line="480" w:lineRule="auto"/>
        <w:jc w:val="both"/>
        <w:rPr>
          <w:rFonts w:ascii="Franklin Gothic Book" w:hAnsi="Franklin Gothic Book"/>
          <w:b/>
          <w:bCs/>
          <w:color w:val="002060"/>
          <w:sz w:val="24"/>
          <w:szCs w:val="24"/>
        </w:rPr>
      </w:pPr>
      <w:r w:rsidRPr="003A3E50">
        <w:rPr>
          <w:rFonts w:ascii="Franklin Gothic Book" w:hAnsi="Franklin Gothic Book"/>
          <w:b/>
          <w:bCs/>
          <w:color w:val="002060"/>
          <w:sz w:val="24"/>
          <w:szCs w:val="24"/>
        </w:rPr>
        <w:t>AWAK Technologies</w:t>
      </w:r>
    </w:p>
    <w:p w14:paraId="356C500E" w14:textId="77777777" w:rsidR="003A3E50" w:rsidRDefault="003A3E50" w:rsidP="003A3E50">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747FB6F" w14:textId="77777777" w:rsidR="003A3E50" w:rsidRPr="000663F9" w:rsidRDefault="003A3E50" w:rsidP="003A3E50">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F859CB4" w14:textId="77777777" w:rsidR="003A3E50" w:rsidRDefault="003A3E50" w:rsidP="003A3E50">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3D974E5" w14:textId="77777777" w:rsidR="003A3E50" w:rsidRPr="00EF3244" w:rsidRDefault="003A3E50" w:rsidP="003A3E50">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E306BE4" w14:textId="77777777" w:rsidR="00623B50" w:rsidRDefault="003A3E50" w:rsidP="00623B50">
      <w:pPr>
        <w:pStyle w:val="ListParagraph"/>
        <w:numPr>
          <w:ilvl w:val="1"/>
          <w:numId w:val="2"/>
        </w:numPr>
        <w:spacing w:line="480" w:lineRule="auto"/>
        <w:jc w:val="both"/>
        <w:rPr>
          <w:rFonts w:ascii="Franklin Gothic Book" w:hAnsi="Franklin Gothic Book"/>
          <w:b/>
          <w:bCs/>
          <w:color w:val="002060"/>
        </w:rPr>
      </w:pPr>
      <w:r w:rsidRPr="003A3E50">
        <w:rPr>
          <w:rFonts w:ascii="Franklin Gothic Book" w:hAnsi="Franklin Gothic Book"/>
          <w:b/>
          <w:bCs/>
          <w:color w:val="002060"/>
        </w:rPr>
        <w:t>GE healthcare</w:t>
      </w:r>
    </w:p>
    <w:p w14:paraId="66277B55" w14:textId="77777777" w:rsidR="005122BF" w:rsidRPr="005122BF" w:rsidRDefault="00623B50" w:rsidP="005122BF">
      <w:pPr>
        <w:pStyle w:val="ListParagraph"/>
        <w:numPr>
          <w:ilvl w:val="2"/>
          <w:numId w:val="2"/>
        </w:numPr>
        <w:spacing w:line="480" w:lineRule="auto"/>
        <w:jc w:val="both"/>
        <w:rPr>
          <w:rFonts w:ascii="Franklin Gothic Book" w:hAnsi="Franklin Gothic Book"/>
          <w:b/>
          <w:bCs/>
          <w:color w:val="002060"/>
        </w:rPr>
      </w:pPr>
      <w:r w:rsidRPr="00623B50">
        <w:rPr>
          <w:rFonts w:ascii="Franklin Gothic Book" w:hAnsi="Franklin Gothic Book"/>
          <w:b/>
          <w:bCs/>
          <w:color w:val="002060"/>
          <w:sz w:val="24"/>
          <w:szCs w:val="24"/>
        </w:rPr>
        <w:t xml:space="preserve">  </w:t>
      </w:r>
      <w:r w:rsidRPr="00623B50">
        <w:rPr>
          <w:rFonts w:ascii="Franklin Gothic Book" w:hAnsi="Franklin Gothic Book"/>
          <w:color w:val="002060"/>
          <w:sz w:val="24"/>
          <w:szCs w:val="24"/>
        </w:rPr>
        <w:t xml:space="preserve">Overview </w:t>
      </w:r>
    </w:p>
    <w:p w14:paraId="2229D781" w14:textId="77777777" w:rsidR="005122BF" w:rsidRPr="005122BF" w:rsidRDefault="00623B50" w:rsidP="005122BF">
      <w:pPr>
        <w:pStyle w:val="ListParagraph"/>
        <w:numPr>
          <w:ilvl w:val="2"/>
          <w:numId w:val="2"/>
        </w:numPr>
        <w:spacing w:line="480" w:lineRule="auto"/>
        <w:jc w:val="both"/>
        <w:rPr>
          <w:rFonts w:ascii="Franklin Gothic Book" w:hAnsi="Franklin Gothic Book"/>
          <w:b/>
          <w:bCs/>
          <w:color w:val="002060"/>
        </w:rPr>
      </w:pPr>
      <w:r w:rsidRPr="005122BF">
        <w:rPr>
          <w:rFonts w:ascii="Franklin Gothic Book" w:hAnsi="Franklin Gothic Book"/>
          <w:color w:val="002060"/>
          <w:sz w:val="24"/>
          <w:szCs w:val="24"/>
        </w:rPr>
        <w:t>Financial Performance</w:t>
      </w:r>
    </w:p>
    <w:p w14:paraId="7FACCF4C" w14:textId="77777777" w:rsidR="005122BF" w:rsidRPr="005122BF" w:rsidRDefault="00623B50" w:rsidP="005122BF">
      <w:pPr>
        <w:pStyle w:val="ListParagraph"/>
        <w:numPr>
          <w:ilvl w:val="2"/>
          <w:numId w:val="2"/>
        </w:numPr>
        <w:spacing w:line="480" w:lineRule="auto"/>
        <w:jc w:val="both"/>
        <w:rPr>
          <w:rFonts w:ascii="Franklin Gothic Book" w:hAnsi="Franklin Gothic Book"/>
          <w:b/>
          <w:bCs/>
          <w:color w:val="002060"/>
        </w:rPr>
      </w:pPr>
      <w:r w:rsidRPr="005122BF">
        <w:rPr>
          <w:rFonts w:ascii="Franklin Gothic Book" w:hAnsi="Franklin Gothic Book"/>
          <w:color w:val="002060"/>
          <w:sz w:val="24"/>
          <w:szCs w:val="24"/>
        </w:rPr>
        <w:t>Product Outlook</w:t>
      </w:r>
    </w:p>
    <w:p w14:paraId="62C294AF" w14:textId="7BD3994B" w:rsidR="00623B50" w:rsidRPr="005122BF" w:rsidRDefault="00623B50" w:rsidP="005122BF">
      <w:pPr>
        <w:pStyle w:val="ListParagraph"/>
        <w:numPr>
          <w:ilvl w:val="2"/>
          <w:numId w:val="2"/>
        </w:numPr>
        <w:spacing w:line="480" w:lineRule="auto"/>
        <w:jc w:val="both"/>
        <w:rPr>
          <w:rFonts w:ascii="Franklin Gothic Book" w:hAnsi="Franklin Gothic Book"/>
          <w:b/>
          <w:bCs/>
          <w:color w:val="002060"/>
        </w:rPr>
      </w:pPr>
      <w:r w:rsidRPr="005122BF">
        <w:rPr>
          <w:rFonts w:ascii="Franklin Gothic Book" w:hAnsi="Franklin Gothic Book"/>
          <w:color w:val="002060"/>
          <w:sz w:val="24"/>
          <w:szCs w:val="24"/>
        </w:rPr>
        <w:t>Key developments</w:t>
      </w:r>
    </w:p>
    <w:p w14:paraId="226FAC8C" w14:textId="5E5004B5" w:rsidR="005122BF" w:rsidRDefault="00BD4297" w:rsidP="005122BF">
      <w:pPr>
        <w:pStyle w:val="ListParagraph"/>
        <w:numPr>
          <w:ilvl w:val="1"/>
          <w:numId w:val="2"/>
        </w:numPr>
        <w:spacing w:line="480" w:lineRule="auto"/>
        <w:jc w:val="both"/>
        <w:rPr>
          <w:rFonts w:ascii="Franklin Gothic Book" w:hAnsi="Franklin Gothic Book"/>
          <w:b/>
          <w:bCs/>
          <w:color w:val="002060"/>
        </w:rPr>
      </w:pPr>
      <w:proofErr w:type="spellStart"/>
      <w:r w:rsidRPr="00BD4297">
        <w:rPr>
          <w:rFonts w:ascii="Franklin Gothic Book" w:hAnsi="Franklin Gothic Book"/>
          <w:b/>
          <w:bCs/>
          <w:color w:val="002060"/>
        </w:rPr>
        <w:t>Nanodialysis</w:t>
      </w:r>
      <w:proofErr w:type="spellEnd"/>
      <w:r w:rsidRPr="00BD4297">
        <w:rPr>
          <w:rFonts w:ascii="Franklin Gothic Book" w:hAnsi="Franklin Gothic Book"/>
          <w:b/>
          <w:bCs/>
          <w:color w:val="002060"/>
        </w:rPr>
        <w:t xml:space="preserve"> B.V.</w:t>
      </w:r>
    </w:p>
    <w:p w14:paraId="681EF884" w14:textId="77777777" w:rsidR="00BD4297" w:rsidRPr="005122BF" w:rsidRDefault="00BD4297" w:rsidP="00BD4297">
      <w:pPr>
        <w:pStyle w:val="ListParagraph"/>
        <w:numPr>
          <w:ilvl w:val="2"/>
          <w:numId w:val="2"/>
        </w:numPr>
        <w:spacing w:line="480" w:lineRule="auto"/>
        <w:jc w:val="both"/>
        <w:rPr>
          <w:rFonts w:ascii="Franklin Gothic Book" w:hAnsi="Franklin Gothic Book"/>
          <w:b/>
          <w:bCs/>
          <w:color w:val="002060"/>
        </w:rPr>
      </w:pPr>
      <w:r w:rsidRPr="00623B50">
        <w:rPr>
          <w:rFonts w:ascii="Franklin Gothic Book" w:hAnsi="Franklin Gothic Book"/>
          <w:color w:val="002060"/>
          <w:sz w:val="24"/>
          <w:szCs w:val="24"/>
        </w:rPr>
        <w:t xml:space="preserve">Overview </w:t>
      </w:r>
    </w:p>
    <w:p w14:paraId="0730C0D7" w14:textId="77777777" w:rsidR="00BD4297" w:rsidRPr="005122BF" w:rsidRDefault="00BD4297" w:rsidP="00BD4297">
      <w:pPr>
        <w:pStyle w:val="ListParagraph"/>
        <w:numPr>
          <w:ilvl w:val="2"/>
          <w:numId w:val="2"/>
        </w:numPr>
        <w:spacing w:line="480" w:lineRule="auto"/>
        <w:jc w:val="both"/>
        <w:rPr>
          <w:rFonts w:ascii="Franklin Gothic Book" w:hAnsi="Franklin Gothic Book"/>
          <w:b/>
          <w:bCs/>
          <w:color w:val="002060"/>
        </w:rPr>
      </w:pPr>
      <w:r w:rsidRPr="005122BF">
        <w:rPr>
          <w:rFonts w:ascii="Franklin Gothic Book" w:hAnsi="Franklin Gothic Book"/>
          <w:color w:val="002060"/>
          <w:sz w:val="24"/>
          <w:szCs w:val="24"/>
        </w:rPr>
        <w:lastRenderedPageBreak/>
        <w:t>Financial Performance</w:t>
      </w:r>
    </w:p>
    <w:p w14:paraId="7462A642" w14:textId="77777777" w:rsidR="00BD4297" w:rsidRPr="005122BF" w:rsidRDefault="00BD4297" w:rsidP="00BD4297">
      <w:pPr>
        <w:pStyle w:val="ListParagraph"/>
        <w:numPr>
          <w:ilvl w:val="2"/>
          <w:numId w:val="2"/>
        </w:numPr>
        <w:spacing w:line="480" w:lineRule="auto"/>
        <w:jc w:val="both"/>
        <w:rPr>
          <w:rFonts w:ascii="Franklin Gothic Book" w:hAnsi="Franklin Gothic Book"/>
          <w:b/>
          <w:bCs/>
          <w:color w:val="002060"/>
        </w:rPr>
      </w:pPr>
      <w:r w:rsidRPr="005122BF">
        <w:rPr>
          <w:rFonts w:ascii="Franklin Gothic Book" w:hAnsi="Franklin Gothic Book"/>
          <w:color w:val="002060"/>
          <w:sz w:val="24"/>
          <w:szCs w:val="24"/>
        </w:rPr>
        <w:t>Product Outlook</w:t>
      </w:r>
    </w:p>
    <w:p w14:paraId="07912DFD" w14:textId="77777777" w:rsidR="00BD4297" w:rsidRPr="00BD4297" w:rsidRDefault="00BD4297" w:rsidP="00BD4297">
      <w:pPr>
        <w:pStyle w:val="ListParagraph"/>
        <w:numPr>
          <w:ilvl w:val="2"/>
          <w:numId w:val="2"/>
        </w:numPr>
        <w:spacing w:line="480" w:lineRule="auto"/>
        <w:jc w:val="both"/>
        <w:rPr>
          <w:rFonts w:ascii="Franklin Gothic Book" w:hAnsi="Franklin Gothic Book"/>
          <w:b/>
          <w:bCs/>
          <w:color w:val="002060"/>
        </w:rPr>
      </w:pPr>
      <w:r w:rsidRPr="005122BF">
        <w:rPr>
          <w:rFonts w:ascii="Franklin Gothic Book" w:hAnsi="Franklin Gothic Book"/>
          <w:color w:val="002060"/>
          <w:sz w:val="24"/>
          <w:szCs w:val="24"/>
        </w:rPr>
        <w:t>Key developments</w:t>
      </w:r>
    </w:p>
    <w:p w14:paraId="5026EA46" w14:textId="22BCDAE9" w:rsidR="00BD4297" w:rsidRPr="005122BF" w:rsidRDefault="00BD4297" w:rsidP="00BD4297">
      <w:pPr>
        <w:pStyle w:val="ListParagraph"/>
        <w:numPr>
          <w:ilvl w:val="1"/>
          <w:numId w:val="2"/>
        </w:numPr>
        <w:spacing w:line="480" w:lineRule="auto"/>
        <w:jc w:val="both"/>
        <w:rPr>
          <w:rFonts w:ascii="Franklin Gothic Book" w:hAnsi="Franklin Gothic Book"/>
          <w:b/>
          <w:bCs/>
          <w:color w:val="002060"/>
        </w:rPr>
      </w:pPr>
      <w:r w:rsidRPr="00BD4297">
        <w:rPr>
          <w:rFonts w:ascii="Franklin Gothic Book" w:hAnsi="Franklin Gothic Book"/>
          <w:b/>
          <w:bCs/>
          <w:color w:val="002060"/>
        </w:rPr>
        <w:t>Siemens AG</w:t>
      </w:r>
    </w:p>
    <w:p w14:paraId="3B8A16B5" w14:textId="77777777" w:rsidR="00BD4297" w:rsidRPr="005122BF" w:rsidRDefault="00BD4297" w:rsidP="00BD4297">
      <w:pPr>
        <w:pStyle w:val="ListParagraph"/>
        <w:numPr>
          <w:ilvl w:val="2"/>
          <w:numId w:val="2"/>
        </w:numPr>
        <w:spacing w:line="480" w:lineRule="auto"/>
        <w:jc w:val="both"/>
        <w:rPr>
          <w:rFonts w:ascii="Franklin Gothic Book" w:hAnsi="Franklin Gothic Book"/>
          <w:b/>
          <w:bCs/>
          <w:color w:val="002060"/>
        </w:rPr>
      </w:pPr>
      <w:r w:rsidRPr="00623B50">
        <w:rPr>
          <w:rFonts w:ascii="Franklin Gothic Book" w:hAnsi="Franklin Gothic Book"/>
          <w:color w:val="002060"/>
          <w:sz w:val="24"/>
          <w:szCs w:val="24"/>
        </w:rPr>
        <w:t xml:space="preserve">Overview </w:t>
      </w:r>
    </w:p>
    <w:p w14:paraId="3B96047B" w14:textId="77777777" w:rsidR="00BD4297" w:rsidRPr="005122BF" w:rsidRDefault="00BD4297" w:rsidP="00BD4297">
      <w:pPr>
        <w:pStyle w:val="ListParagraph"/>
        <w:numPr>
          <w:ilvl w:val="2"/>
          <w:numId w:val="2"/>
        </w:numPr>
        <w:spacing w:line="480" w:lineRule="auto"/>
        <w:jc w:val="both"/>
        <w:rPr>
          <w:rFonts w:ascii="Franklin Gothic Book" w:hAnsi="Franklin Gothic Book"/>
          <w:b/>
          <w:bCs/>
          <w:color w:val="002060"/>
        </w:rPr>
      </w:pPr>
      <w:r w:rsidRPr="005122BF">
        <w:rPr>
          <w:rFonts w:ascii="Franklin Gothic Book" w:hAnsi="Franklin Gothic Book"/>
          <w:color w:val="002060"/>
          <w:sz w:val="24"/>
          <w:szCs w:val="24"/>
        </w:rPr>
        <w:t>Financial Performance</w:t>
      </w:r>
    </w:p>
    <w:p w14:paraId="0536BDA7" w14:textId="5B688CF6" w:rsidR="00BD4297" w:rsidRPr="005122BF" w:rsidRDefault="002E6467" w:rsidP="00BD4297">
      <w:pPr>
        <w:pStyle w:val="ListParagraph"/>
        <w:numPr>
          <w:ilvl w:val="2"/>
          <w:numId w:val="2"/>
        </w:numPr>
        <w:spacing w:line="480" w:lineRule="auto"/>
        <w:jc w:val="both"/>
        <w:rPr>
          <w:rFonts w:ascii="Franklin Gothic Book" w:hAnsi="Franklin Gothic Book"/>
          <w:b/>
          <w:bCs/>
          <w:color w:val="002060"/>
        </w:rPr>
      </w:pPr>
      <w:r w:rsidRPr="00B8636E">
        <w:rPr>
          <w:rFonts w:ascii="Franklin Gothic Book" w:hAnsi="Franklin Gothic Book"/>
          <w:noProof/>
          <w:lang w:eastAsia="en-IN"/>
        </w:rPr>
        <w:drawing>
          <wp:anchor distT="0" distB="0" distL="0" distR="0" simplePos="0" relativeHeight="251658752" behindDoc="1" locked="0" layoutInCell="1" allowOverlap="1" wp14:anchorId="463D9529" wp14:editId="7EB466E0">
            <wp:simplePos x="0" y="0"/>
            <wp:positionH relativeFrom="page">
              <wp:posOffset>-266700</wp:posOffset>
            </wp:positionH>
            <wp:positionV relativeFrom="page">
              <wp:posOffset>-541020</wp:posOffset>
            </wp:positionV>
            <wp:extent cx="10220215" cy="14454202"/>
            <wp:effectExtent l="0" t="0" r="0" b="5080"/>
            <wp:wrapNone/>
            <wp:docPr id="1134003482" name="Picture 113400348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D4297" w:rsidRPr="005122BF">
        <w:rPr>
          <w:rFonts w:ascii="Franklin Gothic Book" w:hAnsi="Franklin Gothic Book"/>
          <w:color w:val="002060"/>
          <w:sz w:val="24"/>
          <w:szCs w:val="24"/>
        </w:rPr>
        <w:t>Product Outlook</w:t>
      </w:r>
    </w:p>
    <w:p w14:paraId="5621C211" w14:textId="238AE03D" w:rsidR="00BD4297" w:rsidRPr="00BD4297" w:rsidRDefault="00BD4297" w:rsidP="00BD4297">
      <w:pPr>
        <w:pStyle w:val="ListParagraph"/>
        <w:numPr>
          <w:ilvl w:val="2"/>
          <w:numId w:val="2"/>
        </w:numPr>
        <w:spacing w:line="480" w:lineRule="auto"/>
        <w:jc w:val="both"/>
        <w:rPr>
          <w:rFonts w:ascii="Franklin Gothic Book" w:hAnsi="Franklin Gothic Book"/>
          <w:b/>
          <w:bCs/>
          <w:color w:val="002060"/>
        </w:rPr>
      </w:pPr>
      <w:r w:rsidRPr="005122BF">
        <w:rPr>
          <w:rFonts w:ascii="Franklin Gothic Book" w:hAnsi="Franklin Gothic Book"/>
          <w:color w:val="002060"/>
          <w:sz w:val="24"/>
          <w:szCs w:val="24"/>
        </w:rPr>
        <w:t>Key developments</w:t>
      </w:r>
    </w:p>
    <w:p w14:paraId="54B412C9" w14:textId="09D56AA2" w:rsidR="003A3E50" w:rsidRPr="00EF3244" w:rsidRDefault="003A3E50" w:rsidP="003A3E50">
      <w:pPr>
        <w:pStyle w:val="ListParagraph"/>
        <w:spacing w:line="480" w:lineRule="auto"/>
        <w:ind w:left="1212"/>
        <w:jc w:val="both"/>
        <w:rPr>
          <w:rFonts w:ascii="Franklin Gothic Book" w:hAnsi="Franklin Gothic Book"/>
          <w:b/>
          <w:bCs/>
          <w:color w:val="002060"/>
          <w:sz w:val="24"/>
          <w:szCs w:val="24"/>
        </w:rPr>
      </w:pPr>
    </w:p>
    <w:p w14:paraId="3AF71D94" w14:textId="48DEA9BF" w:rsidR="002D631F" w:rsidRPr="00030CCF" w:rsidRDefault="002E6467" w:rsidP="00623B50">
      <w:pPr>
        <w:pStyle w:val="ListParagraph"/>
        <w:numPr>
          <w:ilvl w:val="0"/>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9776" behindDoc="1" locked="0" layoutInCell="1" allowOverlap="1" wp14:anchorId="01136709" wp14:editId="039FF705">
            <wp:simplePos x="0" y="0"/>
            <wp:positionH relativeFrom="page">
              <wp:posOffset>-1143000</wp:posOffset>
            </wp:positionH>
            <wp:positionV relativeFrom="page">
              <wp:posOffset>-1397000</wp:posOffset>
            </wp:positionV>
            <wp:extent cx="10220215" cy="14454202"/>
            <wp:effectExtent l="0" t="0" r="0" b="5080"/>
            <wp:wrapNone/>
            <wp:docPr id="1379139540" name="Picture 137913954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D631F" w:rsidRPr="00030CCF">
        <w:rPr>
          <w:rFonts w:ascii="Franklin Gothic Book" w:hAnsi="Franklin Gothic Book"/>
          <w:b/>
          <w:bCs/>
          <w:color w:val="002060"/>
          <w:sz w:val="24"/>
          <w:szCs w:val="24"/>
        </w:rPr>
        <w:t>KEY DEVELOPMENTS</w:t>
      </w:r>
    </w:p>
    <w:p w14:paraId="35369600" w14:textId="77777777" w:rsidR="002D631F" w:rsidRDefault="002D631F" w:rsidP="00623B50">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0A2552AC" w14:textId="77777777" w:rsidR="002D631F" w:rsidRDefault="002D631F" w:rsidP="00623B50">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Mergers and Acquisitions</w:t>
      </w:r>
    </w:p>
    <w:p w14:paraId="54E14DB3" w14:textId="77777777" w:rsidR="002D631F" w:rsidRDefault="002D631F" w:rsidP="00623B50">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626EB53A" w14:textId="77777777" w:rsidR="002D631F" w:rsidRDefault="002D631F" w:rsidP="00623B50">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4C2B4CCF" w14:textId="4269799A" w:rsidR="002D631F" w:rsidRPr="00030CCF" w:rsidRDefault="002D631F" w:rsidP="00623B50">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342E79C4" w14:textId="5B4C8FB5" w:rsidR="002D631F" w:rsidRDefault="00BD4297" w:rsidP="002D631F">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2D631F">
        <w:rPr>
          <w:rFonts w:ascii="Franklin Gothic Book" w:hAnsi="Franklin Gothic Book"/>
          <w:color w:val="002060"/>
          <w:sz w:val="24"/>
          <w:szCs w:val="24"/>
        </w:rPr>
        <w:t>11.1 Related Research</w:t>
      </w:r>
    </w:p>
    <w:bookmarkEnd w:id="2"/>
    <w:p w14:paraId="76022280" w14:textId="70437CDC" w:rsidR="002D631F" w:rsidRDefault="002D631F" w:rsidP="002D631F"/>
    <w:p w14:paraId="3FC86237" w14:textId="1F927F6C" w:rsidR="002D631F" w:rsidRDefault="002D631F"/>
    <w:sectPr w:rsidR="002D6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4740"/>
    <w:multiLevelType w:val="hybridMultilevel"/>
    <w:tmpl w:val="3B744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239C6"/>
    <w:multiLevelType w:val="hybridMultilevel"/>
    <w:tmpl w:val="1D324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7254D"/>
    <w:multiLevelType w:val="multilevel"/>
    <w:tmpl w:val="AF98D11E"/>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b w:val="0"/>
        <w:bCs w:val="0"/>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3" w15:restartNumberingAfterBreak="0">
    <w:nsid w:val="2E604EF2"/>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D9A50CA"/>
    <w:multiLevelType w:val="hybridMultilevel"/>
    <w:tmpl w:val="1542F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796A7C"/>
    <w:multiLevelType w:val="hybridMultilevel"/>
    <w:tmpl w:val="C82E2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11E7503"/>
    <w:multiLevelType w:val="hybridMultilevel"/>
    <w:tmpl w:val="651C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E84592"/>
    <w:multiLevelType w:val="multilevel"/>
    <w:tmpl w:val="6B66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1F"/>
    <w:rsid w:val="00093BE5"/>
    <w:rsid w:val="001611CB"/>
    <w:rsid w:val="001B64AA"/>
    <w:rsid w:val="001B7A2B"/>
    <w:rsid w:val="001E4642"/>
    <w:rsid w:val="00231AB4"/>
    <w:rsid w:val="002D631F"/>
    <w:rsid w:val="002E6467"/>
    <w:rsid w:val="0030435C"/>
    <w:rsid w:val="00307241"/>
    <w:rsid w:val="003A3E50"/>
    <w:rsid w:val="003A7ED9"/>
    <w:rsid w:val="00497C0A"/>
    <w:rsid w:val="004C0ED5"/>
    <w:rsid w:val="004D4A06"/>
    <w:rsid w:val="005122BF"/>
    <w:rsid w:val="005B4B6F"/>
    <w:rsid w:val="005E66BF"/>
    <w:rsid w:val="00623B50"/>
    <w:rsid w:val="00664214"/>
    <w:rsid w:val="00684208"/>
    <w:rsid w:val="006D5AFB"/>
    <w:rsid w:val="007150CD"/>
    <w:rsid w:val="007B6A98"/>
    <w:rsid w:val="008054BF"/>
    <w:rsid w:val="00897E2D"/>
    <w:rsid w:val="009534BB"/>
    <w:rsid w:val="00984DE7"/>
    <w:rsid w:val="009A029E"/>
    <w:rsid w:val="009E72FB"/>
    <w:rsid w:val="00B11903"/>
    <w:rsid w:val="00B558E4"/>
    <w:rsid w:val="00BD4297"/>
    <w:rsid w:val="00BE6C74"/>
    <w:rsid w:val="00C1764D"/>
    <w:rsid w:val="00CB2D39"/>
    <w:rsid w:val="00CD0197"/>
    <w:rsid w:val="00D05FBD"/>
    <w:rsid w:val="00DF49B0"/>
    <w:rsid w:val="00E3014C"/>
    <w:rsid w:val="00E83EAF"/>
    <w:rsid w:val="00E92507"/>
    <w:rsid w:val="00EF3244"/>
    <w:rsid w:val="00FA4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7F90"/>
  <w15:chartTrackingRefBased/>
  <w15:docId w15:val="{DD44CE06-1550-42C6-84E1-2A6F7067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31F"/>
  </w:style>
  <w:style w:type="paragraph" w:styleId="Heading1">
    <w:name w:val="heading 1"/>
    <w:basedOn w:val="Normal"/>
    <w:next w:val="Normal"/>
    <w:link w:val="Heading1Char"/>
    <w:uiPriority w:val="9"/>
    <w:qFormat/>
    <w:rsid w:val="002D63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63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63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63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3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3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63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63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63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3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31F"/>
    <w:rPr>
      <w:rFonts w:eastAsiaTheme="majorEastAsia" w:cstheme="majorBidi"/>
      <w:color w:val="272727" w:themeColor="text1" w:themeTint="D8"/>
    </w:rPr>
  </w:style>
  <w:style w:type="paragraph" w:styleId="Title">
    <w:name w:val="Title"/>
    <w:basedOn w:val="Normal"/>
    <w:next w:val="Normal"/>
    <w:link w:val="TitleChar"/>
    <w:uiPriority w:val="10"/>
    <w:qFormat/>
    <w:rsid w:val="002D6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31F"/>
    <w:pPr>
      <w:spacing w:before="160"/>
      <w:jc w:val="center"/>
    </w:pPr>
    <w:rPr>
      <w:i/>
      <w:iCs/>
      <w:color w:val="404040" w:themeColor="text1" w:themeTint="BF"/>
    </w:rPr>
  </w:style>
  <w:style w:type="character" w:customStyle="1" w:styleId="QuoteChar">
    <w:name w:val="Quote Char"/>
    <w:basedOn w:val="DefaultParagraphFont"/>
    <w:link w:val="Quote"/>
    <w:uiPriority w:val="29"/>
    <w:rsid w:val="002D631F"/>
    <w:rPr>
      <w:i/>
      <w:iCs/>
      <w:color w:val="404040" w:themeColor="text1" w:themeTint="BF"/>
    </w:rPr>
  </w:style>
  <w:style w:type="paragraph" w:styleId="ListParagraph">
    <w:name w:val="List Paragraph"/>
    <w:aliases w:val="Lists,MnM Disclaimer,list 1"/>
    <w:basedOn w:val="Normal"/>
    <w:link w:val="ListParagraphChar"/>
    <w:uiPriority w:val="34"/>
    <w:qFormat/>
    <w:rsid w:val="002D631F"/>
    <w:pPr>
      <w:ind w:left="720"/>
      <w:contextualSpacing/>
    </w:pPr>
  </w:style>
  <w:style w:type="character" w:styleId="IntenseEmphasis">
    <w:name w:val="Intense Emphasis"/>
    <w:basedOn w:val="DefaultParagraphFont"/>
    <w:uiPriority w:val="21"/>
    <w:qFormat/>
    <w:rsid w:val="002D631F"/>
    <w:rPr>
      <w:i/>
      <w:iCs/>
      <w:color w:val="2F5496" w:themeColor="accent1" w:themeShade="BF"/>
    </w:rPr>
  </w:style>
  <w:style w:type="paragraph" w:styleId="IntenseQuote">
    <w:name w:val="Intense Quote"/>
    <w:basedOn w:val="Normal"/>
    <w:next w:val="Normal"/>
    <w:link w:val="IntenseQuoteChar"/>
    <w:uiPriority w:val="30"/>
    <w:qFormat/>
    <w:rsid w:val="002D63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31F"/>
    <w:rPr>
      <w:i/>
      <w:iCs/>
      <w:color w:val="2F5496" w:themeColor="accent1" w:themeShade="BF"/>
    </w:rPr>
  </w:style>
  <w:style w:type="character" w:styleId="IntenseReference">
    <w:name w:val="Intense Reference"/>
    <w:basedOn w:val="DefaultParagraphFont"/>
    <w:uiPriority w:val="32"/>
    <w:qFormat/>
    <w:rsid w:val="002D631F"/>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2D631F"/>
  </w:style>
  <w:style w:type="paragraph" w:styleId="NormalWeb">
    <w:name w:val="Normal (Web)"/>
    <w:basedOn w:val="Normal"/>
    <w:uiPriority w:val="99"/>
    <w:semiHidden/>
    <w:unhideWhenUsed/>
    <w:rsid w:val="003A3E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6327">
      <w:bodyDiv w:val="1"/>
      <w:marLeft w:val="0"/>
      <w:marRight w:val="0"/>
      <w:marTop w:val="0"/>
      <w:marBottom w:val="0"/>
      <w:divBdr>
        <w:top w:val="none" w:sz="0" w:space="0" w:color="auto"/>
        <w:left w:val="none" w:sz="0" w:space="0" w:color="auto"/>
        <w:bottom w:val="none" w:sz="0" w:space="0" w:color="auto"/>
        <w:right w:val="none" w:sz="0" w:space="0" w:color="auto"/>
      </w:divBdr>
    </w:div>
    <w:div w:id="119342292">
      <w:bodyDiv w:val="1"/>
      <w:marLeft w:val="0"/>
      <w:marRight w:val="0"/>
      <w:marTop w:val="0"/>
      <w:marBottom w:val="0"/>
      <w:divBdr>
        <w:top w:val="none" w:sz="0" w:space="0" w:color="auto"/>
        <w:left w:val="none" w:sz="0" w:space="0" w:color="auto"/>
        <w:bottom w:val="none" w:sz="0" w:space="0" w:color="auto"/>
        <w:right w:val="none" w:sz="0" w:space="0" w:color="auto"/>
      </w:divBdr>
    </w:div>
    <w:div w:id="332949133">
      <w:bodyDiv w:val="1"/>
      <w:marLeft w:val="0"/>
      <w:marRight w:val="0"/>
      <w:marTop w:val="0"/>
      <w:marBottom w:val="0"/>
      <w:divBdr>
        <w:top w:val="none" w:sz="0" w:space="0" w:color="auto"/>
        <w:left w:val="none" w:sz="0" w:space="0" w:color="auto"/>
        <w:bottom w:val="none" w:sz="0" w:space="0" w:color="auto"/>
        <w:right w:val="none" w:sz="0" w:space="0" w:color="auto"/>
      </w:divBdr>
    </w:div>
    <w:div w:id="395126811">
      <w:bodyDiv w:val="1"/>
      <w:marLeft w:val="0"/>
      <w:marRight w:val="0"/>
      <w:marTop w:val="0"/>
      <w:marBottom w:val="0"/>
      <w:divBdr>
        <w:top w:val="none" w:sz="0" w:space="0" w:color="auto"/>
        <w:left w:val="none" w:sz="0" w:space="0" w:color="auto"/>
        <w:bottom w:val="none" w:sz="0" w:space="0" w:color="auto"/>
        <w:right w:val="none" w:sz="0" w:space="0" w:color="auto"/>
      </w:divBdr>
    </w:div>
    <w:div w:id="624428322">
      <w:bodyDiv w:val="1"/>
      <w:marLeft w:val="0"/>
      <w:marRight w:val="0"/>
      <w:marTop w:val="0"/>
      <w:marBottom w:val="0"/>
      <w:divBdr>
        <w:top w:val="none" w:sz="0" w:space="0" w:color="auto"/>
        <w:left w:val="none" w:sz="0" w:space="0" w:color="auto"/>
        <w:bottom w:val="none" w:sz="0" w:space="0" w:color="auto"/>
        <w:right w:val="none" w:sz="0" w:space="0" w:color="auto"/>
      </w:divBdr>
    </w:div>
    <w:div w:id="699403336">
      <w:bodyDiv w:val="1"/>
      <w:marLeft w:val="0"/>
      <w:marRight w:val="0"/>
      <w:marTop w:val="0"/>
      <w:marBottom w:val="0"/>
      <w:divBdr>
        <w:top w:val="none" w:sz="0" w:space="0" w:color="auto"/>
        <w:left w:val="none" w:sz="0" w:space="0" w:color="auto"/>
        <w:bottom w:val="none" w:sz="0" w:space="0" w:color="auto"/>
        <w:right w:val="none" w:sz="0" w:space="0" w:color="auto"/>
      </w:divBdr>
    </w:div>
    <w:div w:id="729965488">
      <w:bodyDiv w:val="1"/>
      <w:marLeft w:val="0"/>
      <w:marRight w:val="0"/>
      <w:marTop w:val="0"/>
      <w:marBottom w:val="0"/>
      <w:divBdr>
        <w:top w:val="none" w:sz="0" w:space="0" w:color="auto"/>
        <w:left w:val="none" w:sz="0" w:space="0" w:color="auto"/>
        <w:bottom w:val="none" w:sz="0" w:space="0" w:color="auto"/>
        <w:right w:val="none" w:sz="0" w:space="0" w:color="auto"/>
      </w:divBdr>
    </w:div>
    <w:div w:id="835656377">
      <w:bodyDiv w:val="1"/>
      <w:marLeft w:val="0"/>
      <w:marRight w:val="0"/>
      <w:marTop w:val="0"/>
      <w:marBottom w:val="0"/>
      <w:divBdr>
        <w:top w:val="none" w:sz="0" w:space="0" w:color="auto"/>
        <w:left w:val="none" w:sz="0" w:space="0" w:color="auto"/>
        <w:bottom w:val="none" w:sz="0" w:space="0" w:color="auto"/>
        <w:right w:val="none" w:sz="0" w:space="0" w:color="auto"/>
      </w:divBdr>
    </w:div>
    <w:div w:id="1035229695">
      <w:bodyDiv w:val="1"/>
      <w:marLeft w:val="0"/>
      <w:marRight w:val="0"/>
      <w:marTop w:val="0"/>
      <w:marBottom w:val="0"/>
      <w:divBdr>
        <w:top w:val="none" w:sz="0" w:space="0" w:color="auto"/>
        <w:left w:val="none" w:sz="0" w:space="0" w:color="auto"/>
        <w:bottom w:val="none" w:sz="0" w:space="0" w:color="auto"/>
        <w:right w:val="none" w:sz="0" w:space="0" w:color="auto"/>
      </w:divBdr>
    </w:div>
    <w:div w:id="1089157310">
      <w:bodyDiv w:val="1"/>
      <w:marLeft w:val="0"/>
      <w:marRight w:val="0"/>
      <w:marTop w:val="0"/>
      <w:marBottom w:val="0"/>
      <w:divBdr>
        <w:top w:val="none" w:sz="0" w:space="0" w:color="auto"/>
        <w:left w:val="none" w:sz="0" w:space="0" w:color="auto"/>
        <w:bottom w:val="none" w:sz="0" w:space="0" w:color="auto"/>
        <w:right w:val="none" w:sz="0" w:space="0" w:color="auto"/>
      </w:divBdr>
    </w:div>
    <w:div w:id="1182819646">
      <w:bodyDiv w:val="1"/>
      <w:marLeft w:val="0"/>
      <w:marRight w:val="0"/>
      <w:marTop w:val="0"/>
      <w:marBottom w:val="0"/>
      <w:divBdr>
        <w:top w:val="none" w:sz="0" w:space="0" w:color="auto"/>
        <w:left w:val="none" w:sz="0" w:space="0" w:color="auto"/>
        <w:bottom w:val="none" w:sz="0" w:space="0" w:color="auto"/>
        <w:right w:val="none" w:sz="0" w:space="0" w:color="auto"/>
      </w:divBdr>
    </w:div>
    <w:div w:id="1185704205">
      <w:bodyDiv w:val="1"/>
      <w:marLeft w:val="0"/>
      <w:marRight w:val="0"/>
      <w:marTop w:val="0"/>
      <w:marBottom w:val="0"/>
      <w:divBdr>
        <w:top w:val="none" w:sz="0" w:space="0" w:color="auto"/>
        <w:left w:val="none" w:sz="0" w:space="0" w:color="auto"/>
        <w:bottom w:val="none" w:sz="0" w:space="0" w:color="auto"/>
        <w:right w:val="none" w:sz="0" w:space="0" w:color="auto"/>
      </w:divBdr>
    </w:div>
    <w:div w:id="1230312819">
      <w:bodyDiv w:val="1"/>
      <w:marLeft w:val="0"/>
      <w:marRight w:val="0"/>
      <w:marTop w:val="0"/>
      <w:marBottom w:val="0"/>
      <w:divBdr>
        <w:top w:val="none" w:sz="0" w:space="0" w:color="auto"/>
        <w:left w:val="none" w:sz="0" w:space="0" w:color="auto"/>
        <w:bottom w:val="none" w:sz="0" w:space="0" w:color="auto"/>
        <w:right w:val="none" w:sz="0" w:space="0" w:color="auto"/>
      </w:divBdr>
    </w:div>
    <w:div w:id="1305769111">
      <w:bodyDiv w:val="1"/>
      <w:marLeft w:val="0"/>
      <w:marRight w:val="0"/>
      <w:marTop w:val="0"/>
      <w:marBottom w:val="0"/>
      <w:divBdr>
        <w:top w:val="none" w:sz="0" w:space="0" w:color="auto"/>
        <w:left w:val="none" w:sz="0" w:space="0" w:color="auto"/>
        <w:bottom w:val="none" w:sz="0" w:space="0" w:color="auto"/>
        <w:right w:val="none" w:sz="0" w:space="0" w:color="auto"/>
      </w:divBdr>
    </w:div>
    <w:div w:id="1358577382">
      <w:bodyDiv w:val="1"/>
      <w:marLeft w:val="0"/>
      <w:marRight w:val="0"/>
      <w:marTop w:val="0"/>
      <w:marBottom w:val="0"/>
      <w:divBdr>
        <w:top w:val="none" w:sz="0" w:space="0" w:color="auto"/>
        <w:left w:val="none" w:sz="0" w:space="0" w:color="auto"/>
        <w:bottom w:val="none" w:sz="0" w:space="0" w:color="auto"/>
        <w:right w:val="none" w:sz="0" w:space="0" w:color="auto"/>
      </w:divBdr>
    </w:div>
    <w:div w:id="1547452707">
      <w:bodyDiv w:val="1"/>
      <w:marLeft w:val="0"/>
      <w:marRight w:val="0"/>
      <w:marTop w:val="0"/>
      <w:marBottom w:val="0"/>
      <w:divBdr>
        <w:top w:val="none" w:sz="0" w:space="0" w:color="auto"/>
        <w:left w:val="none" w:sz="0" w:space="0" w:color="auto"/>
        <w:bottom w:val="none" w:sz="0" w:space="0" w:color="auto"/>
        <w:right w:val="none" w:sz="0" w:space="0" w:color="auto"/>
      </w:divBdr>
    </w:div>
    <w:div w:id="1576820524">
      <w:bodyDiv w:val="1"/>
      <w:marLeft w:val="0"/>
      <w:marRight w:val="0"/>
      <w:marTop w:val="0"/>
      <w:marBottom w:val="0"/>
      <w:divBdr>
        <w:top w:val="none" w:sz="0" w:space="0" w:color="auto"/>
        <w:left w:val="none" w:sz="0" w:space="0" w:color="auto"/>
        <w:bottom w:val="none" w:sz="0" w:space="0" w:color="auto"/>
        <w:right w:val="none" w:sz="0" w:space="0" w:color="auto"/>
      </w:divBdr>
    </w:div>
    <w:div w:id="1705523351">
      <w:bodyDiv w:val="1"/>
      <w:marLeft w:val="0"/>
      <w:marRight w:val="0"/>
      <w:marTop w:val="0"/>
      <w:marBottom w:val="0"/>
      <w:divBdr>
        <w:top w:val="none" w:sz="0" w:space="0" w:color="auto"/>
        <w:left w:val="none" w:sz="0" w:space="0" w:color="auto"/>
        <w:bottom w:val="none" w:sz="0" w:space="0" w:color="auto"/>
        <w:right w:val="none" w:sz="0" w:space="0" w:color="auto"/>
      </w:divBdr>
    </w:div>
    <w:div w:id="1898395343">
      <w:bodyDiv w:val="1"/>
      <w:marLeft w:val="0"/>
      <w:marRight w:val="0"/>
      <w:marTop w:val="0"/>
      <w:marBottom w:val="0"/>
      <w:divBdr>
        <w:top w:val="none" w:sz="0" w:space="0" w:color="auto"/>
        <w:left w:val="none" w:sz="0" w:space="0" w:color="auto"/>
        <w:bottom w:val="none" w:sz="0" w:space="0" w:color="auto"/>
        <w:right w:val="none" w:sz="0" w:space="0" w:color="auto"/>
      </w:divBdr>
    </w:div>
    <w:div w:id="207200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2025-04-16T07:51:00Z</dcterms:created>
  <dcterms:modified xsi:type="dcterms:W3CDTF">2025-05-09T09:00:00Z</dcterms:modified>
</cp:coreProperties>
</file>