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A896"/>
          <w:spacing w:val="40"/>
          <w:sz w:val="20"/>
          <w:szCs w:val="20"/>
        </w:rPr>
        <w:t xml:space="preserve">STARTUP CONNECT AI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B2027"/>
          <w:sz w:val="56"/>
          <w:szCs w:val="56"/>
        </w:rPr>
        <w:t xml:space="preserve">Business Architecture</w:t>
      </w:r>
    </w:p>
    <w:p>
      <w:pPr>
        <w:spacing w:after="400"/>
      </w:pPr>
      <w:r>
        <w:rPr>
          <w:rFonts w:ascii="Calibri" w:cs="Calibri" w:eastAsia="Calibri" w:hAnsi="Calibri"/>
          <w:color w:val="5C7A78"/>
          <w:sz w:val="26"/>
          <w:szCs w:val="26"/>
        </w:rPr>
        <w:t xml:space="preserve">Actors, prioritized use cases, user journeys, value chain, and the monetization model that ties it all together</w:t>
      </w:r>
    </w:p>
    <w:p>
      <w:pPr>
        <w:pBdr>
          <w:top w:val="single" w:color="02C39A" w:sz="12" w:space="6"/>
        </w:pBdr>
        <w:spacing w:after="6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027"/>
          <w:sz w:val="22"/>
          <w:szCs w:val="22"/>
        </w:rPr>
        <w:t xml:space="preserve">Prepared by: Durgesh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C7A78"/>
          <w:sz w:val="20"/>
          <w:szCs w:val="20"/>
        </w:rPr>
        <w:t xml:space="preserve">B.E. Information Technology, SPPU  •  2027 Batch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5C7A78"/>
          <w:sz w:val="20"/>
          <w:szCs w:val="20"/>
        </w:rPr>
        <w:t xml:space="preserve">Document 2 of 3  —  follows the Deep Research Report; precedes Wardley Mapping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Table of Contents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E3EFEE" w:sz="4"/>
          <w:insideV w:val="none"/>
        </w:tblBorders>
      </w:tblPr>
      <w:tblGrid>
        <w:gridCol w:w="700"/>
        <w:gridCol w:w="7500"/>
        <w:gridCol w:w="1400"/>
      </w:tblGrid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Business Architecture at a Glance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Actor Model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The Founder Profile Model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Prioritized Use Cases (MoSCoW)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User Journeys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6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Value Chain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7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Monetization Model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8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Go-To-Market (GTM) Sequencing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9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Success Metrics &amp; KPIs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A896"/>
                <w:sz w:val="20"/>
                <w:szCs w:val="20"/>
              </w:rPr>
              <w:t xml:space="preserve">10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2"/>
                <w:szCs w:val="22"/>
              </w:rPr>
              <w:t xml:space="preserve">Assumptions &amp; Open Questions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C7A78"/>
                <w:sz w:val="20"/>
                <w:szCs w:val="20"/>
              </w:rPr>
              <w:t xml:space="preserve">18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1. Business Architecture at a Glance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Startup Connect AI operates as a three-sided marketplace connecting founders, mentors, and investors through an AI-powered fit-scored matching engine. This document captures the business layer — who the users are, what they do on the platform, in what priority we build for them, how value flows, and how we make money.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The one-diagram story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Who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Founders (raising) · Mentors (giving advice) · Investors (deploying capital)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Fit-scored, explainable matches with the right people on the other side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How we deliver it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Rich, living founder profiles (dating-app style) + hybrid AI recommender + auto-aggregated momentum signal + explanation engine + feedback loop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Who we serve first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Indian first-time founders (seed / pre-seed), Indian angels + micro-VCs, domain-expert mentors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How we make money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Freemium founders · subscription investors · success-fee mentor engagements · enterprise tier for accelerators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What we won't do (v1)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No public deal-room · no legal / term-sheet generation · no payments / escrow · no video pitching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Business model canvas — condensed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7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Startup incubators (COEP-BHAU, T-Hub), angel networks (IAN, Chennai Angels), college E-cells, LinkedIn (data enrichment), 360dialog (WhatsApp)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Profile ingestion &amp; enrichment · matching · explanation · trust scoring · feedback learning · compliance &amp; moderation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Founder/investor/mentor profile DB · interaction data · brand trust · ML pipeline · compliance framework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Value Propositions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Fit-scored matches (not filters) · every match explained · rich living profiles with founder-authored content · auto-aggregated momentum signal · self-improving via feedback · first-class mentor discovery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Customer Relationships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Self-serve web app · AI concierge (RAG assistant) · in-app messaging · email digest · WhatsApp notifications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Channels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Direct (SEO / content / product-hunt-style launch) · partnerships (incubators, colleges) · founder-to-founder referrals · investor evangelism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First-time founders (seed / pre-seed) · repeat founders (mentor-only) · angels · micro-VCs · sector-expert mentors · accelerators (B2B)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Cloud infra (compute + vector DB) · LLM API cost · engineering salaries · data acquisition · GTM · compliance / legal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7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subscription (₹X /mo) · mentor success fee (X% of engagement) · accelerator enterprise tier (annual license) · optional founder Pro tier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2. Actor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Actors are grouped as Primary (they generate value and consume the product), Secondary (they enable the product), and System (non-human actors — the AI services that make the platform work).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2.1 Primary actors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100"/>
        <w:gridCol w:w="2800"/>
        <w:gridCol w:w="2400"/>
        <w:gridCol w:w="2300"/>
      </w:tblGrid>
      <w:tr>
        <w:trPr>
          <w:tblHeader/>
        </w:trPr>
        <w:tc>
          <w:tcPr>
            <w:tcW w:type="dxa" w:w="21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23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Success Looks Like</w:t>
            </w:r>
          </w:p>
        </w:tc>
      </w:tr>
      <w:tr>
        <w:tc>
          <w:tcPr>
            <w:tcW w:type="dxa" w:w="21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— First-time (Seed)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Building v1 of a startup, raising ₹25L–₹2Cr; typically 22–32 yrs; Tier-1 or Tier-2 city</w:t>
            </w:r>
          </w:p>
        </w:tc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Find right investors + right mentor without wasting weeks on cold outreach</w:t>
            </w:r>
          </w:p>
        </w:tc>
        <w:tc>
          <w:tcPr>
            <w:tcW w:type="dxa" w:w="2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Closes seed round in &lt;15 weeks via 3–5 warm intros generated on-platform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— Repeat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Founded before; established network; raising Series A+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Discover niche mentors for specific problems (hiring, GTM, ops)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Books 2–3 mentor sessions/month for targeted problem areas</w:t>
            </w:r>
          </w:p>
        </w:tc>
      </w:tr>
      <w:tr>
        <w:tc>
          <w:tcPr>
            <w:tcW w:type="dxa" w:w="21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Angel Investor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HNI writing cheques of ₹5L–₹50L; 5–20 investments/yr; ex-founder or industry exec</w:t>
            </w:r>
          </w:p>
        </w:tc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Get pre-filtered inbound deals matching thesis; save time on triage</w:t>
            </w:r>
          </w:p>
        </w:tc>
        <w:tc>
          <w:tcPr>
            <w:tcW w:type="dxa" w:w="2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Reviews 10 matches/week, 60%+ fit rate, meets 2/week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Micro-VC / Seed Fund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Small institutional fund; ₹25L–₹5Cr cheques; 15–40 deals/yr; has 1–3 analysts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Deal-flow supplement — surface companies not seen via network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Adds 3–5 net-new pipeline companies per month from platform</w:t>
            </w:r>
          </w:p>
        </w:tc>
      </w:tr>
      <w:tr>
        <w:tc>
          <w:tcPr>
            <w:tcW w:type="dxa" w:w="21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Domain expert / ex-operator / functional lead; wants to give back and stay connected to ecosystem</w:t>
            </w:r>
          </w:p>
        </w:tc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Meet high-signal founders in their expertise area; monetize time optionally</w:t>
            </w:r>
          </w:p>
        </w:tc>
        <w:tc>
          <w:tcPr>
            <w:tcW w:type="dxa" w:w="2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Onboards 1–2 mentees/month at chosen cadence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2.2 Secondary actors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Internal ops team member</w:t>
            </w:r>
          </w:p>
        </w:tc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User verification, content moderation, dispute resolution, metrics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Grievance Officer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Designated per IT Act intermediary rules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Handles user complaints, DPDP grievances, content-takedown requests within regulated SLA</w:t>
            </w:r>
          </w:p>
        </w:tc>
      </w:tr>
      <w:tr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Internal / external legal advisor</w:t>
            </w:r>
          </w:p>
        </w:tc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Reviews product changes against SEBI/DPDP; approves marketing copy touching investor solicitation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Customer support (email / chat)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Handles onboarding help, matching disputes, product feedback</w:t>
            </w:r>
          </w:p>
        </w:tc>
      </w:tr>
      <w:tr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Accelerator / Incubator Program Manager</w:t>
            </w:r>
          </w:p>
        </w:tc>
        <w:tc>
          <w:tcPr>
            <w:tcW w:type="dxa" w:w="3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External partner (COEP-BHAU, T-Hub, YC-like)</w:t>
            </w:r>
          </w:p>
        </w:tc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Onboards cohorts of founders in bulk; consumes platform via enterprise tier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2.3 System actors (non-human)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AI Profile Auto-Builder Agent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Parses pitch deck / LinkedIn URL into structured profile fields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Momentum Signal Aggregator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Pulls activity from LinkedIn, ProductHunt, GitHub, Crunchbase, YourStory into a founder's profile timeline as verified activity items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Rich Media Handler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Processes founder-uploaded posts (text, image, video) — enforces quota, generates thumbnails, embeds media into search index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Verification Service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Distinguishes auto-pulled verified metrics from self-reported claims via visual badges on the profile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Runs hybrid content + collaborative scoring, blending base profile + rich media signal + aggregated momentum, to rank candidates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Explanation Generator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Produces natural-language rationale for each match, citing which profile signals contributed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RAG Semantic Search Assistant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Handles free-form queries against vector DB with cited results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Trust Scoring Service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Recomputes responsiveness / follow-through / meeting-completion scores nightly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Notification Router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Routes match / message / meeting alerts across email + in-app + WhatsApp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Retraining Scheduler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Retrains collaborative filter weekly on accumulated accept/reject + outcome signals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Content Moderation Guardrail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Screens founder posts for false claims, misleading traction, prohibited content before publishing to profile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Compliance Guardrail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Blocks patterns that would violate SEBI public-solicitation limits or DPDP consent scope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3. The Founder Profile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A founder profile on Startup Connect AI is not a static pitch deck. It's a living, three-layered representation — much closer to how a modern dating app builds a person's profile than to a directory listing. This section explains the model, why we chose it over the alternatives, and how it feeds every downstream system.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3.1 The dating-app analogy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On Bumble or Hinge, a person doesn't publish to a public feed. They assemble a profile — photos, prompts, videos, verified badges — that represents who they are. Discovery is matching-driven; the profile itself does the persuasion work once someone lands on it.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We apply the same pattern to founders. Investors and mentors don't scroll a feed of startups; they get AI-matched, and when they land on a founder's profile, the rich content sells the story. The founder maintains a profile — not a publishing schedule.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3.2 The three layers of a founder profile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1900"/>
        <w:gridCol w:w="3300"/>
        <w:gridCol w:w="2200"/>
        <w:gridCol w:w="2200"/>
      </w:tblGrid>
      <w:tr>
        <w:trPr>
          <w:tblHeader/>
        </w:trPr>
        <w:tc>
          <w:tcPr>
            <w:tcW w:type="dxa" w:w="19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creates it</w:t>
            </w:r>
          </w:p>
        </w:tc>
        <w:tc>
          <w:tcPr>
            <w:tcW w:type="dxa" w:w="2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L1 — Base Profile</w:t>
            </w:r>
          </w:p>
        </w:tc>
        <w:tc>
          <w:tcPr>
            <w:tcW w:type="dxa" w:w="3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Structured facts: sector, stage, ask, team, city, business model, revenue stage</w:t>
            </w:r>
          </w:p>
        </w:tc>
        <w:tc>
          <w:tcPr>
            <w:tcW w:type="dxa" w:w="2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AI Auto-Builder from pitch deck + LinkedIn, editable by founder</w:t>
            </w:r>
          </w:p>
        </w:tc>
        <w:tc>
          <w:tcPr>
            <w:tcW w:type="dxa" w:w="2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Feeds the matching engine's core scoring; the deterministic baseline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L2 — Momentum Signal (auto-aggregated)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Timeline of verified activity pulled from LinkedIn, ProductHunt, GitHub, Crunchbase, press mentions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Aggregator service — zero founder effort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Shows investors real traction / velocity; distinguishes active from dormant startups</w:t>
            </w:r>
          </w:p>
        </w:tc>
      </w:tr>
      <w:tr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L3 — Founder-Authored Posts</w:t>
            </w:r>
          </w:p>
        </w:tc>
        <w:tc>
          <w:tcPr>
            <w:tcW w:type="dxa" w:w="3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Optional text, image, and video posts on the profile: launches, user testimonials, achievements, product demos, milestones</w:t>
            </w:r>
          </w:p>
        </w:tc>
        <w:tc>
          <w:tcPr>
            <w:tcW w:type="dxa" w:w="2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Founder, on their own cadence — no publishing pressure</w:t>
            </w:r>
          </w:p>
        </w:tc>
        <w:tc>
          <w:tcPr>
            <w:tcW w:type="dxa" w:w="2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The 'sell' — once matched, this is what convinces the investor or mentor the startup is worth engaging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3.3 Why this over the alternatives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800"/>
        <w:gridCol w:w="1400"/>
        <w:gridCol w:w="5400"/>
      </w:tblGrid>
      <w:tr>
        <w:trPr>
          <w:tblHeader/>
        </w:trPr>
        <w:tc>
          <w:tcPr>
            <w:tcW w:type="dxa" w:w="2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5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not</w:t>
            </w:r>
          </w:p>
        </w:tc>
      </w:tr>
      <w:tr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Pitch deck only (original v1 plan)</w:t>
            </w:r>
          </w:p>
        </w:tc>
        <w:tc>
          <w:tcPr>
            <w:tcW w:type="dxa" w:w="1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Too thin</w:t>
            </w:r>
          </w:p>
        </w:tc>
        <w:tc>
          <w:tcPr>
            <w:tcW w:type="dxa" w:w="5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Static; goes stale; gives investors no sense of momentum or founder velocity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LinkedIn-style public feed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Rejected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Forces founders into a publishing treadmill; competes with LinkedIn/Twitter (unwinnable); dilutes the AI matching moat; creates massive moderation surface</w:t>
            </w:r>
          </w:p>
        </w:tc>
      </w:tr>
      <w:tr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Directory / AngelList-style listing</w:t>
            </w:r>
          </w:p>
        </w:tc>
        <w:tc>
          <w:tcPr>
            <w:tcW w:type="dxa" w:w="1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Rejected</w:t>
            </w:r>
          </w:p>
        </w:tc>
        <w:tc>
          <w:tcPr>
            <w:tcW w:type="dxa" w:w="5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Investors don't browse directories; passive discovery has near-zero fundraising utility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Dating-app-style rich profile + AI matching (chosen)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Adopted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Keeps matching as the core (protects moat); rich media does the persuasion work; no publishing pressure; still fresh via auto-aggregation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3.4 Verified vs. self-reported — the trust layer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Rich profiles create a claim-verification problem: founders can post inflated user counts, false traction, misleading revenue. We solve this with visual differentiation borrowed from dating apps (verified photo vs. unverified photo).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200"/>
        <w:gridCol w:w="4800"/>
        <w:gridCol w:w="2600"/>
      </w:tblGrid>
      <w:tr>
        <w:trPr>
          <w:tblHeader/>
        </w:trPr>
        <w:tc>
          <w:tcPr>
            <w:tcW w:type="dxa" w:w="2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4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it's shown</w:t>
            </w:r>
          </w:p>
        </w:tc>
      </w:tr>
      <w:tr>
        <w:tc>
          <w:tcPr>
            <w:tcW w:type="dxa" w:w="2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Verified</w:t>
            </w:r>
          </w:p>
        </w:tc>
        <w:tc>
          <w:tcPr>
            <w:tcW w:type="dxa" w:w="4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Auto-pulled from Crunchbase, GitHub commits, ProductHunt upvotes, LinkedIn follower count, press mentions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Blue verified badge next to the metric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Self-reported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Founder-typed claims in posts ("we crossed 10,000 users")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No badge; visually neutral; investor knows it's the founder's word</w:t>
            </w:r>
          </w:p>
        </w:tc>
      </w:tr>
      <w:tr>
        <w:tc>
          <w:tcPr>
            <w:tcW w:type="dxa" w:w="2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Third-party endorsed</w:t>
            </w:r>
          </w:p>
        </w:tc>
        <w:tc>
          <w:tcPr>
            <w:tcW w:type="dxa" w:w="4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Verified mentor or investor on-platform vouches for a specific claim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Green endorsement badge with vouching-party name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3.5 What founders can post (L3 spec)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Text updates — 500-char micro-posts about launches, wins, or pivots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Images — product screenshots, team photos, event pictures (up to 10 per profile at any time)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Video — demos, user testimonials, founder intros (up to 3 videos, 90 sec each; 500MB media quota in free tier)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Milestone cards — structured achievement posts ("Crossed 1,000 paying users", "Raised pre-seed") that also feed the momentum timeline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Ask pins — a single "currently asking for" post that appears at the top of the profile (e.g., "Looking for a 2nd technical co-founder", "Raising ₹40L seed")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3.6 What this changes downstream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6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6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Embeddings now include L1 (base profile) + L2 (momentum items) + L3 (post text/media). Multi-modal encoders (text + image) required.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Explanation Generator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explanations can now cite specific posts ("matched because of your Nov launch post + investor's fintech thesis"), making them more persuasive.</w:t>
            </w:r>
          </w:p>
        </w:tc>
      </w:tr>
      <w:tr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Trust &amp; Responsiveness Score</w:t>
            </w:r>
          </w:p>
        </w:tc>
        <w:tc>
          <w:tcPr>
            <w:tcW w:type="dxa" w:w="6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Now includes profile freshness signal: last post date, verified metric growth rate.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Adds media storage (S3 + CDN), video encoding pipeline, moderation service. Adds ~15-20% to infra cost per active user.</w:t>
            </w:r>
          </w:p>
        </w:tc>
      </w:tr>
      <w:tr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6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New required capability. Automated first-pass classifier + human-in-loop for flagged content.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Media quota upgrades become a natural driver of Founder Pro conversion.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4. Prioritized Use Cases (MoSCoW)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Use cases are prioritized using MoSCoW — Must, Should, Could, Won't. This is the shipping order. A use case in "Must" cannot be deferred without cutting v1; "Won't" is deliberately out of scope for v1 to protect focus.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B9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MUST — Ship v1 or fail</w:t>
            </w:r>
          </w:p>
        </w:tc>
        <w:tc>
          <w:tcPr>
            <w:tcW w:type="dxa" w:w="2400"/>
            <w:shd w:fill="02809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SHOULD — Ship v1.1</w:t>
            </w:r>
          </w:p>
        </w:tc>
        <w:tc>
          <w:tcPr>
            <w:tcW w:type="dxa" w:w="2400"/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COULD — Ship v2</w:t>
            </w:r>
          </w:p>
        </w:tc>
        <w:tc>
          <w:tcPr>
            <w:tcW w:type="dxa" w:w="2400"/>
            <w:shd w:fill="5C7A7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WON'T — Not in v1 scope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4.1 MUST — v1 launch blockers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5C7A78"/>
          <w:sz w:val="22"/>
          <w:szCs w:val="22"/>
        </w:rPr>
        <w:t xml:space="preserve">Without these, there is no product. All 10 MUST use cases must ship before public launch.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700"/>
        <w:gridCol w:w="4200"/>
        <w:gridCol w:w="1900"/>
        <w:gridCol w:w="2800"/>
      </w:tblGrid>
      <w:tr>
        <w:trPr>
          <w:tblHeader/>
        </w:trPr>
        <w:tc>
          <w:tcPr>
            <w:tcW w:type="dxa" w:w="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9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2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it's a MUST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M1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onboarding with AI profile auto-builder (from pitch deck / LinkedIn URL)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First-run experience makes or breaks activation. Manual 15-min form kills funnel.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M2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onboarding with structured thesis (sector, stage, cheque, geo, prior investments)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Without investor thesis data, matching engine has nothing to score against.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M3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 onboarding with expertise tagging + availability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Mentor-side supply is our under-served side; onboarding must be frictionless.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M4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Founder-authored posts (text + image) — profile-attached, no feed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The 'sell' layer. Without L3 content, profiles are as thin as the original pitch-deck-only design.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M5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Momentum Signal Aggregator — LinkedIn + ProductHunt + GitHub + Crunchbase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Keeps profiles fresh without publishing pressure; gives investors real velocity signal.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M6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Verified vs. self-reported badging on profile metrics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System / All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Trust layer. Without visual distinction, self-reported claims poison the platform.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M7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Hybrid matching engine — content (embeddings over L1+L2+L3) + collaborative (feedback) with fit score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Core product. Nothing else matters if match quality is poor.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M8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Every match ships with a structured explanation citing which profile signals contributed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/ Investor / Mentor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Research finding F3 — explainability drives adoption. Non-negotiable.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M9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Accept / reject / save match (feedback loop)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All primary actors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Feedback signal is what makes cold-start recover. Without it we have a static system.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M10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Private match delivery (no public deal-room, no public feed) + DPDP-compliant consent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SEBI + DPDP compliance. Design-in from Day 1.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4.2 SHOULD — v1.1 (first 3 months post-launch)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5C7A78"/>
          <w:sz w:val="22"/>
          <w:szCs w:val="22"/>
        </w:rPr>
        <w:t xml:space="preserve">High-value additions that we design for in v1 but can ship in the first minor releases post-launch.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700"/>
        <w:gridCol w:w="4200"/>
        <w:gridCol w:w="1900"/>
        <w:gridCol w:w="2800"/>
      </w:tblGrid>
      <w:tr>
        <w:trPr>
          <w:tblHeader/>
        </w:trPr>
        <w:tc>
          <w:tcPr>
            <w:tcW w:type="dxa" w:w="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9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2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SHOULD, not MUST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S1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Video posts on founder profile (up to 3, 90 sec each)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Hosting + encoding cost real; ship after text+image is proven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S2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RAG semantic search assistant ('find me a fintech investor who's backed Pune startups')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/ Investor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Powerful but requires solid vector DB + latency guarantees; risk-manage v1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S3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Meeting scheduler with Calendly-style time-slot picking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All primary actors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Nice-to-have; users can use existing tools for v1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S4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Outcome tracking (funded / mentorship-started / no-fit) post-match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All primary actors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Critical for retraining signal but can go live once first cohort completes cycles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S5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Warm intro generator — AI-drafted outreach message using match explanation + profile posts as context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→ Investor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Big UX win but not core to matching itself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S6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In-app messaging (post-mutual-accept)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All primary actors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Reduces need to leave platform; v1 can rely on email connection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S7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Trust &amp; Responsiveness Score (visible on profiles)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System / All actors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Needs enough interaction data to be meaningful — ship in v1.1 once we have 500+ users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S8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Third-party endorsement badges (mentor/investor vouches for a claim)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 / Investor → Founder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Requires enough platform users to be meaningful; ships in v1.1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S9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Milestone cards + ask pins (structured post types)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Refinement of the free-form post system; ships once we see how founders actually use L3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4.3 COULD — v2 (3–9 months post-launch)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5C7A78"/>
          <w:sz w:val="22"/>
          <w:szCs w:val="22"/>
        </w:rPr>
        <w:t xml:space="preserve">Genuine value-adds but not required to prove product-market fit. Ship when we know they'll move a real metric.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700"/>
        <w:gridCol w:w="4200"/>
        <w:gridCol w:w="1900"/>
        <w:gridCol w:w="2800"/>
      </w:tblGrid>
      <w:tr>
        <w:trPr>
          <w:tblHeader/>
        </w:trPr>
        <w:tc>
          <w:tcPr>
            <w:tcW w:type="dxa" w:w="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9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2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to build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C1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LinkedIn OAuth verification + KYC-lite for investors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System / Investor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When trust concerns show up in feedback / disputes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C2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analytics dashboard (portfolio benchmarking, deal-flow trends)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When paid investor conversion rate &lt; 15%; use as upsell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C3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Accelerator / incubator enterprise tier (bulk founder cohort onboarding)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When we have 2+ paying pilot accelerators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C4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community / peer circles (matched by stage + sector)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When founder engagement drops post-match — add horizontal value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C5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Mobile app (iOS + Android)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All primary actors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When mobile web usage &gt; 40% of sessions and drop-off on mobile &gt; desktop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C6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Multi-language support (Hindi, Marathi, Tamil) for founder onboarding + posts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When Tier-2/3 city user share &gt; 30%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C7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Public founder profile pages (SEO-driven acquisition)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When SEO becomes a real acquisition channel; requires privacy toggle design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C8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Aggregator expansion — X/Twitter, YourStory, Inc42, YouTube channel activity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Once initial 4 aggregator sources are stable; expand for richer momentum signal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4.4 WON'T — deliberately out of scope for v1 (and v2)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5C7A78"/>
          <w:sz w:val="22"/>
          <w:szCs w:val="22"/>
        </w:rPr>
        <w:t xml:space="preserve">Saying no is a feature. These items are attractive but would derail focus, expand regulatory surface area, or duplicate better-existing tools.</w:t>
      </w:r>
    </w:p>
    <w:tbl>
      <w:tblPr>
        <w:tblW w:type="dxa" w:w="97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700"/>
        <w:gridCol w:w="4800"/>
        <w:gridCol w:w="4200"/>
      </w:tblGrid>
      <w:tr>
        <w:trPr>
          <w:tblHeader/>
        </w:trPr>
        <w:tc>
          <w:tcPr>
            <w:tcW w:type="dxa" w:w="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we WON'T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W1</w:t>
            </w:r>
          </w:p>
        </w:tc>
        <w:tc>
          <w:tcPr>
            <w:tcW w:type="dxa" w:w="4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Public chronological feed / social timeline (LinkedIn-style)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Kills the AI matching moat; forces publishing treadmill; unwinnable vs LinkedIn/Twitter; massive moderation surface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W2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Escrow / payment processing between founder and investor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Massive regulatory expansion (RBI PSS Act, PA/PG licensing). Not core to matching.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W3</w:t>
            </w:r>
          </w:p>
        </w:tc>
        <w:tc>
          <w:tcPr>
            <w:tcW w:type="dxa" w:w="4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Legal doc generation (term sheets, SAFEs, shareholder agreements)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Requires legal partnership + liability; separate startup opportunity, not our lane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W4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Public deal-room / open pitch listings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Direct SEBI violation risk (public solicitation). Non-negotiable.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W5</w:t>
            </w:r>
          </w:p>
        </w:tc>
        <w:tc>
          <w:tcPr>
            <w:tcW w:type="dxa" w:w="4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Live video pitching platform (Zoom-like)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Existing tools work fine; low differentiation; high infra cost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W6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Full CRM replacement (Streak / Affinity / Foundersuite level)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Massive scope; existing tools serve serious fundraisers; we integrate, not compete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W7</w:t>
            </w:r>
          </w:p>
        </w:tc>
        <w:tc>
          <w:tcPr>
            <w:tcW w:type="dxa" w:w="4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Startup valuation / financial-modeling tools</w:t>
            </w:r>
          </w:p>
        </w:tc>
        <w:tc>
          <w:tcPr>
            <w:tcW w:type="dxa" w:w="4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Adjacent but distinct product; distracts from core matching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W8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Direct connection to public equity investors / IPO advisory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Wrong segment (late-stage); different regulatory regime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5. User Journeys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Three end-to-end journeys, one per primary persona. Each journey shows: trigger → step-by-step → outcome → engagement hook (what brings them back).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5.1 Founder journey — first-time seed founder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5C7A78"/>
          <w:sz w:val="21"/>
          <w:szCs w:val="21"/>
        </w:rPr>
        <w:t xml:space="preserve">Persona: Riya, 26, technical co-founder of a fintech SaaS in Pune, raising ₹40L seed. Never raised before. Has a rough pitch deck.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700"/>
        <w:gridCol w:w="1500"/>
        <w:gridCol w:w="3700"/>
        <w:gridCol w:w="3700"/>
      </w:tblGrid>
      <w:tr>
        <w:trPr>
          <w:tblHeader/>
        </w:trPr>
        <w:tc>
          <w:tcPr>
            <w:tcW w:type="dxa" w:w="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she does</w:t>
            </w:r>
          </w:p>
        </w:tc>
        <w:tc>
          <w:tcPr>
            <w:tcW w:type="dxa" w:w="3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platform does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Trigger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Sees Startup Connect AI in an incubator newsletter; visits landing page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Landing page shows sample match with explanation + rich founder profile preview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Onboarding — L1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Uploads pitch deck PDF + pastes LinkedIn URL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AI Auto-Builder extracts sector, stage, ask, team, city, competitors → prefilled base profile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Onboarding — L2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Connects ProductHunt + GitHub in one click; confirms LinkedIn OAuth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Momentum Aggregator pulls recent launches, commits, mentions → timeline populated in seconds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Onboarding — L3 (optional)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Adds 1 text post about recent user milestone + 2 product screenshots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Rich Media Handler processes uploads; verification service flags self-reported claims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Verify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Reviews prefilled fields + auto-pulled timeline, edits 2 rows, publishes profile (&lt; 3 min total)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Generates multi-modal embedding (text + image); kicks off first matching run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First matches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Sees 8 ranked investors + 3 mentors with fit scores (0.60–0.85) and explanations citing her posts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cards with 'why this match' referencing profile signals + investor response-rate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Explore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Clicks top match, reads investor's thesis, prior investments, blog posts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Deep profile page — aggregated from LinkedIn + public sources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Act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Requests warm intro to top 3 investors; opens RAG assistant to search 'angels who back Pune fintech'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Sends structured intro request; RAG returns 5 additional cited matches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Engage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lands on her profile, sees the L3 launch post + verified GitHub activity; accepts intro</w:t>
            </w:r>
          </w:p>
        </w:tc>
        <w:tc>
          <w:tcPr>
            <w:tcW w:type="dxa" w:w="3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Notification (email + WhatsApp); meeting booked via scheduler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Retention hook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Posts a new milestone monthly; weekly digest brings new matches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Profile-freshness signal boosts her ranking; Ranker re-runs weekly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5.2 Investor journey — active angel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5C7A78"/>
          <w:sz w:val="21"/>
          <w:szCs w:val="21"/>
        </w:rPr>
        <w:t xml:space="preserve">Persona: Aditya, 42, ex-founder, angel investor writing ₹5–25L cheques, 8 investments/yr, based in Bengaluru.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700"/>
        <w:gridCol w:w="1300"/>
        <w:gridCol w:w="3800"/>
        <w:gridCol w:w="3800"/>
      </w:tblGrid>
      <w:tr>
        <w:trPr>
          <w:tblHeader/>
        </w:trPr>
        <w:tc>
          <w:tcPr>
            <w:tcW w:type="dxa" w:w="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3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he does</w:t>
            </w:r>
          </w:p>
        </w:tc>
        <w:tc>
          <w:tcPr>
            <w:tcW w:type="dxa" w:w="3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platform does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Founder-friend forwards Startup Connect AI link, saying 'this filters better than my inbox'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Investor-specific landing page: emphasizes time saved, fit-scored inbound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Signs up with LinkedIn OAuth; guided through thesis capture (sector, stage, cheque, geo, no-go areas)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Prefills prior investments from Crunchbase; asks him to tag which he championed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First matches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Sees 6 inbound founder matches (of 40 who wanted intro) — pre-filtered to &gt; 0.70 fit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Applies his thesis to pending founder requests; ranks by fit + trust score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Triage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Reviews match cards, sees 'why this match' + founder trust score + rich profile preview (recent posts, verified traction)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card design: sector match badge, cheque-fit indicator, verified-metrics badges, warm-intro path if any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Act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Accepts 2 intros, rejects 3 with reason, saves 1 for later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Rejection reasons feed retraining; matching improves for his profile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Engage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Meets 2 founders; passes on 1, invests in 1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Meeting scheduled in-app; outcome logged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Retention hook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Weekly digest with 5 new matched founders; his acceptance-rate visible to founders as a trust signal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Personalized digest cadence based on his engagement level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5.3 Mentor journey — sector-expert operator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5C7A78"/>
          <w:sz w:val="21"/>
          <w:szCs w:val="21"/>
        </w:rPr>
        <w:t xml:space="preserve">Persona: Meera, 38, VP Growth at a Series B SaaS, wants to mentor 1–2 early-stage founders/month on GTM without full commitment.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700"/>
        <w:gridCol w:w="1300"/>
        <w:gridCol w:w="3800"/>
        <w:gridCol w:w="3800"/>
      </w:tblGrid>
      <w:tr>
        <w:trPr>
          <w:tblHeader/>
        </w:trPr>
        <w:tc>
          <w:tcPr>
            <w:tcW w:type="dxa" w:w="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3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she does</w:t>
            </w:r>
          </w:p>
        </w:tc>
        <w:tc>
          <w:tcPr>
            <w:tcW w:type="dxa" w:w="3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platform does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Sees LinkedIn post from a founder she respects: 'Booked mentor via Startup Connect AI, changed how I think about GTM'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 landing page: emphasizes signal quality + control over cadence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Signs up, tags expertise (B2B SaaS GTM, PMF, ICP), sets availability (2 sessions/month, ₹0 or paid)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Profile embedding generated; matched against active founders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First matches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Gets email with 4 matched founders, all in her expertise + stage-appropriate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cards with founder's stage, current problem, why this mentor fits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Accept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Accepts 1 mentee for a 30-min diagnostic call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Confirms slot; both parties get calendar invite + call link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Engage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Runs call, gives async doc afterwards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In-app notes / doc-attach lets her keep record without leaving platform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Rate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Rates founder session-quality; founder rates mentor helpfulness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Trust score updates on both sides</w:t>
            </w:r>
          </w:p>
        </w:tc>
      </w:tr>
      <w:tr>
        <w:tc>
          <w:tcPr>
            <w:tcW w:type="dxa" w:w="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Retention hook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Monthly digest: 'You've helped X founders this month; here are 3 more matched to your expertise'</w:t>
            </w:r>
          </w:p>
        </w:tc>
        <w:tc>
          <w:tcPr>
            <w:tcW w:type="dxa" w:w="3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Reinforces impact narrative; keeps her engaged without demanding time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6. Value Chain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Adapted from Porter's Value Chain — but rebuilt for a two-sided AI marketplace. Primary activities produce the matched connection; support activities enable them.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6.1 Primary activities (in flow order)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400"/>
        <w:gridCol w:w="4400"/>
        <w:gridCol w:w="2800"/>
      </w:tblGrid>
      <w:tr>
        <w:trPr>
          <w:tblHeader/>
        </w:trPr>
        <w:tc>
          <w:tcPr>
            <w:tcW w:type="dxa" w:w="2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Added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1. Data Acquisition</w:t>
            </w:r>
          </w:p>
        </w:tc>
        <w:tc>
          <w:tcPr>
            <w:tcW w:type="dxa" w:w="4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Ingest profiles from user input, pitch decks, LinkedIn, Crunchbase, public sources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Raw graph — nodes for founders / investors / mentors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2. Profile Enrichment (L1 + L2)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AI Auto-Builder extracts structured attributes; Momentum Aggregator pulls activity; sentence-transformer + multi-modal encoders generate embeddings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Structured, semantically-searchable, always-fresh profiles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3. Rich Content Ingestion (L3)</w:t>
            </w:r>
          </w:p>
        </w:tc>
        <w:tc>
          <w:tcPr>
            <w:tcW w:type="dxa" w:w="4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Founder-authored posts (text, image, video) processed, moderated, embedded into search index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Persuasion layer + additional signal for matching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4. Matching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Hybrid recommender scores every user against every candidate on the other side across all three profile layers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Ranked list of candidate matches per user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5. Explanation &amp; Delivery</w:t>
            </w:r>
          </w:p>
        </w:tc>
        <w:tc>
          <w:tcPr>
            <w:tcW w:type="dxa" w:w="4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Explanation Generator produces 'why this match' text citing specific profile signals; delivered via web + email + WhatsApp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Trust-inducing, actionable match card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6. Facilitation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Scheduler + in-app messaging + warm intro flow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Actual connection (meeting scheduled / message exchanged)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7. Feedback Capture</w:t>
            </w:r>
          </w:p>
        </w:tc>
        <w:tc>
          <w:tcPr>
            <w:tcW w:type="dxa" w:w="4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Accept/reject signals, meeting outcomes, ratings, profile-view analytics</w:t>
            </w:r>
          </w:p>
        </w:tc>
        <w:tc>
          <w:tcPr>
            <w:tcW w:type="dxa" w:w="2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Retraining signal + trust score updates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8. Continuous Learning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Weekly retraining of collaborative model on accumulated feedback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Better matches over time; system self-improves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6.2 Support activities (enabling)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70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Trust &amp; Compliance</w:t>
            </w:r>
          </w:p>
        </w:tc>
        <w:tc>
          <w:tcPr>
            <w:tcW w:type="dxa" w:w="7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SEBI + DPDP guardrails; grievance handling; content moderation; verification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Platform Infrastructure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Cloud (AWS/GCP), containers, vector DB (Qdrant), relational DB (PostgreSQL), object storage + CDN for media, CI/CD</w:t>
            </w:r>
          </w:p>
        </w:tc>
      </w:tr>
      <w:tr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ML Operations</w:t>
            </w:r>
          </w:p>
        </w:tc>
        <w:tc>
          <w:tcPr>
            <w:tcW w:type="dxa" w:w="7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Model serving, embedding pipelines (text + image), drift monitoring, A/B testing, retraining orchestration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User Support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Onboarding help, dispute resolution, feedback collection, community management</w:t>
            </w:r>
          </w:p>
        </w:tc>
      </w:tr>
      <w:tr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Analytics &amp; Growth</w:t>
            </w:r>
          </w:p>
        </w:tc>
        <w:tc>
          <w:tcPr>
            <w:tcW w:type="dxa" w:w="7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Product analytics (Mixpanel/PostHog), cohort tracking, retention analysis, growth experiments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Partnership Management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Incubator / accelerator / angel network relationships for co-marketing and cohort onboarding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6.3 Where the moat compounds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Three activities compound with scale — this is where our defensibility lives: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Feedback data → retraining loop: every accept/reject/outcome makes the model better. New entrant with zero data cannot match match-quality even with identical algorithm.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Trust scores: computed over months of interaction history. New platforms can't fake this — it's earned per user, per interaction.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Two-sided network liquidity: once founders and investors both expect matches on-platform, switching cost is real. Only compounds after ~5,000 active users per side.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7. Monetization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Two-sided marketplace monetization has to protect the viral loop on one side (usually the demand side that's price-sensitive) while extracting value from the side that has money and gets more value. For us: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Founders are price-sensitive early on; charging them kills word-of-mouth. Keep the base product free.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Investors have money and value time savings; they will pay for a filtered inbound funnel.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Mentors mostly want quality signal, not money; success fees when they choose to charge mentees are the natural monetization.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Accelerators pay for infrastructure that makes their cohort more successful; enterprise tier is the biggest ARR unlock.</w:t>
      </w:r>
    </w:p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7.1 Revenue streams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400"/>
        <w:gridCol w:w="1900"/>
        <w:gridCol w:w="2000"/>
        <w:gridCol w:w="3300"/>
      </w:tblGrid>
      <w:tr>
        <w:trPr>
          <w:tblHeader/>
        </w:trPr>
        <w:tc>
          <w:tcPr>
            <w:tcW w:type="dxa" w:w="2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9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Pays</w:t>
            </w:r>
          </w:p>
        </w:tc>
        <w:tc>
          <w:tcPr>
            <w:tcW w:type="dxa" w:w="20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(indicative)</w:t>
            </w:r>
          </w:p>
        </w:tc>
        <w:tc>
          <w:tcPr>
            <w:tcW w:type="dxa" w:w="33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Free Tier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Nobody</w:t>
            </w:r>
          </w:p>
        </w:tc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₹0</w:t>
            </w:r>
          </w:p>
        </w:tc>
        <w:tc>
          <w:tcPr>
            <w:tcW w:type="dxa" w:w="3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Protects viral loop; also our largest volume side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Pro (optional)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₹499/month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Unlimited intros/week, priority in investor inbox, RAG search unlimited, 5GB media quota + video posts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Standard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Angel investor</w:t>
            </w:r>
          </w:p>
        </w:tc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₹1,499/month</w:t>
            </w:r>
          </w:p>
        </w:tc>
        <w:tc>
          <w:tcPr>
            <w:tcW w:type="dxa" w:w="3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delivery + basic filtering + trust scores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Pro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Micro-VC / Fund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₹4,999/month per seat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Analytics dashboard, portfolio benchmarking, dedicated onboarding</w:t>
            </w:r>
          </w:p>
        </w:tc>
      </w:tr>
      <w:tr>
        <w:tc>
          <w:tcPr>
            <w:tcW w:type="dxa" w:w="2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 Success Fee</w:t>
            </w:r>
          </w:p>
        </w:tc>
        <w:tc>
          <w:tcPr>
            <w:tcW w:type="dxa" w:w="19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(if paid mentor)</w:t>
            </w:r>
          </w:p>
        </w:tc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15% of mentor's session fee</w:t>
            </w:r>
          </w:p>
        </w:tc>
        <w:tc>
          <w:tcPr>
            <w:tcW w:type="dxa" w:w="3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Only applies when mentor charges; platform takes cut for facilitation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Accelerator Enterprise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Incubator / accelerator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₹2L–₹8L/year per cohort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Bulk cohort onboarding, white-label option, dedicated CSM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7.2 Unit economics — back-of-envelope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3400"/>
        <w:gridCol w:w="3600"/>
        <w:gridCol w:w="2600"/>
      </w:tblGrid>
      <w:tr>
        <w:trPr>
          <w:tblHeader/>
        </w:trPr>
        <w:tc>
          <w:tcPr>
            <w:tcW w:type="dxa" w:w="3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acquisition cost (CAC)</w:t>
            </w:r>
          </w:p>
        </w:tc>
        <w:tc>
          <w:tcPr>
            <w:tcW w:type="dxa" w:w="3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Blended (organic + paid + partnership)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₹150–₹350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CAC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Mostly direct + referral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₹2,500–₹5,000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LTV (Pro conversion 8%)</w:t>
            </w:r>
          </w:p>
        </w:tc>
        <w:tc>
          <w:tcPr>
            <w:tcW w:type="dxa" w:w="3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8% * ₹499 * 6 months avg tenure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₹240 blended (₹2,395 per Pro user)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LTV (Standard, 12 mo tenure)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₹1,499 * 12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₹17,988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Contribution margin per Investor Standard</w:t>
            </w:r>
          </w:p>
        </w:tc>
        <w:tc>
          <w:tcPr>
            <w:tcW w:type="dxa" w:w="3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After LLM + infra cost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Payback period (Investor Standard)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CAC / (MRR * gross margin)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~4–6 months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Enterprise ACV target (Year 1)</w:t>
            </w:r>
          </w:p>
        </w:tc>
        <w:tc>
          <w:tcPr>
            <w:tcW w:type="dxa" w:w="3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3–5 accelerator deals at ₹3L avg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₹9L–₹15L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7.3 Why not other models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considered</w:t>
            </w:r>
          </w:p>
        </w:tc>
        <w:tc>
          <w:tcPr>
            <w:tcW w:type="dxa" w:w="6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Success fee on funding closed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Hard to attribute (was it our match or 3 other channels?); high dispute risk; possibly regulated as intermediary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Transaction fee on payments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Would require RBI PA/PG license; massive regulatory scope creep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Ads / sponsored placements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Kills trust in match rankings; investors would pay to appear higher, breaking the core promise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Charge founders per intro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Kills viral loop; also creates perverse incentive to spam-request intros</w:t>
            </w:r>
          </w:p>
        </w:tc>
      </w:tr>
      <w:tr>
        <w:tc>
          <w:tcPr>
            <w:tcW w:type="dxa" w:w="34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Fully-free (only investor subscription)</w:t>
            </w:r>
          </w:p>
        </w:tc>
        <w:tc>
          <w:tcPr>
            <w:tcW w:type="dxa" w:w="6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Insufficient revenue diversification; accelerator tier is too obvious to skip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8. Go-To-Market (GTM) Sequencing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Two-sided marketplaces have a chicken-and-egg problem. The standard playbook: pick one side to seed manually (usually the harder side), then let the other side self-serve. For us, investors are the harder side — small, high-value, trust-driven. So we seed investors first, then open the flood-gates for founders.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1600"/>
        <w:gridCol w:w="1300"/>
        <w:gridCol w:w="4700"/>
        <w:gridCol w:w="2000"/>
      </w:tblGrid>
      <w:tr>
        <w:trPr>
          <w:tblHeader/>
        </w:trPr>
        <w:tc>
          <w:tcPr>
            <w:tcW w:type="dxa" w:w="1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7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do</w:t>
            </w:r>
          </w:p>
        </w:tc>
        <w:tc>
          <w:tcPr>
            <w:tcW w:type="dxa" w:w="20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Phase 0 — Pre-launch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Months 0–3</w:t>
            </w:r>
          </w:p>
        </w:tc>
        <w:tc>
          <w:tcPr>
            <w:tcW w:type="dxa" w:w="4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Manually onboard 30–50 angels + 10 mentors through founder network + college E-cells. Seed thesis data manually.</w:t>
            </w:r>
          </w:p>
        </w:tc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50 investors, 10 mentors, 0 public founders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Phase 1 — Private beta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Months 3–6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Invite 200 founders from 2–3 incubator cohorts (COEP-BHAU, T-Hub). Run matching, collect feedback, tighten model.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200 founders, 100 investors, 25 mentors</w:t>
            </w:r>
          </w:p>
        </w:tc>
      </w:tr>
      <w:tr>
        <w:tc>
          <w:tcPr>
            <w:tcW w:type="dxa" w:w="1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Phase 2 — Public soft-launch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Months 6–9</w:t>
            </w:r>
          </w:p>
        </w:tc>
        <w:tc>
          <w:tcPr>
            <w:tcW w:type="dxa" w:w="4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Public sign-up open; content marketing (SEO, LinkedIn, Twitter); founder-referral loop</w:t>
            </w:r>
          </w:p>
        </w:tc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1,500 founders, 250 investors, 75 mentors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Phase 3 — Paid tier launch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Months 9–12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Enable Investor Standard subscription; convert best users; launch first accelerator enterprise pilot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3,000 founders, 500 investors, 150 mentors, 3 accelerator deals</w:t>
            </w:r>
          </w:p>
        </w:tc>
      </w:tr>
      <w:tr>
        <w:tc>
          <w:tcPr>
            <w:tcW w:type="dxa" w:w="1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13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Year 2</w:t>
            </w:r>
          </w:p>
        </w:tc>
        <w:tc>
          <w:tcPr>
            <w:tcW w:type="dxa" w:w="47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Multi-city (Pune, Bengaluru, Mumbai, Delhi, Chennai); mobile app; Hindi/Marathi onboarding</w:t>
            </w:r>
          </w:p>
        </w:tc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15,000 founders, 2,000 investors, 500 mentors, ₹1Cr+ ARR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9. Success Metrics &amp; KPIs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Metrics organized in AARRR (Acquisition, Activation, Retention, Referral, Revenue) plus platform-specific match-quality metrics. Numbers below are targets for end of Year 1.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2000"/>
        <w:gridCol w:w="5000"/>
        <w:gridCol w:w="2600"/>
      </w:tblGrid>
      <w:tr>
        <w:trPr>
          <w:tblHeader/>
        </w:trPr>
        <w:tc>
          <w:tcPr>
            <w:tcW w:type="dxa" w:w="20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Year-1 Target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Monthly new founder sign-ups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Monthly new investor sign-ups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onboarding completion rate (L1 + L2)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% founders adding ≥ 1 L3 post in first week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Time to first match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Profile Quality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Avg. verified metrics per founder profile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3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Profile Quality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% profiles with recent activity (&lt; 30 days)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Quality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accept rate (founder side)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35%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Quality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accept rate (investor side, after founder accepts)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25%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Quality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Precision@10 (offline benchmark)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0.75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Retention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D30 retention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45%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Retention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weekly active rate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Referral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% of new founders from referral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Revenue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Investor Standard paid conversion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15% of active investors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Revenue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Pro conversion (media quota driver)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8% of active founders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Revenue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MRR at end of Year 1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₹8L–₹12L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Revenue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Accelerator enterprise deals closed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Outcome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 → funded rate (attribution)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≥ 12% of founders raising within 6 mo of platform match</w:t>
            </w:r>
          </w:p>
        </w:tc>
      </w:tr>
      <w:tr>
        <w:tc>
          <w:tcPr>
            <w:tcW w:type="dxa" w:w="2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Outcome</w:t>
            </w:r>
          </w:p>
        </w:tc>
        <w:tc>
          <w:tcPr>
            <w:tcW w:type="dxa" w:w="50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Mentor sessions delivered / month</w:t>
            </w:r>
          </w:p>
        </w:tc>
        <w:tc>
          <w:tcPr>
            <w:tcW w:type="dxa" w:w="2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150+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B2027"/>
          <w:sz w:val="34"/>
          <w:szCs w:val="34"/>
        </w:rPr>
        <w:t xml:space="preserve">10. Assumptions &amp; Open Questions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Explicit list of what we're assuming true. Each assumption becomes a validation target for the private beta phase.</w:t>
      </w:r>
    </w:p>
    <w:tbl>
      <w:tblPr>
        <w:tblW w:type="dxa" w:w="9600"/>
        <w:tblBorders>
          <w:top w:val="single" w:color="E3EFEE" w:sz="4"/>
          <w:left w:val="none"/>
          <w:bottom w:val="single" w:color="E3EFEE" w:sz="4"/>
          <w:right w:val="none"/>
          <w:insideH w:val="single" w:color="E3EFEE" w:sz="2"/>
          <w:insideV w:val="none"/>
        </w:tblBorders>
      </w:tblPr>
      <w:tblGrid>
        <w:gridCol w:w="1800"/>
        <w:gridCol w:w="4600"/>
        <w:gridCol w:w="3200"/>
      </w:tblGrid>
      <w:tr>
        <w:trPr>
          <w:tblHeader/>
        </w:trPr>
        <w:tc>
          <w:tcPr>
            <w:tcW w:type="dxa" w:w="18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200"/>
            <w:shd w:fill="0B20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we'll validate</w:t>
            </w:r>
          </w:p>
        </w:tc>
      </w:tr>
      <w:tr>
        <w:tc>
          <w:tcPr>
            <w:tcW w:type="dxa" w:w="1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Demand — Founder</w:t>
            </w:r>
          </w:p>
        </w:tc>
        <w:tc>
          <w:tcPr>
            <w:tcW w:type="dxa" w:w="4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First-time Indian seed founders will trust an AI-matched recommendation enough to act on it (request intro)</w:t>
            </w:r>
          </w:p>
        </w:tc>
        <w:tc>
          <w:tcPr>
            <w:tcW w:type="dxa" w:w="3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Private beta acceptance rate; if &lt; 20% we're wrong on trust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Demand — Investor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Angels will pay ₹1,499/mo for a filtered inbound funnel that saves them 5+ hrs/week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Post-Phase-2 paid conversion; interviews with 30 angels</w:t>
            </w:r>
          </w:p>
        </w:tc>
      </w:tr>
      <w:tr>
        <w:tc>
          <w:tcPr>
            <w:tcW w:type="dxa" w:w="1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Supply — Mentor</w:t>
            </w:r>
          </w:p>
        </w:tc>
        <w:tc>
          <w:tcPr>
            <w:tcW w:type="dxa" w:w="4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Sector-expert operators will engage with a mentor platform if the founder-signal quality is high enough</w:t>
            </w:r>
          </w:p>
        </w:tc>
        <w:tc>
          <w:tcPr>
            <w:tcW w:type="dxa" w:w="3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Time-to-onboard first 50 mentors; churn after month 1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Profile Model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Founders will add ≥ 1 L3 post within first week when guided; will maintain profiles when reminded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Track L3 activation rate + 30-day profile freshness; if &lt; 40% activation, rethink post UX</w:t>
            </w:r>
          </w:p>
        </w:tc>
      </w:tr>
      <w:tr>
        <w:tc>
          <w:tcPr>
            <w:tcW w:type="dxa" w:w="1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Aggregator ROI</w:t>
            </w:r>
          </w:p>
        </w:tc>
        <w:tc>
          <w:tcPr>
            <w:tcW w:type="dxa" w:w="4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Auto-pulled momentum signal (L2) will materially improve investor engagement over static profiles</w:t>
            </w:r>
          </w:p>
        </w:tc>
        <w:tc>
          <w:tcPr>
            <w:tcW w:type="dxa" w:w="3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A/B test with vs. without L2 timeline visible on match cards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Match Quality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Sentence-transformer embeddings + weighted hybrid across L1+L2+L3 will beat pure filter-based ranking on accept rate by ≥ 40%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A/B test in Phase 1</w:t>
            </w:r>
          </w:p>
        </w:tc>
      </w:tr>
      <w:tr>
        <w:tc>
          <w:tcPr>
            <w:tcW w:type="dxa" w:w="1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4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SEBI won't classify private-only matching + private profile posts as public solicitation</w:t>
            </w:r>
          </w:p>
        </w:tc>
        <w:tc>
          <w:tcPr>
            <w:tcW w:type="dxa" w:w="3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Legal opinion before Phase 2; conservative product design in the meantime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Cost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Blended cost per match (embedding + explanation + media storage + infra) stays under ₹0.70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Track from Day 1; move explanation to fine-tuned smaller model if breached</w:t>
            </w:r>
          </w:p>
        </w:tc>
      </w:tr>
      <w:tr>
        <w:tc>
          <w:tcPr>
            <w:tcW w:type="dxa" w:w="18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GTM</w:t>
            </w:r>
          </w:p>
        </w:tc>
        <w:tc>
          <w:tcPr>
            <w:tcW w:type="dxa" w:w="46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Incubator partnerships will bring first 200 founders at CAC &lt; ₹150</w:t>
            </w:r>
          </w:p>
        </w:tc>
        <w:tc>
          <w:tcPr>
            <w:tcW w:type="dxa" w:w="3200"/>
            <w:shd w:fill="F4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B2027"/>
                <w:sz w:val="20"/>
                <w:szCs w:val="20"/>
              </w:rPr>
              <w:t xml:space="preserve">Sign 2 partnerships in Phase 0; measure cohort onboarding</w:t>
            </w:r>
          </w:p>
        </w:tc>
      </w:tr>
    </w:tbl>
    <w:p>
      <w:pPr>
        <w:pStyle w:val="Heading2"/>
        <w:spacing w:after="140" w:before="280"/>
      </w:pPr>
      <w:r>
        <w:rPr>
          <w:rFonts w:ascii="Georgia" w:cs="Georgia" w:eastAsia="Georgia" w:hAnsi="Georgia"/>
          <w:b/>
          <w:bCs/>
          <w:color w:val="028090"/>
          <w:sz w:val="26"/>
          <w:szCs w:val="26"/>
        </w:rPr>
        <w:t xml:space="preserve">Open questions carried forward to Wardley Mapping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Which components of our stack are commodity (buy) vs. custom (build)? — will be answered by evolution axis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Where do we sit on the value chain relative to LinkedIn, Crunchbase, and vector-DB providers? — mapping will clarify defensibility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0B2027"/>
          <w:sz w:val="22"/>
          <w:szCs w:val="22"/>
        </w:rPr>
        <w:t xml:space="preserve">What's our strategic play against a hypothetical LinkedIn feature that copies matching? — mapping shows whether we're in a defensible position or not</w:t>
      </w:r>
    </w:p>
    <w:p>
      <w:pPr>
        <w:spacing w:after="300"/>
      </w:pPr>
      <w:r>
        <w:t xml:space="preserve"/>
      </w:r>
    </w:p>
    <w:p>
      <w:pPr>
        <w:pBdr>
          <w:bottom w:val="single" w:color="E3EFEE" w:sz="6" w:space="1"/>
        </w:pBdr>
        <w:spacing w:after="200" w:before="1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color w:val="5C7A78"/>
          <w:sz w:val="20"/>
          <w:szCs w:val="20"/>
        </w:rPr>
        <w:t xml:space="preserve">End of Document 2 of 3.  Next: Wardley Mapping — visual map + strategic analysis.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C7A78"/>
        <w:sz w:val="16"/>
        <w:szCs w:val="16"/>
      </w:rPr>
      <w:t xml:space="preserve">Page </w:t>
    </w:r>
    <w:r>
      <w:rPr>
        <w:rFonts w:ascii="Calibri" w:cs="Calibri" w:eastAsia="Calibri" w:hAnsi="Calibri"/>
        <w:color w:val="5C7A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Calibri" w:cs="Calibri" w:eastAsia="Calibri" w:hAnsi="Calibri"/>
        <w:b/>
        <w:bCs/>
        <w:color w:val="028090"/>
        <w:spacing w:val="20"/>
        <w:sz w:val="16"/>
        <w:szCs w:val="16"/>
      </w:rPr>
      <w:t xml:space="preserve">STARTUP CONNECT AI</w:t>
    </w:r>
    <w:r>
      <w:rPr>
        <w:rFonts w:ascii="Calibri" w:cs="Calibri" w:eastAsia="Calibri" w:hAnsi="Calibri"/>
        <w:color w:val="5C7A78"/>
        <w:sz w:val="16"/>
        <w:szCs w:val="16"/>
      </w:rPr>
      <w:t xml:space="preserve">    Business Architecture  •  Document 2 of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20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Connect AI — Business Architecture</dc:title>
  <dc:creator>Durgesh</dc:creator>
  <cp:lastModifiedBy>Un-named</cp:lastModifiedBy>
  <cp:revision>1</cp:revision>
  <dcterms:created xsi:type="dcterms:W3CDTF">2026-08-16T19:04:00.745Z</dcterms:created>
  <dcterms:modified xsi:type="dcterms:W3CDTF">2026-08-16T19:04:00.745Z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