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  <w:jc w:val="center"/>
        <w:spacing w:before="0" w:after="140" w:line="360" w:lineRule="auto"/>
      </w:pPr>
      <w:r>
        <w:rPr>
          <w:rFonts w:ascii="Microsoft YaHei" w:hAnsi="Microsoft YaHei" w:eastAsia="Microsoft YaHei"/>
          <w:b/>
          <w:color w:val="193B59"/>
          <w:sz w:val="36"/>
        </w:rPr>
        <w:t xml:space="preserve">myMemory 口述记录生成传记系统</w:t>
      </w:r>
    </w:p>
    <w:p>
      <w:pPr>
        <w:jc w:val="center"/>
        <w:spacing w:before="0" w:after="200" w:line="360" w:lineRule="auto"/>
      </w:pPr>
      <w:r>
        <w:rPr>
          <w:rFonts w:ascii="Microsoft YaHei" w:hAnsi="Microsoft YaHei" w:eastAsia="Microsoft YaHei"/>
          <w:b/>
          <w:color w:val="617083"/>
          <w:sz w:val="26"/>
        </w:rPr>
        <w:t xml:space="preserve">产品需求文档｜人工修改版</w:t>
      </w:r>
    </w:p>
    <w:p>
      <w:pPr>
        <w:jc w:val="center"/>
        <w:spacing w:before="0" w:after="500" w:line="360" w:lineRule="auto"/>
      </w:pPr>
      <w:r>
        <w:rPr>
          <w:rFonts w:ascii="Microsoft YaHei" w:hAnsi="Microsoft YaHei" w:eastAsia="Microsoft YaHei"/>
          <w:color w:val="617083"/>
          <w:sz w:val="20"/>
        </w:rPr>
        <w:t xml:space="preserve">网页微缩版 PRD｜版本：人工修改版　|　基于原始 PRD 小幅完善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1. 产品概述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1.1 产品名称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myMemory 口述记录生成传记系统（网页微缩版）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1.2 产品定位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面向中老年用户，提供一条简单、清晰、低学习成本的个人记忆记录流程：</w:t>
      </w:r>
    </w:p>
    <w:p>
      <w:pPr>
        <w:spacing w:before="0" w:after="140" w:line="360" w:lineRule="auto"/>
      </w:pPr>
      <w:r>
        <w:rPr>
          <w:rFonts w:ascii="Microsoft YaHei" w:hAnsi="Microsoft YaHei" w:eastAsia="Microsoft YaHei"/>
          <w:b/>
          <w:color w:val="35516B"/>
          <w:sz w:val="21"/>
        </w:rPr>
        <w:t xml:space="preserve">录入口述素材 → 语音转文字 → AI 润色生成传记初稿 → 用户在线编辑 → 导出文档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1.3 产品目标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用户无需学习复杂的文字编辑工具，即可将个人经历、家庭故事、成长记忆等口述内容，整理为一篇结构基本完整、语言通顺的传记初稿，并导出保存。产品优先保证录音、转写、润色、编辑和导出的连续体验，同时允许用户分阶段补充同一主题的口述内容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1.4 目标用户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主要用户：习惯口述表达、不熟悉电脑操作的中老年口述记录者；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协助用户：需要帮助父母完成授权、录音和文字校对的子女或照护者；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非主要用户：专业传记编辑、机构采集人员和多人家庭协作者。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2. 功能详细描述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本版本以核心闭环为主，并在不显著增加使用复杂度的前提下，适当补充记录管理、分段口述、隐私提示和失败恢复能力。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2.1 创建口述记录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用户进入系统后，可以新建一条口述记录，并填写一个简单标题，例如“我的童年”“南京求学经历”“我们的家庭故事”。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最小功能范围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新建口述记录；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填写或修改记录标题；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自动生成记录创建时间；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进入该记录的口述录入页面；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展示当前记录状态，例如“未录入”“转写中”“待编辑”“已完成”；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支持删除不再需要的记录，删除前必须二次确认。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不包含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复杂分类；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标签体系；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文件夹管理；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多人共享记录。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2.2 录入口述素材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用户通过网页端麦克风录制口述内容，也可以选择上传已有音频文件。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最小功能范围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请求并获得浏览器麦克风权限；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开始、暂停、继续和结束录音；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播放、重新录制或确认当前音频；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上传常见音频文件作为备用录入方式；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显示录音时长和当前录音状态；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允许在同一主题下追加新的口述片段，并将多段内容合并到当前传记初稿中。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录入方式优先级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语音录入为首选方式，音频文件上传为备用方式。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录入限制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单段口述建议控制在合理时长内；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单段音频最长暂定为 30 分钟；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同一主题可以包含多段音频，系统按录入顺序排列；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超出单段时长时，通过文字提示用户结束当前片段并继续追加。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2.3 语音转文字并生成传记初稿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系统将用户确认的音频转换为文字，并通过 AI 对文字进行基础整理和润色，生成传记初稿。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最小功能范围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对音频进行语音识别并展示转写进度；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生成原始转写文字；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修正明显错别字、删除明显口头重复、调整语句和段落结构；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生成传记初稿；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明确区分“原始转写文本”和“AI 润色文本”；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提示用户核对 AI 生成内容。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AI 润色要求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保留用户原本的事实、人物、时间和情感表达；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不主动虚构经历、人物、地点或事件；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无法确定的内容尽量保留原意，不擅自补充；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不新增原始口述中不存在的人物、时间、地点和事件；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对疑似识别错误或听不清的内容，保留原文或标记为待核对，不自行编造；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AI 只调整表达和结构，不改变故事事实关系。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2.4 在线编辑传记初稿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用户可以在网页中查看并修改 AI 生成的传记初稿。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最小功能范围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查看并修改传记标题和正文；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保存当前编辑结果；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显示保存成功或失败提示；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离开页面前提示未保存内容。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编辑范围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MVP 仅支持普通文本编辑，不提供复杂排版能力。允许用户修改、删除、增加文字和调整简单段落；不提供字体、颜色、字号、图片、表格等富文本功能。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2.5 导出传记文档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用户完成编辑后，可以将传记正文导出为文档文件。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最小功能范围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导出当前传记标题和正文；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生成可下载的文档文件；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使用标题、正文、创建时间等基础信息组织文档；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导出前提示当前内容是否已保存；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导出完成后显示明确的下载成功提示。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MVP 导出形式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优先支持一种通用文档格式，例如 .docx 或 .txt，具体格式在技术方案阶段确定。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3. 业务边界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3.1 产品要做什么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帮助中老年用户通过语音方式记录个人经历和家庭故事。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2. 将口述音频转换为可阅读、可编辑的文字。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3. 通过 AI 对转写文字进行基础润色，生成传记初稿。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4. 支持用户在线修改传记标题和正文。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5. 支持将完成的传记内容导出为文档文件。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3.2 产品不做什么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不支持机构账号。不提供学校、社区、养老机构、文化机构等组织账号体系。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2. 不提供会员付费。不包含会员等级、订阅、充值、支付或付费内容。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3. 不支持多人家庭协作。不提供多人同时编辑、家庭成员权限管理或协作空间。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4. 不提供印刷对接。不对接打印店、出版社、装订服务或实体书制作服务。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5. 不做非遗或村史专项采集。只面向个人记忆和个人传记记录。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6. 不支持多语言。MVP 仅支持中文普通话语音识别和中文文本处理。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7. 不支持评论社交。不提供评论、点赞、关注、动态分享、社区互动或公开发布。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8. 不支持历史版本对比。不提供版本差异查看、版本恢复或修改轨迹对比。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9. 不提供富文本编辑。不支持字体、字号、颜色、图片、表格和复杂排版。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10. 不提供云同步。不支持跨设备自动同步、网盘同步或云端多端数据保持一致。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11. 不提供专业传记代写服务。AI 只生成辅助性初稿。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12. 不保证 AI 内容完全准确。用户需自行核对人物、时间、地点、事件等事实。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13. 不提供公开内容发布。传记内容默认仅供用户本人使用。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14. 不处理复杂音视频素材。不支持视频剪辑、照片编排或背景音乐制作。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4. 用户使用场景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4.1 场景一：老人独自在家录制人生经历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用户动机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老人希望把童年、工作经历和家庭故事记录下来，但不擅长打字，也不会使用复杂软件。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操作步骤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打开 myMemory 网页；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2. 点击“新建口述记录”，输入标题；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3. 点击“开始录音”并讲述经历；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4. 结束录音后播放确认；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5. 点击“开始转写”，等待文字和 AI 初稿生成；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6. 阅读、修改并导出传记初稿。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期望结果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老人不需要大量打字，就能将口述内容整理成结构清晰、语言通顺的文字并保存为文档。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4.2 场景二：子女协助老人首次使用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用户动机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老人想记录人生经历，但第一次使用网页工具时不熟悉麦克风授权、录音和转写流程，需要子女协助。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操作步骤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子女陪同打开系统并协助完成麦克风授权；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2. 帮助老人新建记录并填写标题；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3. 老人进行口述，子女确认录音是否清晰；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4. 开始转写并生成原始文本和 AI 润色初稿；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5. 老人确认事实内容，子女协助修改文字；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6. 导出最终文档。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期望结果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老人负责讲述和确认内容，子女负责操作辅助，共同完成一份个人传记初稿。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4.3 场景三：老人分多次记录同一主题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用户动机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老人一次无法讲完完整故事，希望分多次录制童年、工作经历和家庭生活。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操作步骤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新建主题记录，例如“我的一生”；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2. 分次录制不同阶段的经历；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3. 每次确认音频并完成转写和润色；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4. 再次进入记录，继续补充内容；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5. 统一检查标题和正文后导出完整文档。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期望结果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用户能够分阶段完成内容积累，最终形成一份相对完整的个人记忆记录。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5. 核心数据结构</w:t>
      </w:r>
    </w:p>
    <w:tbl>
      <w:tblPr>
        <w:tblBorders>
          <w:top w:val="single" w:sz="4" w:color="D8E1EA"/>
          <w:left w:val="single" w:sz="4" w:color="D8E1EA"/>
          <w:bottom w:val="single" w:sz="4" w:color="D8E1EA"/>
          <w:right w:val="single" w:sz="4" w:color="D8E1EA"/>
          <w:insideH w:val="single" w:sz="4" w:color="D8E1EA"/>
          <w:insideV w:val="single" w:sz="4" w:color="D8E1EA"/>
        </w:tblBorders>
        <w:tblW w:w="0" w:type="auto"/>
      </w:tblPr>
      <w:tr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字段名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数据类型</w:t>
            </w:r>
          </w:p>
        </w:tc>
        <w:tc>
          <w:tcPr>
            <w:shd w:fill="EAF2F8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b/>
                <w:color w:val="244A69"/>
                <w:sz w:val="18"/>
              </w:rPr>
              <w:t xml:space="preserve">说明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story_id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字符串 / UUID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口述记录的唯一标识，用于区分不同传记记录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title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字符串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口述记录或传记的标题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audio_url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字符串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音频文件的访问地址或本地临时文件地址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audio_duration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整数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音频时长，单位为秒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audio_status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枚举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音频状态，如“未录音”“录音完成”“已确认”“录音失败”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transcribed_text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长文本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语音识别生成的原始转写文本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transcription_status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枚举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转写状态，如“未开始”“处理中”“成功”“失败”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polished_text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长文本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AI 润色后生成的传记初稿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editing_status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枚举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编辑状态，如“待编辑”“编辑中”“已完成”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export_status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枚举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导出状态，如“未导出”“导出中”“导出成功”“导出失败”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created_at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日期时间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记录首次创建时间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updated_at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日期时间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记录最后一次修改时间</w:t>
            </w:r>
          </w:p>
        </w:tc>
      </w:tr>
      <w:tr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last_saved_at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日期时间</w:t>
            </w:r>
          </w:p>
        </w:tc>
        <w:tc>
          <w:tcPr>
            <w:shd w:fill="FFFFFF"/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before="0" w:after="0" w:line="360" w:lineRule="auto"/>
            </w:pPr>
            <w:r>
              <w:rPr>
                <w:rFonts w:ascii="Microsoft YaHei" w:hAnsi="Microsoft YaHei" w:eastAsia="Microsoft YaHei"/>
                <w:sz w:val="18"/>
              </w:rPr>
              <w:t xml:space="preserve">最近一次保存正文或标题的时间</w:t>
            </w:r>
          </w:p>
        </w:tc>
      </w:tr>
    </w:tbl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5.1 数据处理原则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原始转写文本和 AI 润色文本必须分开保存。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2. 用户在线编辑后的内容以最终编辑结果为准。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3. AI 生成内容不能覆盖原始转写文本。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4. 页面需要明确提示用户核对 AI 生成内容。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5. MVP 不建立历史版本记录，updated_at 只表示最近修改时间。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6. 由于产品不提供云同步，数据保存范围应在技术方案中明确。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5.2 数据保存与隐私说明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产品需要明确提示用户：当前版本的记录默认保存在当前设备和当前浏览器中，不提供跨设备云同步。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如语音转写或 AI 润色需要调用外部服务，应在操作前以文字提示用户，并说明音频或文本可能被上传处理。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用户应可以删除当前记录；删除操作应同时清理关联音频、原始转写文本和润色文本。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用户导出文档后，可以根据需要清理浏览器中的本地记录。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6. 页面交互逻辑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6.1 首页 / 记录列表页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用户操作路径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进入首页，查看已有记录列表；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2. 点击“新建口述记录”；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3. 输入记录标题；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4. 点击“开始记录”；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5. 进入口述录入页面。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交互要求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每页只设置一个主要操作按钮；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空记录列表显示“还没有口述记录，可以先创建一条记录”；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点击新建后必须出现明确文字提示或页面变化。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6.2 新建记录页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用户操作路径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输入记录标题；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2. 点击“开始录音”；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3. 系统创建 story_id，保存标题和 created_at；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4. 进入录音页面。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交互要求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标题输入框字体不小于 16px；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标题为空时提示“请先填写记录标题”；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创建成功后提示“记录已创建，接下来可以开始录音”；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按钮尺寸不小于 48px。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6.3 录音页面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用户操作路径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点击“开始录音”并授权麦克风；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2. 开始口述，页面显示“正在录音”和时长；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3. 可暂停、继续或结束录音；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4. 结束后播放录音检查内容；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5. 选择“重新录制”或“确认录音”；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6. 确认后进入转写页面。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备用路径：上传音频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点击“上传音频”；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2. 选择本地音频文件；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3. 系统检查格式和时长；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4. 通过后显示文件名和时长；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5. 点击“确认音频”进入转写页面。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必须提供的反馈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未授权：“未获得麦克风权限，请允许浏览器使用麦克风后重试”；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开始：“正在录音，请开始讲述”；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暂停：“录音已暂停”；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结束：“录音已结束，请播放确认内容”；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保存：“录音已保存，可以开始转写”；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格式错误：“暂不支持该音频格式，请重新选择”。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6.4 转写与 AI 初稿页面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用户操作路径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点击“开始转写”；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2. 显示“正在识别语音”；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3. 转写完成后展示原始转写文本；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4. 点击“生成传记初稿”；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5. 显示“AI 正在整理内容”；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6. 展示 AI 润色文本并提示核对事实；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7. 点击“进入编辑”。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异常反馈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转写失败：“语音转写失败，请检查音频后重试”；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结果为空：“未识别到有效内容，请重新录音或上传更清晰的音频”；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AI 失败：“传记初稿生成失败，可以稍后重试”；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网络中断：保留当前页面状态并显示明确错误提示。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6.5 在线编辑页面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用户操作路径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查看当前标题和正文；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2. 修改标题或正文；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3. 点击“保存内容”；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4. 显示保存成功提示；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5. 点击“导出文档”进入导出流程。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交互要求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编辑区域字体不小于 16px；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使用普通文本编辑区域，不提供富文本工具栏；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离开页面时若有未保存内容，提示“当前内容尚未保存，是否保存后离开？”；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保存成功提示“内容已保存”，失败提示“保存失败，请稍后重试”。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6.6 导出页面或导出确认弹窗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用户操作路径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点击“导出文档”；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2. 检查标题、正文和未保存修改；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3. 如有未保存内容，提示先保存；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4. 用户确认导出；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5. 生成文件并开始下载；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6. 显示导出结果。</w:t>
      </w:r>
    </w:p>
    <w:p>
      <w:pPr>
        <w:pStyle w:val="Heading3"/>
        <w:spacing w:before="150" w:after="60" w:line="360" w:lineRule="auto"/>
      </w:pPr>
      <w:r>
        <w:rPr>
          <w:rFonts w:ascii="Microsoft YaHei" w:hAnsi="Microsoft YaHei" w:eastAsia="Microsoft YaHei"/>
          <w:b/>
          <w:color w:val="3D617F"/>
          <w:sz w:val="21"/>
        </w:rPr>
        <w:t xml:space="preserve">异常反馈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标题为空：“请先填写传记标题”；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正文为空：“当前没有可导出的传记内容”；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有未保存内容：“请先保存当前修改，再导出文档”；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• 导出失败：“文档导出失败，请稍后重试”。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7. 统一交互设计要求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按钮尺寸不小于 48px。重点操作按钮应保证中老年用户容易点击。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2. 页面文字字号不小于 16px。重要提示、状态信息和错误信息不能使用过小字体。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3. 每页只设置一个主要操作按钮。主要按钮应对应当前页面最重要的下一步动作。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4. 语音输入作为首选录入方式。“开始录音”应比“上传音频”等备用入口更加醒目。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5. 所有操作反馈必须有明确的文字提示。不得只通过颜色、图标或动画表示成功、失败和处理中状态。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6. 尽量减少同时出现的选择项。每个页面只展示完成当前步骤所必需的功能。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7. 涉及 AI 生成的内容必须提醒用户核对。尤其是人物、时间、地点和事件等事实信息。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8. 危险或不可逆操作必须二次确认。例如重新录制、放弃未保存内容等操作。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9. 系统状态必须可理解。统一使用“未开始、处理中、成功、失败、待确认”等文字状态。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10. 页面操作路径应保持单向清晰。用户应按照“创建记录—录音—转写—编辑—导出”的顺序完成核心任务。</w:t>
      </w:r>
    </w:p>
    <w:p>
      <w:pPr>
        <w:pStyle w:val="Heading1"/>
        <w:spacing w:before="280" w:after="140" w:line="360" w:lineRule="auto"/>
      </w:pPr>
      <w:r>
        <w:rPr>
          <w:rFonts w:ascii="Microsoft YaHei" w:hAnsi="Microsoft YaHei" w:eastAsia="Microsoft YaHei"/>
          <w:b/>
          <w:color w:val="193B59"/>
          <w:sz w:val="30"/>
        </w:rPr>
        <w:t xml:space="preserve">8. 版本说明与验收标准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8.1 本次人工修改说明</w:t>
      </w:r>
    </w:p>
    <w:p>
      <w:pPr>
        <w:spacing w:before="0" w:after="90" w:line="360" w:lineRule="auto"/>
      </w:pPr>
      <w:r>
        <w:rPr>
          <w:rFonts w:ascii="Microsoft YaHei" w:hAnsi="Microsoft YaHei" w:eastAsia="Microsoft YaHei"/>
          <w:sz w:val="20"/>
        </w:rPr>
        <w:t xml:space="preserve">本版本是在原始 PRD 草稿基础上的人工修改版，保留原有产品定位、章节结构和核心流程，仅对记录管理、多段口述、用户角色、AI 约束、隐私提示、失败恢复和验收标准进行了适度补充。</w:t>
      </w:r>
    </w:p>
    <w:p>
      <w:pPr>
        <w:pStyle w:val="Heading2"/>
        <w:spacing w:before="220" w:after="100" w:line="360" w:lineRule="auto"/>
      </w:pPr>
      <w:r>
        <w:rPr>
          <w:rFonts w:ascii="Microsoft YaHei" w:hAnsi="Microsoft YaHei" w:eastAsia="Microsoft YaHei"/>
          <w:b/>
          <w:color w:val="285F8F"/>
          <w:sz w:val="24"/>
        </w:rPr>
        <w:t xml:space="preserve">8.2 初步验收标准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1. 用户能够新建记录并完成一次或多次口述录入。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2. 每段录音均能显示录音状态和时长，并支持播放确认。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3. 系统能够保留原始转写文本，并生成可编辑的 AI 传记初稿。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4. AI 初稿不应凭空新增人物、时间、地点或事件，用户可以人工核对和修改。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5. 用户可以保存标题和正文，并在离开页面前收到未保存提示。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6. 用户可以删除不需要的记录，删除前有明确的二次确认。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7. 用户可以成功导出包含标题和正文的文档。</w:t>
      </w:r>
    </w:p>
    <w:p>
      <w:pPr>
        <w:spacing w:before="0" w:after="50" w:line="360" w:lineRule="auto"/>
      </w:pPr>
      <w:r>
        <w:rPr>
          <w:rFonts w:ascii="Microsoft YaHei" w:hAnsi="Microsoft YaHei" w:eastAsia="Microsoft YaHei"/>
          <w:sz w:val="20"/>
        </w:rPr>
        <w:t xml:space="preserve">8. 录音、转写、AI 生成、保存和导出失败时，已有内容不会被无提示覆盖或丢失。</w:t>
      </w:r>
    </w:p>
    <w:sectPr>
      <w:pgSz w:w="11906" w:h="16838"/>
      <w:pgMar w:top="1247" w:right="1361" w:bottom="1247" w:left="1361" w:header="500" w:footer="50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hAnsi="Microsoft YaHei" w:eastAsia="Microsoft YaHei"/>
        <w:lang w:val="zh-CN"/>
      </w:rPr>
    </w:rPrDefault>
  </w:docDefaults>
  <w:style w:type="paragraph" w:styleId="Title">
    <w:name w:val="Title"/>
    <w:basedOn w:val="Normal"/>
  </w:style>
  <w:style w:type="paragraph" w:styleId="Heading1">
    <w:name w:val="heading 1"/>
    <w:basedOn w:val="Normal"/>
    <w:uiPriority w:val="9"/>
    <w:qFormat/>
  </w:style>
  <w:style w:type="paragraph" w:styleId="Heading2">
    <w:name w:val="heading 2"/>
    <w:basedOn w:val="Normal"/>
    <w:uiPriority w:val="9"/>
    <w:qFormat/>
  </w:style>
  <w:style w:type="paragraph" w:styleId="Heading3">
    <w:name w:val="heading 3"/>
    <w:basedOn w:val="Normal"/>
    <w:uiPriority w:val="9"/>
    <w:qFormat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