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Task 1.1</w:t>
      </w:r>
    </w:p>
    <w:p w:rsidR="00000000" w:rsidDel="00000000" w:rsidP="00000000" w:rsidRDefault="00000000" w:rsidRPr="00000000" w14:paraId="00000002">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aisha2022@MacBook-Air-45 ~ % git --version</w:t>
      </w:r>
    </w:p>
    <w:p w:rsidR="00000000" w:rsidDel="00000000" w:rsidP="00000000" w:rsidRDefault="00000000" w:rsidRPr="00000000" w14:paraId="0000000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aisha2022@MacBook-Air-45 ~ % cd ism6562s26-class</w:t>
      </w:r>
    </w:p>
    <w:p w:rsidR="00000000" w:rsidDel="00000000" w:rsidP="00000000" w:rsidRDefault="00000000" w:rsidRPr="00000000" w14:paraId="0000000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aisha2022@MacBook-Air-45 ism6562s26-class % ls</w:t>
      </w:r>
    </w:p>
    <w:p w:rsidR="00000000" w:rsidDel="00000000" w:rsidP="00000000" w:rsidRDefault="00000000" w:rsidRPr="00000000" w14:paraId="0000000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ism6562s26-class</w:t>
        <w:tab/>
        <w:t xml:space="preserve">README.md</w:t>
        <w:tab/>
        <w:tab/>
        <w:t xml:space="preserve">week03</w:t>
      </w:r>
    </w:p>
    <w:p w:rsidR="00000000" w:rsidDel="00000000" w:rsidP="00000000" w:rsidRDefault="00000000" w:rsidRPr="00000000" w14:paraId="0000000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midterm</w:t>
        <w:tab/>
        <w:tab/>
        <w:tab/>
        <w:t xml:space="preserve">week02</w:t>
      </w:r>
    </w:p>
    <w:p w:rsidR="00000000" w:rsidDel="00000000" w:rsidP="00000000" w:rsidRDefault="00000000" w:rsidRPr="00000000" w14:paraId="0000000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aisha2022@MacBook-Air-45 ism6562s26-class % cd ~/ism6562s26-class/midterm/part03 </w:t>
      </w:r>
    </w:p>
    <w:p w:rsidR="00000000" w:rsidDel="00000000" w:rsidP="00000000" w:rsidRDefault="00000000" w:rsidRPr="00000000" w14:paraId="0000000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aisha2022@MacBook-Air-45 part03 % pwd</w:t>
      </w:r>
    </w:p>
    <w:p w:rsidR="00000000" w:rsidDel="00000000" w:rsidP="00000000" w:rsidRDefault="00000000" w:rsidRPr="00000000" w14:paraId="0000000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/Users/aisha2022/ism6562s26-class/midterm/part03</w:t>
      </w:r>
    </w:p>
    <w:p w:rsidR="00000000" w:rsidDel="00000000" w:rsidP="00000000" w:rsidRDefault="00000000" w:rsidRPr="00000000" w14:paraId="0000000B">
      <w:pPr>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aisha2022@MacBook-Air-45 part03 % docker compose up -d</w:t>
      </w:r>
    </w:p>
    <w:p w:rsidR="00000000" w:rsidDel="00000000" w:rsidP="00000000" w:rsidRDefault="00000000" w:rsidRPr="00000000" w14:paraId="0000000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up 8/8</w:t>
      </w:r>
    </w:p>
    <w:p w:rsidR="00000000" w:rsidDel="00000000" w:rsidP="00000000" w:rsidRDefault="00000000" w:rsidRPr="00000000" w14:paraId="0000000E">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Container midterm_hr_db           </w:t>
      </w:r>
      <w:r w:rsidDel="00000000" w:rsidR="00000000" w:rsidRPr="00000000">
        <w:rPr>
          <w:rFonts w:ascii="Times New Roman" w:cs="Times New Roman" w:eastAsia="Times New Roman" w:hAnsi="Times New Roman"/>
          <w:color w:val="2fb41d"/>
          <w:sz w:val="17"/>
          <w:szCs w:val="17"/>
          <w:rtl w:val="0"/>
        </w:rPr>
        <w:t xml:space="preserve">Healthy</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12.2s</w:t>
      </w:r>
    </w:p>
    <w:p w:rsidR="00000000" w:rsidDel="00000000" w:rsidP="00000000" w:rsidRDefault="00000000" w:rsidRPr="00000000" w14:paraId="0000000F">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Container midterm_cassandra_node1 </w:t>
      </w:r>
      <w:r w:rsidDel="00000000" w:rsidR="00000000" w:rsidRPr="00000000">
        <w:rPr>
          <w:rFonts w:ascii="Times New Roman" w:cs="Times New Roman" w:eastAsia="Times New Roman" w:hAnsi="Times New Roman"/>
          <w:color w:val="2fb41d"/>
          <w:sz w:val="17"/>
          <w:szCs w:val="17"/>
          <w:rtl w:val="0"/>
        </w:rPr>
        <w:t xml:space="preserve">Healthy</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2.7ss</w:t>
      </w:r>
    </w:p>
    <w:p w:rsidR="00000000" w:rsidDel="00000000" w:rsidP="00000000" w:rsidRDefault="00000000" w:rsidRPr="00000000" w14:paraId="00000010">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Container midterm_warehouse_db    </w:t>
      </w:r>
      <w:r w:rsidDel="00000000" w:rsidR="00000000" w:rsidRPr="00000000">
        <w:rPr>
          <w:rFonts w:ascii="Times New Roman" w:cs="Times New Roman" w:eastAsia="Times New Roman" w:hAnsi="Times New Roman"/>
          <w:color w:val="2fb41d"/>
          <w:sz w:val="17"/>
          <w:szCs w:val="17"/>
          <w:rtl w:val="0"/>
        </w:rPr>
        <w:t xml:space="preserve">Healthy</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12.2s</w:t>
      </w:r>
    </w:p>
    <w:p w:rsidR="00000000" w:rsidDel="00000000" w:rsidP="00000000" w:rsidRDefault="00000000" w:rsidRPr="00000000" w14:paraId="00000011">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Container midterm_cassandra_node2 </w:t>
      </w:r>
      <w:r w:rsidDel="00000000" w:rsidR="00000000" w:rsidRPr="00000000">
        <w:rPr>
          <w:rFonts w:ascii="Times New Roman" w:cs="Times New Roman" w:eastAsia="Times New Roman" w:hAnsi="Times New Roman"/>
          <w:color w:val="2fb41d"/>
          <w:sz w:val="17"/>
          <w:szCs w:val="17"/>
          <w:rtl w:val="0"/>
        </w:rPr>
        <w:t xml:space="preserve">Healthy</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2.7ss</w:t>
      </w:r>
    </w:p>
    <w:p w:rsidR="00000000" w:rsidDel="00000000" w:rsidP="00000000" w:rsidRDefault="00000000" w:rsidRPr="00000000" w14:paraId="00000012">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Container midterm_sales_shard_se  </w:t>
      </w:r>
      <w:r w:rsidDel="00000000" w:rsidR="00000000" w:rsidRPr="00000000">
        <w:rPr>
          <w:rFonts w:ascii="Times New Roman" w:cs="Times New Roman" w:eastAsia="Times New Roman" w:hAnsi="Times New Roman"/>
          <w:color w:val="2fb41d"/>
          <w:sz w:val="17"/>
          <w:szCs w:val="17"/>
          <w:rtl w:val="0"/>
        </w:rPr>
        <w:t xml:space="preserve">Healthy</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12.2s</w:t>
      </w:r>
    </w:p>
    <w:p w:rsidR="00000000" w:rsidDel="00000000" w:rsidP="00000000" w:rsidRDefault="00000000" w:rsidRPr="00000000" w14:paraId="00000013">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Container midterm_sales_shard_ne  </w:t>
      </w:r>
      <w:r w:rsidDel="00000000" w:rsidR="00000000" w:rsidRPr="00000000">
        <w:rPr>
          <w:rFonts w:ascii="Times New Roman" w:cs="Times New Roman" w:eastAsia="Times New Roman" w:hAnsi="Times New Roman"/>
          <w:color w:val="2fb41d"/>
          <w:sz w:val="17"/>
          <w:szCs w:val="17"/>
          <w:rtl w:val="0"/>
        </w:rPr>
        <w:t xml:space="preserve">Healthy</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12.2s</w:t>
      </w:r>
    </w:p>
    <w:p w:rsidR="00000000" w:rsidDel="00000000" w:rsidP="00000000" w:rsidRDefault="00000000" w:rsidRPr="00000000" w14:paraId="00000014">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Container midterm_pgadmin         </w:t>
      </w:r>
      <w:r w:rsidDel="00000000" w:rsidR="00000000" w:rsidRPr="00000000">
        <w:rPr>
          <w:rFonts w:ascii="Times New Roman" w:cs="Times New Roman" w:eastAsia="Times New Roman" w:hAnsi="Times New Roman"/>
          <w:color w:val="2fb41d"/>
          <w:sz w:val="17"/>
          <w:szCs w:val="17"/>
          <w:rtl w:val="0"/>
        </w:rPr>
        <w:t xml:space="preserve">Running</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0.0ss</w:t>
      </w:r>
    </w:p>
    <w:p w:rsidR="00000000" w:rsidDel="00000000" w:rsidP="00000000" w:rsidRDefault="00000000" w:rsidRPr="00000000" w14:paraId="00000015">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Container midterm_etl             </w:t>
      </w:r>
      <w:r w:rsidDel="00000000" w:rsidR="00000000" w:rsidRPr="00000000">
        <w:rPr>
          <w:rFonts w:ascii="Times New Roman" w:cs="Times New Roman" w:eastAsia="Times New Roman" w:hAnsi="Times New Roman"/>
          <w:color w:val="2fb41d"/>
          <w:sz w:val="17"/>
          <w:szCs w:val="17"/>
          <w:rtl w:val="0"/>
        </w:rPr>
        <w:t xml:space="preserve">Recreated</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1.2ss</w:t>
      </w:r>
    </w:p>
    <w:p w:rsidR="00000000" w:rsidDel="00000000" w:rsidP="00000000" w:rsidRDefault="00000000" w:rsidRPr="00000000" w14:paraId="00000016">
      <w:pPr>
        <w:rPr>
          <w:rFonts w:ascii="Times New Roman" w:cs="Times New Roman" w:eastAsia="Times New Roman" w:hAnsi="Times New Roman"/>
          <w:color w:val="400bd9"/>
          <w:sz w:val="17"/>
          <w:szCs w:val="17"/>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aisha2022@MacBook-Air-45 part03 % docker compose ps</w:t>
      </w:r>
    </w:p>
    <w:p w:rsidR="00000000" w:rsidDel="00000000" w:rsidP="00000000" w:rsidRDefault="00000000" w:rsidRPr="00000000" w14:paraId="0000001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NAME                      IMAGE                 COMMAND                  SERVICE           CREATED          STATUS                    PORTS</w:t>
      </w:r>
    </w:p>
    <w:p w:rsidR="00000000" w:rsidDel="00000000" w:rsidP="00000000" w:rsidRDefault="00000000" w:rsidRPr="00000000" w14:paraId="0000001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midterm_cassandra_node1   cassandra:4.1         "docker-entrypoint.s…"   cassandra-node1   8 days ago       Up 8 days (healthy)       0.0.0.0:9042-&gt;9042/tcp, [::]:9042-&gt;9042/tcp</w:t>
      </w:r>
    </w:p>
    <w:p w:rsidR="00000000" w:rsidDel="00000000" w:rsidP="00000000" w:rsidRDefault="00000000" w:rsidRPr="00000000" w14:paraId="0000001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midterm_cassandra_node2   cassandra:4.1         "docker-entrypoint.s…"   cassandra-node2   8 days ago       Up 8 days (healthy)       0.0.0.0:9043-&gt;9042/tcp, [::]:9043-&gt;9042/tcp</w:t>
      </w:r>
    </w:p>
    <w:p w:rsidR="00000000" w:rsidDel="00000000" w:rsidP="00000000" w:rsidRDefault="00000000" w:rsidRPr="00000000" w14:paraId="0000001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midterm_etl               part03-etl-service    "./entrypoint.sh"        etl-service       34 seconds ago   Up 22 seconds             </w:t>
      </w:r>
    </w:p>
    <w:p w:rsidR="00000000" w:rsidDel="00000000" w:rsidP="00000000" w:rsidRDefault="00000000" w:rsidRPr="00000000" w14:paraId="0000001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midterm_hr_db             postgres:16           "docker-entrypoint.s…"   hr-db             35 seconds ago   Up 33 seconds (healthy)   0.0.0.0:5502-&gt;5432/tcp, [::]:5502-&gt;5432/tcp</w:t>
      </w:r>
    </w:p>
    <w:p w:rsidR="00000000" w:rsidDel="00000000" w:rsidP="00000000" w:rsidRDefault="00000000" w:rsidRPr="00000000" w14:paraId="0000001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midterm_pgadmin           dpage/pgadmin4:8.13   "/entrypoint.sh"         pgadmin           8 days ago       Up 8 days                 0.0.0.0:8200-&gt;80/tcp, [::]:8200-&gt;80/tcp</w:t>
      </w:r>
    </w:p>
    <w:p w:rsidR="00000000" w:rsidDel="00000000" w:rsidP="00000000" w:rsidRDefault="00000000" w:rsidRPr="00000000" w14:paraId="0000001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midterm_sales_shard_ne    postgres:16           "docker-entrypoint.s…"   sales-shard-ne    35 seconds ago   Up 33 seconds (healthy)   0.0.0.0:5512-&gt;5432/tcp, [::]:5512-&gt;5432/tcp</w:t>
      </w:r>
    </w:p>
    <w:p w:rsidR="00000000" w:rsidDel="00000000" w:rsidP="00000000" w:rsidRDefault="00000000" w:rsidRPr="00000000" w14:paraId="0000001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midterm_sales_shard_se    postgres:16           "docker-entrypoint.s…"   sales-shard-se    35 seconds ago   Up 33 seconds (healthy)   0.0.0.0:5511-&gt;5432/tcp, [::]:5511-&gt;5432/tcp</w:t>
      </w:r>
    </w:p>
    <w:p w:rsidR="00000000" w:rsidDel="00000000" w:rsidP="00000000" w:rsidRDefault="00000000" w:rsidRPr="00000000" w14:paraId="0000002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midterm_warehouse_db      postgres:16           "docker-entrypoint.s…"   warehouse-db      35 seconds ago   Up 33 seconds (healthy)   0.0.0.0:5503-&gt;5432/tcp, [::]:5503-&gt;5432/tcp</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Task 1.2</w:t>
      </w:r>
    </w:p>
    <w:p w:rsidR="00000000" w:rsidDel="00000000" w:rsidP="00000000" w:rsidRDefault="00000000" w:rsidRPr="00000000" w14:paraId="0000002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aisha2022@MacBook-Air-45 part03 % docker compose exec cassandra-node1 nodetool status</w:t>
      </w:r>
    </w:p>
    <w:p w:rsidR="00000000" w:rsidDel="00000000" w:rsidP="00000000" w:rsidRDefault="00000000" w:rsidRPr="00000000" w14:paraId="0000002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Datacenter: datacenter1</w:t>
      </w:r>
    </w:p>
    <w:p w:rsidR="00000000" w:rsidDel="00000000" w:rsidP="00000000" w:rsidRDefault="00000000" w:rsidRPr="00000000" w14:paraId="0000002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t>
      </w:r>
    </w:p>
    <w:p w:rsidR="00000000" w:rsidDel="00000000" w:rsidP="00000000" w:rsidRDefault="00000000" w:rsidRPr="00000000" w14:paraId="0000002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Status=Up/Down</w:t>
      </w:r>
    </w:p>
    <w:p w:rsidR="00000000" w:rsidDel="00000000" w:rsidP="00000000" w:rsidRDefault="00000000" w:rsidRPr="00000000" w14:paraId="0000002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State=Normal/Leaving/Joining/Moving</w:t>
      </w:r>
    </w:p>
    <w:p w:rsidR="00000000" w:rsidDel="00000000" w:rsidP="00000000" w:rsidRDefault="00000000" w:rsidRPr="00000000" w14:paraId="0000002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Address     Load        Tokens  Owns (effective)  Host ID                               Rack </w:t>
      </w:r>
    </w:p>
    <w:p w:rsidR="00000000" w:rsidDel="00000000" w:rsidP="00000000" w:rsidRDefault="00000000" w:rsidRPr="00000000" w14:paraId="0000002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  172.22.0.2  128.99 KiB  16      100.0%            2c7da03b-2abc-4e5f-9b75-0208407a379e  rack1</w:t>
      </w:r>
    </w:p>
    <w:p w:rsidR="00000000" w:rsidDel="00000000" w:rsidP="00000000" w:rsidRDefault="00000000" w:rsidRPr="00000000" w14:paraId="0000002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  172.22.0.8  188.47 KiB  16      100.0%            1120187d-64fd-4248-b9eb-0aa44c3ac950  rack1</w:t>
      </w:r>
    </w:p>
    <w:p w:rsidR="00000000" w:rsidDel="00000000" w:rsidP="00000000" w:rsidRDefault="00000000" w:rsidRPr="00000000" w14:paraId="0000002C">
      <w:pPr>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aisha2022@MacBook-Air-45 part03 % docker compose exec cassandra-node1 cqlsh</w:t>
      </w:r>
    </w:p>
    <w:p w:rsidR="00000000" w:rsidDel="00000000" w:rsidP="00000000" w:rsidRDefault="00000000" w:rsidRPr="00000000" w14:paraId="0000002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Connected to </w:t>
      </w:r>
      <w:r w:rsidDel="00000000" w:rsidR="00000000" w:rsidRPr="00000000">
        <w:rPr>
          <w:rFonts w:ascii="Times New Roman" w:cs="Times New Roman" w:eastAsia="Times New Roman" w:hAnsi="Times New Roman"/>
          <w:b w:val="1"/>
          <w:bCs w:val="1"/>
          <w:color w:val="400bd9"/>
          <w:sz w:val="17"/>
          <w:szCs w:val="17"/>
          <w:rtl w:val="0"/>
        </w:rPr>
        <w:t xml:space="preserve">TechRetailCluster</w:t>
      </w:r>
      <w:r w:rsidDel="00000000" w:rsidR="00000000" w:rsidRPr="00000000">
        <w:rPr>
          <w:rFonts w:ascii="Times New Roman" w:cs="Times New Roman" w:eastAsia="Times New Roman" w:hAnsi="Times New Roman"/>
          <w:sz w:val="17"/>
          <w:szCs w:val="17"/>
          <w:rtl w:val="0"/>
        </w:rPr>
        <w:t xml:space="preserve"> at 127.0.0.1:9042</w:t>
      </w:r>
    </w:p>
    <w:p w:rsidR="00000000" w:rsidDel="00000000" w:rsidP="00000000" w:rsidRDefault="00000000" w:rsidRPr="00000000" w14:paraId="0000002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 6.1.0 | Cassandra 4.1.10 | CQL spec 3.4.6 | Native protocol v5]</w:t>
      </w:r>
    </w:p>
    <w:p w:rsidR="00000000" w:rsidDel="00000000" w:rsidP="00000000" w:rsidRDefault="00000000" w:rsidRPr="00000000" w14:paraId="0000003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 HELP for help.</w:t>
      </w:r>
    </w:p>
    <w:p w:rsidR="00000000" w:rsidDel="00000000" w:rsidP="00000000" w:rsidRDefault="00000000" w:rsidRPr="00000000" w14:paraId="0000003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cqlsh&gt; DESCRIBE KEYSPACES;</w:t>
      </w:r>
    </w:p>
    <w:p w:rsidR="00000000" w:rsidDel="00000000" w:rsidP="00000000" w:rsidRDefault="00000000" w:rsidRPr="00000000" w14:paraId="0000003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system       system_distributed  system_traces  system_virtual_schema</w:t>
      </w:r>
    </w:p>
    <w:p w:rsidR="00000000" w:rsidDel="00000000" w:rsidP="00000000" w:rsidRDefault="00000000" w:rsidRPr="00000000" w14:paraId="0000003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system_auth  system_schema       system_views   techretail_orders    </w:t>
      </w:r>
    </w:p>
    <w:p w:rsidR="00000000" w:rsidDel="00000000" w:rsidP="00000000" w:rsidRDefault="00000000" w:rsidRPr="00000000" w14:paraId="0000003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cqlsh&gt; USE techretail_orders;</w:t>
      </w:r>
    </w:p>
    <w:p w:rsidR="00000000" w:rsidDel="00000000" w:rsidP="00000000" w:rsidRDefault="00000000" w:rsidRPr="00000000" w14:paraId="0000003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cqlsh:techretail_orders&gt; DESCRIBE TABLES;</w:t>
      </w:r>
    </w:p>
    <w:p w:rsidR="00000000" w:rsidDel="00000000" w:rsidP="00000000" w:rsidRDefault="00000000" w:rsidRPr="00000000" w14:paraId="0000003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orders_by_customer  orders_by_product</w:t>
      </w:r>
    </w:p>
    <w:p w:rsidR="00000000" w:rsidDel="00000000" w:rsidP="00000000" w:rsidRDefault="00000000" w:rsidRPr="00000000" w14:paraId="0000003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cqlsh:techretail_orders&gt; DESCRIBE TABLE orders_by_customer;</w:t>
      </w:r>
    </w:p>
    <w:p w:rsidR="00000000" w:rsidDel="00000000" w:rsidP="00000000" w:rsidRDefault="00000000" w:rsidRPr="00000000" w14:paraId="0000003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 TABLE techretail_orders.orders_by_customer (</w:t>
      </w:r>
    </w:p>
    <w:p w:rsidR="00000000" w:rsidDel="00000000" w:rsidP="00000000" w:rsidRDefault="00000000" w:rsidRPr="00000000" w14:paraId="0000003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customer_id int,</w:t>
      </w:r>
    </w:p>
    <w:p w:rsidR="00000000" w:rsidDel="00000000" w:rsidP="00000000" w:rsidRDefault="00000000" w:rsidRPr="00000000" w14:paraId="0000003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order_date date,</w:t>
      </w:r>
    </w:p>
    <w:p w:rsidR="00000000" w:rsidDel="00000000" w:rsidP="00000000" w:rsidRDefault="00000000" w:rsidRPr="00000000" w14:paraId="0000003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order_id int,</w:t>
      </w:r>
    </w:p>
    <w:p w:rsidR="00000000" w:rsidDel="00000000" w:rsidP="00000000" w:rsidRDefault="00000000" w:rsidRPr="00000000" w14:paraId="0000003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customer_name text,</w:t>
      </w:r>
    </w:p>
    <w:p w:rsidR="00000000" w:rsidDel="00000000" w:rsidP="00000000" w:rsidRDefault="00000000" w:rsidRPr="00000000" w14:paraId="0000003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customer_state text,</w:t>
      </w:r>
    </w:p>
    <w:p w:rsidR="00000000" w:rsidDel="00000000" w:rsidP="00000000" w:rsidRDefault="00000000" w:rsidRPr="00000000" w14:paraId="0000003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product_category text,</w:t>
      </w:r>
    </w:p>
    <w:p w:rsidR="00000000" w:rsidDel="00000000" w:rsidP="00000000" w:rsidRDefault="00000000" w:rsidRPr="00000000" w14:paraId="0000003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product_id int,</w:t>
      </w:r>
    </w:p>
    <w:p w:rsidR="00000000" w:rsidDel="00000000" w:rsidP="00000000" w:rsidRDefault="00000000" w:rsidRPr="00000000" w14:paraId="0000004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product_name text,</w:t>
      </w:r>
    </w:p>
    <w:p w:rsidR="00000000" w:rsidDel="00000000" w:rsidP="00000000" w:rsidRDefault="00000000" w:rsidRPr="00000000" w14:paraId="0000004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quantity int,</w:t>
      </w:r>
    </w:p>
    <w:p w:rsidR="00000000" w:rsidDel="00000000" w:rsidP="00000000" w:rsidRDefault="00000000" w:rsidRPr="00000000" w14:paraId="0000004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total_price decimal,</w:t>
      </w:r>
    </w:p>
    <w:p w:rsidR="00000000" w:rsidDel="00000000" w:rsidP="00000000" w:rsidRDefault="00000000" w:rsidRPr="00000000" w14:paraId="0000004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unit_price decimal,</w:t>
      </w:r>
    </w:p>
    <w:p w:rsidR="00000000" w:rsidDel="00000000" w:rsidP="00000000" w:rsidRDefault="00000000" w:rsidRPr="00000000" w14:paraId="0000004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PRIMARY KEY (customer_id, order_date, order_id)</w:t>
      </w:r>
    </w:p>
    <w:p w:rsidR="00000000" w:rsidDel="00000000" w:rsidP="00000000" w:rsidRDefault="00000000" w:rsidRPr="00000000" w14:paraId="0000004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WITH CLUSTERING ORDER BY (order_date DESC, order_id DESC)</w:t>
      </w:r>
    </w:p>
    <w:p w:rsidR="00000000" w:rsidDel="00000000" w:rsidP="00000000" w:rsidRDefault="00000000" w:rsidRPr="00000000" w14:paraId="0000004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additional_write_policy = '99p'</w:t>
      </w:r>
    </w:p>
    <w:p w:rsidR="00000000" w:rsidDel="00000000" w:rsidP="00000000" w:rsidRDefault="00000000" w:rsidRPr="00000000" w14:paraId="0000004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bloom_filter_fp_chance = 0.01</w:t>
      </w:r>
    </w:p>
    <w:p w:rsidR="00000000" w:rsidDel="00000000" w:rsidP="00000000" w:rsidRDefault="00000000" w:rsidRPr="00000000" w14:paraId="0000004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caching = {'keys': 'ALL', 'rows_per_partition': 'NONE'}</w:t>
      </w:r>
    </w:p>
    <w:p w:rsidR="00000000" w:rsidDel="00000000" w:rsidP="00000000" w:rsidRDefault="00000000" w:rsidRPr="00000000" w14:paraId="0000004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cdc = false</w:t>
      </w:r>
    </w:p>
    <w:p w:rsidR="00000000" w:rsidDel="00000000" w:rsidP="00000000" w:rsidRDefault="00000000" w:rsidRPr="00000000" w14:paraId="0000004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comment = ''</w:t>
      </w:r>
    </w:p>
    <w:p w:rsidR="00000000" w:rsidDel="00000000" w:rsidP="00000000" w:rsidRDefault="00000000" w:rsidRPr="00000000" w14:paraId="0000004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compaction = {'class': 'org.apache.cassandra.db.compaction.SizeTieredCompactionStrategy', 'max_threshold': '32', 'min_threshold': '4'}</w:t>
      </w:r>
    </w:p>
    <w:p w:rsidR="00000000" w:rsidDel="00000000" w:rsidP="00000000" w:rsidRDefault="00000000" w:rsidRPr="00000000" w14:paraId="0000004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compression = {'chunk_length_in_kb': '16', 'class': 'org.apache.cassandra.io.compress.LZ4Compressor'}</w:t>
      </w:r>
    </w:p>
    <w:p w:rsidR="00000000" w:rsidDel="00000000" w:rsidP="00000000" w:rsidRDefault="00000000" w:rsidRPr="00000000" w14:paraId="0000004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memtable = 'default'</w:t>
      </w:r>
    </w:p>
    <w:p w:rsidR="00000000" w:rsidDel="00000000" w:rsidP="00000000" w:rsidRDefault="00000000" w:rsidRPr="00000000" w14:paraId="0000004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crc_check_chance = 1.0</w:t>
      </w:r>
    </w:p>
    <w:p w:rsidR="00000000" w:rsidDel="00000000" w:rsidP="00000000" w:rsidRDefault="00000000" w:rsidRPr="00000000" w14:paraId="0000004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default_time_to_live = 0</w:t>
      </w:r>
    </w:p>
    <w:p w:rsidR="00000000" w:rsidDel="00000000" w:rsidP="00000000" w:rsidRDefault="00000000" w:rsidRPr="00000000" w14:paraId="0000005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extensions = {}</w:t>
      </w:r>
    </w:p>
    <w:p w:rsidR="00000000" w:rsidDel="00000000" w:rsidP="00000000" w:rsidRDefault="00000000" w:rsidRPr="00000000" w14:paraId="0000005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gc_grace_seconds = 864000</w:t>
      </w:r>
    </w:p>
    <w:p w:rsidR="00000000" w:rsidDel="00000000" w:rsidP="00000000" w:rsidRDefault="00000000" w:rsidRPr="00000000" w14:paraId="0000005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max_index_interval = 2048</w:t>
      </w:r>
    </w:p>
    <w:p w:rsidR="00000000" w:rsidDel="00000000" w:rsidP="00000000" w:rsidRDefault="00000000" w:rsidRPr="00000000" w14:paraId="0000005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memtable_flush_period_in_ms = 0</w:t>
      </w:r>
    </w:p>
    <w:p w:rsidR="00000000" w:rsidDel="00000000" w:rsidP="00000000" w:rsidRDefault="00000000" w:rsidRPr="00000000" w14:paraId="0000005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min_index_interval = 128</w:t>
      </w:r>
    </w:p>
    <w:p w:rsidR="00000000" w:rsidDel="00000000" w:rsidP="00000000" w:rsidRDefault="00000000" w:rsidRPr="00000000" w14:paraId="0000005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read_repair = 'BLOCKING'</w:t>
      </w:r>
    </w:p>
    <w:p w:rsidR="00000000" w:rsidDel="00000000" w:rsidP="00000000" w:rsidRDefault="00000000" w:rsidRPr="00000000" w14:paraId="0000005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speculative_retry = '99p';</w:t>
      </w:r>
    </w:p>
    <w:p w:rsidR="00000000" w:rsidDel="00000000" w:rsidP="00000000" w:rsidRDefault="00000000" w:rsidRPr="00000000" w14:paraId="0000005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cqlsh:techretail_orders&gt; DESCRIBE TABLE orders_by_product;</w:t>
      </w:r>
    </w:p>
    <w:p w:rsidR="00000000" w:rsidDel="00000000" w:rsidP="00000000" w:rsidRDefault="00000000" w:rsidRPr="00000000" w14:paraId="0000005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 TABLE techretail_orders.orders_by_product (</w:t>
      </w:r>
    </w:p>
    <w:p w:rsidR="00000000" w:rsidDel="00000000" w:rsidP="00000000" w:rsidRDefault="00000000" w:rsidRPr="00000000" w14:paraId="0000005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product_id int,</w:t>
      </w:r>
    </w:p>
    <w:p w:rsidR="00000000" w:rsidDel="00000000" w:rsidP="00000000" w:rsidRDefault="00000000" w:rsidRPr="00000000" w14:paraId="0000005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order_date date,</w:t>
      </w:r>
    </w:p>
    <w:p w:rsidR="00000000" w:rsidDel="00000000" w:rsidP="00000000" w:rsidRDefault="00000000" w:rsidRPr="00000000" w14:paraId="0000005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order_id int,</w:t>
      </w:r>
    </w:p>
    <w:p w:rsidR="00000000" w:rsidDel="00000000" w:rsidP="00000000" w:rsidRDefault="00000000" w:rsidRPr="00000000" w14:paraId="0000005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customer_id int,</w:t>
      </w:r>
    </w:p>
    <w:p w:rsidR="00000000" w:rsidDel="00000000" w:rsidP="00000000" w:rsidRDefault="00000000" w:rsidRPr="00000000" w14:paraId="0000005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customer_name text,</w:t>
      </w:r>
    </w:p>
    <w:p w:rsidR="00000000" w:rsidDel="00000000" w:rsidP="00000000" w:rsidRDefault="00000000" w:rsidRPr="00000000" w14:paraId="0000005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quantity int,</w:t>
      </w:r>
    </w:p>
    <w:p w:rsidR="00000000" w:rsidDel="00000000" w:rsidP="00000000" w:rsidRDefault="00000000" w:rsidRPr="00000000" w14:paraId="0000005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total_price decimal,</w:t>
      </w:r>
    </w:p>
    <w:p w:rsidR="00000000" w:rsidDel="00000000" w:rsidP="00000000" w:rsidRDefault="00000000" w:rsidRPr="00000000" w14:paraId="0000006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PRIMARY KEY (product_id, order_date, order_id)</w:t>
      </w:r>
    </w:p>
    <w:p w:rsidR="00000000" w:rsidDel="00000000" w:rsidP="00000000" w:rsidRDefault="00000000" w:rsidRPr="00000000" w14:paraId="0000006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WITH CLUSTERING ORDER BY (order_date DESC, order_id DESC)</w:t>
      </w:r>
    </w:p>
    <w:p w:rsidR="00000000" w:rsidDel="00000000" w:rsidP="00000000" w:rsidRDefault="00000000" w:rsidRPr="00000000" w14:paraId="0000006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additional_write_policy = '99p'</w:t>
      </w:r>
    </w:p>
    <w:p w:rsidR="00000000" w:rsidDel="00000000" w:rsidP="00000000" w:rsidRDefault="00000000" w:rsidRPr="00000000" w14:paraId="0000006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bloom_filter_fp_chance = 0.01</w:t>
      </w:r>
    </w:p>
    <w:p w:rsidR="00000000" w:rsidDel="00000000" w:rsidP="00000000" w:rsidRDefault="00000000" w:rsidRPr="00000000" w14:paraId="0000006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caching = {'keys': 'ALL', 'rows_per_partition': 'NONE'}</w:t>
      </w:r>
    </w:p>
    <w:p w:rsidR="00000000" w:rsidDel="00000000" w:rsidP="00000000" w:rsidRDefault="00000000" w:rsidRPr="00000000" w14:paraId="0000006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cdc = false</w:t>
      </w:r>
    </w:p>
    <w:p w:rsidR="00000000" w:rsidDel="00000000" w:rsidP="00000000" w:rsidRDefault="00000000" w:rsidRPr="00000000" w14:paraId="0000006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comment = ''</w:t>
      </w:r>
    </w:p>
    <w:p w:rsidR="00000000" w:rsidDel="00000000" w:rsidP="00000000" w:rsidRDefault="00000000" w:rsidRPr="00000000" w14:paraId="0000006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compaction = {'class': 'org.apache.cassandra.db.compaction.SizeTieredCompactionStrategy', 'max_threshold': '32', 'min_threshold': '4'}</w:t>
      </w:r>
    </w:p>
    <w:p w:rsidR="00000000" w:rsidDel="00000000" w:rsidP="00000000" w:rsidRDefault="00000000" w:rsidRPr="00000000" w14:paraId="0000006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compression = {'chunk_length_in_kb': '16', 'class': 'org.apache.cassandra.io.compress.LZ4Compressor'}</w:t>
      </w:r>
    </w:p>
    <w:p w:rsidR="00000000" w:rsidDel="00000000" w:rsidP="00000000" w:rsidRDefault="00000000" w:rsidRPr="00000000" w14:paraId="0000006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memtable = 'default'</w:t>
      </w:r>
    </w:p>
    <w:p w:rsidR="00000000" w:rsidDel="00000000" w:rsidP="00000000" w:rsidRDefault="00000000" w:rsidRPr="00000000" w14:paraId="0000006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crc_check_chance = 1.0</w:t>
      </w:r>
    </w:p>
    <w:p w:rsidR="00000000" w:rsidDel="00000000" w:rsidP="00000000" w:rsidRDefault="00000000" w:rsidRPr="00000000" w14:paraId="0000006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default_time_to_live = 0</w:t>
      </w:r>
    </w:p>
    <w:p w:rsidR="00000000" w:rsidDel="00000000" w:rsidP="00000000" w:rsidRDefault="00000000" w:rsidRPr="00000000" w14:paraId="0000006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extensions = {}</w:t>
      </w:r>
    </w:p>
    <w:p w:rsidR="00000000" w:rsidDel="00000000" w:rsidP="00000000" w:rsidRDefault="00000000" w:rsidRPr="00000000" w14:paraId="0000006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gc_grace_seconds = 864000</w:t>
      </w:r>
    </w:p>
    <w:p w:rsidR="00000000" w:rsidDel="00000000" w:rsidP="00000000" w:rsidRDefault="00000000" w:rsidRPr="00000000" w14:paraId="0000006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max_index_interval = 2048</w:t>
      </w:r>
    </w:p>
    <w:p w:rsidR="00000000" w:rsidDel="00000000" w:rsidP="00000000" w:rsidRDefault="00000000" w:rsidRPr="00000000" w14:paraId="0000006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memtable_flush_period_in_ms = 0</w:t>
      </w:r>
    </w:p>
    <w:p w:rsidR="00000000" w:rsidDel="00000000" w:rsidP="00000000" w:rsidRDefault="00000000" w:rsidRPr="00000000" w14:paraId="0000007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min_index_interval = 128</w:t>
      </w:r>
    </w:p>
    <w:p w:rsidR="00000000" w:rsidDel="00000000" w:rsidP="00000000" w:rsidRDefault="00000000" w:rsidRPr="00000000" w14:paraId="0000007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read_repair = 'BLOCKING'</w:t>
      </w:r>
    </w:p>
    <w:p w:rsidR="00000000" w:rsidDel="00000000" w:rsidP="00000000" w:rsidRDefault="00000000" w:rsidRPr="00000000" w14:paraId="0000007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AND speculative_retry = '99p';</w:t>
      </w:r>
    </w:p>
    <w:p w:rsidR="00000000" w:rsidDel="00000000" w:rsidP="00000000" w:rsidRDefault="00000000" w:rsidRPr="00000000" w14:paraId="0000007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cqlsh:techretail_orders&gt; exit</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Task 1.3</w:t>
      </w:r>
    </w:p>
    <w:p w:rsidR="00000000" w:rsidDel="00000000" w:rsidP="00000000" w:rsidRDefault="00000000" w:rsidRPr="00000000" w14:paraId="00000076">
      <w:pPr>
        <w:jc w:val="center"/>
        <w:rPr>
          <w:rFonts w:ascii="Times New Roman" w:cs="Times New Roman" w:eastAsia="Times New Roman" w:hAnsi="Times New Roman"/>
          <w:b w:val="1"/>
          <w:bCs w:val="1"/>
          <w:shd w:fill="fff2cc" w:val="clear"/>
        </w:rPr>
      </w:pPr>
      <w:r w:rsidDel="00000000" w:rsidR="00000000" w:rsidRPr="00000000">
        <w:rPr>
          <w:rtl w:val="0"/>
        </w:rPr>
      </w:r>
    </w:p>
    <w:p w:rsidR="00000000" w:rsidDel="00000000" w:rsidP="00000000" w:rsidRDefault="00000000" w:rsidRPr="00000000" w14:paraId="00000077">
      <w:pPr>
        <w:numPr>
          <w:ilvl w:val="0"/>
          <w:numId w:val="2"/>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PostgreSQL, the </w:t>
      </w:r>
      <w:r w:rsidDel="00000000" w:rsidR="00000000" w:rsidRPr="00000000">
        <w:rPr>
          <w:rFonts w:ascii="Times New Roman" w:cs="Times New Roman" w:eastAsia="Times New Roman" w:hAnsi="Times New Roman"/>
          <w:rtl w:val="0"/>
        </w:rPr>
        <w:t xml:space="preserve">orders</w:t>
      </w:r>
      <w:r w:rsidDel="00000000" w:rsidR="00000000" w:rsidRPr="00000000">
        <w:rPr>
          <w:rFonts w:ascii="Times New Roman" w:cs="Times New Roman" w:eastAsia="Times New Roman" w:hAnsi="Times New Roman"/>
          <w:rtl w:val="0"/>
        </w:rPr>
        <w:t xml:space="preserve"> table is designed using normalization, which essentially means that customer information, such as name and state, are stored in a separate </w:t>
      </w:r>
      <w:r w:rsidDel="00000000" w:rsidR="00000000" w:rsidRPr="00000000">
        <w:rPr>
          <w:rFonts w:ascii="Times New Roman" w:cs="Times New Roman" w:eastAsia="Times New Roman" w:hAnsi="Times New Roman"/>
          <w:rtl w:val="0"/>
        </w:rPr>
        <w:t xml:space="preserve">customers</w:t>
      </w:r>
      <w:r w:rsidDel="00000000" w:rsidR="00000000" w:rsidRPr="00000000">
        <w:rPr>
          <w:rFonts w:ascii="Times New Roman" w:cs="Times New Roman" w:eastAsia="Times New Roman" w:hAnsi="Times New Roman"/>
          <w:rtl w:val="0"/>
        </w:rPr>
        <w:t xml:space="preserve"> table and linked using a foreign key. This reduces data duplication and keeps the database consistent in the scenario that customer details change. </w:t>
      </w:r>
    </w:p>
    <w:p w:rsidR="00000000" w:rsidDel="00000000" w:rsidP="00000000" w:rsidRDefault="00000000" w:rsidRPr="00000000" w14:paraId="00000078">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Cassandra takes a different approach. In the </w:t>
      </w:r>
      <w:r w:rsidDel="00000000" w:rsidR="00000000" w:rsidRPr="00000000">
        <w:rPr>
          <w:rFonts w:ascii="Times New Roman" w:cs="Times New Roman" w:eastAsia="Times New Roman" w:hAnsi="Times New Roman"/>
          <w:rtl w:val="0"/>
        </w:rPr>
        <w:t xml:space="preserve">orders_by_customer</w:t>
      </w:r>
      <w:r w:rsidDel="00000000" w:rsidR="00000000" w:rsidRPr="00000000">
        <w:rPr>
          <w:rFonts w:ascii="Times New Roman" w:cs="Times New Roman" w:eastAsia="Times New Roman" w:hAnsi="Times New Roman"/>
          <w:rtl w:val="0"/>
        </w:rPr>
        <w:t xml:space="preserve"> table, fields like </w:t>
      </w:r>
      <w:r w:rsidDel="00000000" w:rsidR="00000000" w:rsidRPr="00000000">
        <w:rPr>
          <w:rFonts w:ascii="Times New Roman" w:cs="Times New Roman" w:eastAsia="Times New Roman" w:hAnsi="Times New Roman"/>
          <w:rtl w:val="0"/>
        </w:rPr>
        <w:t xml:space="preserve">customer_name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customer_state</w:t>
      </w:r>
      <w:r w:rsidDel="00000000" w:rsidR="00000000" w:rsidRPr="00000000">
        <w:rPr>
          <w:rFonts w:ascii="Times New Roman" w:cs="Times New Roman" w:eastAsia="Times New Roman" w:hAnsi="Times New Roman"/>
          <w:rtl w:val="0"/>
        </w:rPr>
        <w:t xml:space="preserve"> are stored directly in each row. This is because Cassandra is typically used for fast reads and doesn’t support joins as efficiently. So, instead, it denormalizes data to ensure that everything needed for a query is available in one place.</w:t>
      </w:r>
    </w:p>
    <w:p w:rsidR="00000000" w:rsidDel="00000000" w:rsidP="00000000" w:rsidRDefault="00000000" w:rsidRPr="00000000" w14:paraId="0000007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numPr>
          <w:ilvl w:val="0"/>
          <w:numId w:val="2"/>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Cassandra uses two separate tables (</w:t>
      </w:r>
      <w:r w:rsidDel="00000000" w:rsidR="00000000" w:rsidRPr="00000000">
        <w:rPr>
          <w:rFonts w:ascii="Times New Roman" w:cs="Times New Roman" w:eastAsia="Times New Roman" w:hAnsi="Times New Roman"/>
          <w:rtl w:val="0"/>
        </w:rPr>
        <w:t xml:space="preserve">orders_by_customer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orders_by_product) </w:t>
      </w:r>
      <w:r w:rsidDel="00000000" w:rsidR="00000000" w:rsidRPr="00000000">
        <w:rPr>
          <w:rFonts w:ascii="Times New Roman" w:cs="Times New Roman" w:eastAsia="Times New Roman" w:hAnsi="Times New Roman"/>
          <w:rtl w:val="0"/>
        </w:rPr>
        <w:t xml:space="preserve">even though they store similar order data. This is due to its query-first design. Each table is built to support a specific query pattern. One table allows efficient retrieval of orders by customer, while the other supports queries by product. Instead of relying on flexible queries like in PostgreSQL, Cassandra requires predefined structures for each access pattern, even if that means duplicating data across tables.</w:t>
      </w:r>
    </w:p>
    <w:p w:rsidR="00000000" w:rsidDel="00000000" w:rsidP="00000000" w:rsidRDefault="00000000" w:rsidRPr="00000000" w14:paraId="0000007C">
      <w:pPr>
        <w:jc w:val="center"/>
        <w:rPr>
          <w:rFonts w:ascii="Times New Roman" w:cs="Times New Roman" w:eastAsia="Times New Roman" w:hAnsi="Times New Roman"/>
          <w:b w:val="1"/>
          <w:bCs w:val="1"/>
          <w:shd w:fill="fff2cc" w:val="clear"/>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Task 2.1</w:t>
      </w:r>
    </w:p>
    <w:p w:rsidR="00000000" w:rsidDel="00000000" w:rsidP="00000000" w:rsidRDefault="00000000" w:rsidRPr="00000000" w14:paraId="0000007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aisha2022@MacBook-Air-45 part03 % docker compose exec cassandra-node1 cqlsh</w:t>
      </w:r>
    </w:p>
    <w:p w:rsidR="00000000" w:rsidDel="00000000" w:rsidP="00000000" w:rsidRDefault="00000000" w:rsidRPr="00000000" w14:paraId="0000008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Connected to </w:t>
      </w:r>
      <w:r w:rsidDel="00000000" w:rsidR="00000000" w:rsidRPr="00000000">
        <w:rPr>
          <w:rFonts w:ascii="Times New Roman" w:cs="Times New Roman" w:eastAsia="Times New Roman" w:hAnsi="Times New Roman"/>
          <w:b w:val="1"/>
          <w:bCs w:val="1"/>
          <w:color w:val="400bd9"/>
          <w:sz w:val="17"/>
          <w:szCs w:val="17"/>
          <w:rtl w:val="0"/>
        </w:rPr>
        <w:t xml:space="preserve">TechRetailCluster</w:t>
      </w:r>
      <w:r w:rsidDel="00000000" w:rsidR="00000000" w:rsidRPr="00000000">
        <w:rPr>
          <w:rFonts w:ascii="Times New Roman" w:cs="Times New Roman" w:eastAsia="Times New Roman" w:hAnsi="Times New Roman"/>
          <w:sz w:val="17"/>
          <w:szCs w:val="17"/>
          <w:rtl w:val="0"/>
        </w:rPr>
        <w:t xml:space="preserve"> at 127.0.0.1:9042</w:t>
      </w:r>
    </w:p>
    <w:p w:rsidR="00000000" w:rsidDel="00000000" w:rsidP="00000000" w:rsidRDefault="00000000" w:rsidRPr="00000000" w14:paraId="0000008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 6.1.0 | Cassandra 4.1.10 | CQL spec 3.4.6 | Native protocol v5]</w:t>
      </w:r>
    </w:p>
    <w:p w:rsidR="00000000" w:rsidDel="00000000" w:rsidP="00000000" w:rsidRDefault="00000000" w:rsidRPr="00000000" w14:paraId="0000008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 HELP for help.</w:t>
      </w:r>
    </w:p>
    <w:p w:rsidR="00000000" w:rsidDel="00000000" w:rsidP="00000000" w:rsidRDefault="00000000" w:rsidRPr="00000000" w14:paraId="0000008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cqlsh&gt; USE techretail_orders;</w:t>
      </w:r>
    </w:p>
    <w:p w:rsidR="00000000" w:rsidDel="00000000" w:rsidP="00000000" w:rsidRDefault="00000000" w:rsidRPr="00000000" w14:paraId="00000084">
      <w:pPr>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cqlsh:techretail_orders&gt; SELECT order_id, order_date, product_name, quantity, total_price</w:t>
      </w:r>
    </w:p>
    <w:p w:rsidR="00000000" w:rsidDel="00000000" w:rsidP="00000000" w:rsidRDefault="00000000" w:rsidRPr="00000000" w14:paraId="0000008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 FROM techretail_orders.orders_by_customer</w:t>
      </w:r>
    </w:p>
    <w:p w:rsidR="00000000" w:rsidDel="00000000" w:rsidP="00000000" w:rsidRDefault="00000000" w:rsidRPr="00000000" w14:paraId="0000008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 WHERE customer_id = 1;</w:t>
      </w:r>
    </w:p>
    <w:p w:rsidR="00000000" w:rsidDel="00000000" w:rsidP="00000000" w:rsidRDefault="00000000" w:rsidRPr="00000000" w14:paraId="00000088">
      <w:pPr>
        <w:rPr>
          <w:rFonts w:ascii="Times New Roman" w:cs="Times New Roman" w:eastAsia="Times New Roman" w:hAnsi="Times New Roman"/>
          <w:b w:val="1"/>
          <w:bCs w:val="1"/>
          <w:color w:val="c814c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b w:val="1"/>
          <w:bCs w:val="1"/>
          <w:color w:val="2eaebb"/>
          <w:sz w:val="17"/>
          <w:szCs w:val="17"/>
          <w:rtl w:val="0"/>
        </w:rPr>
        <w:t xml:space="preserve">order_id</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eaebb"/>
          <w:sz w:val="17"/>
          <w:szCs w:val="17"/>
          <w:rtl w:val="0"/>
        </w:rPr>
        <w:t xml:space="preserve">order_date</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product_name</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quantity</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total_price</w:t>
      </w:r>
    </w:p>
    <w:p w:rsidR="00000000" w:rsidDel="00000000" w:rsidP="00000000" w:rsidRDefault="00000000" w:rsidRPr="00000000" w14:paraId="0000008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t>
      </w:r>
    </w:p>
    <w:p w:rsidR="00000000" w:rsidDel="00000000" w:rsidP="00000000" w:rsidRDefault="00000000" w:rsidRPr="00000000" w14:paraId="0000008A">
      <w:pPr>
        <w:rPr>
          <w:rFonts w:ascii="Times New Roman" w:cs="Times New Roman" w:eastAsia="Times New Roman" w:hAnsi="Times New Roman"/>
          <w:b w:val="1"/>
          <w:bCs w:val="1"/>
          <w:color w:val="2fb41d"/>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b w:val="1"/>
          <w:bCs w:val="1"/>
          <w:color w:val="2fb41d"/>
          <w:sz w:val="17"/>
          <w:szCs w:val="17"/>
          <w:rtl w:val="0"/>
        </w:rPr>
        <w:t xml:space="preserve">25</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2026-02-18</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9fa01c"/>
          <w:sz w:val="17"/>
          <w:szCs w:val="17"/>
          <w:rtl w:val="0"/>
        </w:rPr>
        <w:t xml:space="preserve">USB-C Hub</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49.99</w:t>
      </w:r>
    </w:p>
    <w:p w:rsidR="00000000" w:rsidDel="00000000" w:rsidP="00000000" w:rsidRDefault="00000000" w:rsidRPr="00000000" w14:paraId="0000008B">
      <w:pPr>
        <w:rPr>
          <w:rFonts w:ascii="Times New Roman" w:cs="Times New Roman" w:eastAsia="Times New Roman" w:hAnsi="Times New Roman"/>
          <w:b w:val="1"/>
          <w:bCs w:val="1"/>
          <w:color w:val="2fb41d"/>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b w:val="1"/>
          <w:bCs w:val="1"/>
          <w:color w:val="2fb41d"/>
          <w:sz w:val="17"/>
          <w:szCs w:val="17"/>
          <w:rtl w:val="0"/>
        </w:rPr>
        <w:t xml:space="preserve">17</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2026-02-03</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9fa01c"/>
          <w:sz w:val="17"/>
          <w:szCs w:val="17"/>
          <w:rtl w:val="0"/>
        </w:rPr>
        <w:t xml:space="preserve">Ergonomic Chair</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449.99</w:t>
      </w:r>
    </w:p>
    <w:p w:rsidR="00000000" w:rsidDel="00000000" w:rsidP="00000000" w:rsidRDefault="00000000" w:rsidRPr="00000000" w14:paraId="0000008C">
      <w:pPr>
        <w:rPr>
          <w:rFonts w:ascii="Times New Roman" w:cs="Times New Roman" w:eastAsia="Times New Roman" w:hAnsi="Times New Roman"/>
          <w:b w:val="1"/>
          <w:bCs w:val="1"/>
          <w:color w:val="2fb41d"/>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b w:val="1"/>
          <w:bCs w:val="1"/>
          <w:color w:val="2fb41d"/>
          <w:sz w:val="17"/>
          <w:szCs w:val="17"/>
          <w:rtl w:val="0"/>
        </w:rPr>
        <w:t xml:space="preserve">8</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2026-01-18</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9fa01c"/>
          <w:sz w:val="17"/>
          <w:szCs w:val="17"/>
          <w:rtl w:val="0"/>
        </w:rPr>
        <w:t xml:space="preserve">Monitor 27-inch</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349.99</w:t>
      </w:r>
    </w:p>
    <w:p w:rsidR="00000000" w:rsidDel="00000000" w:rsidP="00000000" w:rsidRDefault="00000000" w:rsidRPr="00000000" w14:paraId="0000008D">
      <w:pPr>
        <w:rPr>
          <w:rFonts w:ascii="Times New Roman" w:cs="Times New Roman" w:eastAsia="Times New Roman" w:hAnsi="Times New Roman"/>
          <w:b w:val="1"/>
          <w:bCs w:val="1"/>
          <w:color w:val="2fb41d"/>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b w:val="1"/>
          <w:bCs w:val="1"/>
          <w:color w:val="2fb41d"/>
          <w:sz w:val="17"/>
          <w:szCs w:val="17"/>
          <w:rtl w:val="0"/>
        </w:rPr>
        <w:t xml:space="preserve">2</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2026-01-05</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9fa01c"/>
          <w:sz w:val="17"/>
          <w:szCs w:val="17"/>
          <w:rtl w:val="0"/>
        </w:rPr>
        <w:t xml:space="preserve">Wireless Mouse</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2</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59.98</w:t>
      </w:r>
    </w:p>
    <w:p w:rsidR="00000000" w:rsidDel="00000000" w:rsidP="00000000" w:rsidRDefault="00000000" w:rsidRPr="00000000" w14:paraId="0000008E">
      <w:pPr>
        <w:rPr>
          <w:rFonts w:ascii="Times New Roman" w:cs="Times New Roman" w:eastAsia="Times New Roman" w:hAnsi="Times New Roman"/>
          <w:b w:val="1"/>
          <w:bCs w:val="1"/>
          <w:color w:val="2fb41d"/>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b w:val="1"/>
          <w:bCs w:val="1"/>
          <w:color w:val="2fb41d"/>
          <w:sz w:val="17"/>
          <w:szCs w:val="17"/>
          <w:rtl w:val="0"/>
        </w:rPr>
        <w:t xml:space="preserve">1</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2026-01-05</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9fa01c"/>
          <w:sz w:val="17"/>
          <w:szCs w:val="17"/>
          <w:rtl w:val="0"/>
        </w:rPr>
        <w:t xml:space="preserve">Laptop Pro 15</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1299.99</w:t>
      </w:r>
    </w:p>
    <w:p w:rsidR="00000000" w:rsidDel="00000000" w:rsidP="00000000" w:rsidRDefault="00000000" w:rsidRPr="00000000" w14:paraId="0000008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 rows)</w:t>
      </w:r>
    </w:p>
    <w:p w:rsidR="00000000" w:rsidDel="00000000" w:rsidP="00000000" w:rsidRDefault="00000000" w:rsidRPr="00000000" w14:paraId="00000090">
      <w:pPr>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cqlsh:techretail_orders&gt; SELECT order_id, order_date, customer_name, quantity, total_price</w:t>
      </w:r>
    </w:p>
    <w:p w:rsidR="00000000" w:rsidDel="00000000" w:rsidP="00000000" w:rsidRDefault="00000000" w:rsidRPr="00000000" w14:paraId="0000009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 FROM techretail_orders.orders_by_product</w:t>
      </w:r>
    </w:p>
    <w:p w:rsidR="00000000" w:rsidDel="00000000" w:rsidP="00000000" w:rsidRDefault="00000000" w:rsidRPr="00000000" w14:paraId="0000009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 WHERE product_id = 1;</w:t>
      </w:r>
    </w:p>
    <w:p w:rsidR="00000000" w:rsidDel="00000000" w:rsidP="00000000" w:rsidRDefault="00000000" w:rsidRPr="00000000" w14:paraId="00000094">
      <w:pPr>
        <w:rPr>
          <w:rFonts w:ascii="Times New Roman" w:cs="Times New Roman" w:eastAsia="Times New Roman" w:hAnsi="Times New Roman"/>
          <w:b w:val="1"/>
          <w:bCs w:val="1"/>
          <w:color w:val="c814c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b w:val="1"/>
          <w:bCs w:val="1"/>
          <w:color w:val="2eaebb"/>
          <w:sz w:val="17"/>
          <w:szCs w:val="17"/>
          <w:rtl w:val="0"/>
        </w:rPr>
        <w:t xml:space="preserve">order_id</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eaebb"/>
          <w:sz w:val="17"/>
          <w:szCs w:val="17"/>
          <w:rtl w:val="0"/>
        </w:rPr>
        <w:t xml:space="preserve">order_date</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customer_name</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quantity</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total_price</w:t>
      </w:r>
    </w:p>
    <w:p w:rsidR="00000000" w:rsidDel="00000000" w:rsidP="00000000" w:rsidRDefault="00000000" w:rsidRPr="00000000" w14:paraId="0000009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t>
      </w:r>
    </w:p>
    <w:p w:rsidR="00000000" w:rsidDel="00000000" w:rsidP="00000000" w:rsidRDefault="00000000" w:rsidRPr="00000000" w14:paraId="00000096">
      <w:pPr>
        <w:rPr>
          <w:rFonts w:ascii="Times New Roman" w:cs="Times New Roman" w:eastAsia="Times New Roman" w:hAnsi="Times New Roman"/>
          <w:b w:val="1"/>
          <w:bCs w:val="1"/>
          <w:color w:val="2fb41d"/>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b w:val="1"/>
          <w:bCs w:val="1"/>
          <w:color w:val="2fb41d"/>
          <w:sz w:val="17"/>
          <w:szCs w:val="17"/>
          <w:rtl w:val="0"/>
        </w:rPr>
        <w:t xml:space="preserve">23</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2026-02-14</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9fa01c"/>
          <w:sz w:val="17"/>
          <w:szCs w:val="17"/>
          <w:rtl w:val="0"/>
        </w:rPr>
        <w:t xml:space="preserve">Eva Davis</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1299.99</w:t>
      </w:r>
    </w:p>
    <w:p w:rsidR="00000000" w:rsidDel="00000000" w:rsidP="00000000" w:rsidRDefault="00000000" w:rsidRPr="00000000" w14:paraId="00000097">
      <w:pPr>
        <w:rPr>
          <w:rFonts w:ascii="Times New Roman" w:cs="Times New Roman" w:eastAsia="Times New Roman" w:hAnsi="Times New Roman"/>
          <w:b w:val="1"/>
          <w:bCs w:val="1"/>
          <w:color w:val="2fb41d"/>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b w:val="1"/>
          <w:bCs w:val="1"/>
          <w:color w:val="2fb41d"/>
          <w:sz w:val="17"/>
          <w:szCs w:val="17"/>
          <w:rtl w:val="0"/>
        </w:rPr>
        <w:t xml:space="preserve">16</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2026-02-01</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9fa01c"/>
          <w:sz w:val="17"/>
          <w:szCs w:val="17"/>
          <w:rtl w:val="0"/>
        </w:rPr>
        <w:t xml:space="preserve">Frank Miller</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1299.99</w:t>
      </w:r>
    </w:p>
    <w:p w:rsidR="00000000" w:rsidDel="00000000" w:rsidP="00000000" w:rsidRDefault="00000000" w:rsidRPr="00000000" w14:paraId="00000098">
      <w:pPr>
        <w:rPr>
          <w:rFonts w:ascii="Times New Roman" w:cs="Times New Roman" w:eastAsia="Times New Roman" w:hAnsi="Times New Roman"/>
          <w:b w:val="1"/>
          <w:bCs w:val="1"/>
          <w:color w:val="2fb41d"/>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b w:val="1"/>
          <w:bCs w:val="1"/>
          <w:color w:val="2fb41d"/>
          <w:sz w:val="17"/>
          <w:szCs w:val="17"/>
          <w:rtl w:val="0"/>
        </w:rPr>
        <w:t xml:space="preserve">10</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2026-01-22</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9fa01c"/>
          <w:sz w:val="17"/>
          <w:szCs w:val="17"/>
          <w:rtl w:val="0"/>
        </w:rPr>
        <w:t xml:space="preserve">Carol Williams</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1299.99</w:t>
      </w:r>
    </w:p>
    <w:p w:rsidR="00000000" w:rsidDel="00000000" w:rsidP="00000000" w:rsidRDefault="00000000" w:rsidRPr="00000000" w14:paraId="00000099">
      <w:pPr>
        <w:rPr>
          <w:rFonts w:ascii="Times New Roman" w:cs="Times New Roman" w:eastAsia="Times New Roman" w:hAnsi="Times New Roman"/>
          <w:b w:val="1"/>
          <w:bCs w:val="1"/>
          <w:color w:val="2fb41d"/>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b w:val="1"/>
          <w:bCs w:val="1"/>
          <w:color w:val="2fb41d"/>
          <w:sz w:val="17"/>
          <w:szCs w:val="17"/>
          <w:rtl w:val="0"/>
        </w:rPr>
        <w:t xml:space="preserve">1</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2026-01-05</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9fa01c"/>
          <w:sz w:val="17"/>
          <w:szCs w:val="17"/>
          <w:rtl w:val="0"/>
        </w:rPr>
        <w:t xml:space="preserve">Alice Johnson</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1299.99</w:t>
      </w:r>
    </w:p>
    <w:p w:rsidR="00000000" w:rsidDel="00000000" w:rsidP="00000000" w:rsidRDefault="00000000" w:rsidRPr="00000000" w14:paraId="0000009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 rows)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Task 2.2</w:t>
      </w:r>
    </w:p>
    <w:p w:rsidR="00000000" w:rsidDel="00000000" w:rsidP="00000000" w:rsidRDefault="00000000" w:rsidRPr="00000000" w14:paraId="0000009D">
      <w:pPr>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cqlsh:techretail_orders&gt; SELECT * FROM techretail_orders.orders_by_customer</w:t>
      </w:r>
    </w:p>
    <w:p w:rsidR="00000000" w:rsidDel="00000000" w:rsidP="00000000" w:rsidRDefault="00000000" w:rsidRPr="00000000" w14:paraId="0000009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 WHERE product_id = 1;</w:t>
      </w:r>
    </w:p>
    <w:p w:rsidR="00000000" w:rsidDel="00000000" w:rsidP="00000000" w:rsidRDefault="00000000" w:rsidRPr="00000000" w14:paraId="000000A0">
      <w:pPr>
        <w:rPr>
          <w:rFonts w:ascii="Times New Roman" w:cs="Times New Roman" w:eastAsia="Times New Roman" w:hAnsi="Times New Roman"/>
          <w:b w:val="1"/>
          <w:bCs w:val="1"/>
          <w:color w:val="b42419"/>
          <w:sz w:val="17"/>
          <w:szCs w:val="17"/>
        </w:rPr>
      </w:pPr>
      <w:r w:rsidDel="00000000" w:rsidR="00000000" w:rsidRPr="00000000">
        <w:rPr>
          <w:rFonts w:ascii="Times New Roman" w:cs="Times New Roman" w:eastAsia="Times New Roman" w:hAnsi="Times New Roman"/>
          <w:b w:val="1"/>
          <w:bCs w:val="1"/>
          <w:color w:val="b42419"/>
          <w:sz w:val="17"/>
          <w:szCs w:val="17"/>
          <w:rtl w:val="0"/>
        </w:rPr>
        <w:t xml:space="preserve">InvalidRequest: Error from server: code=2200 [Invalid query] message="Cannot execute this query as it might involve data filtering and thus may have unpredictable performance. If you want to execute this query despite the performance unpredictability, use ALLOW FILTERING"</w:t>
      </w:r>
    </w:p>
    <w:p w:rsidR="00000000" w:rsidDel="00000000" w:rsidP="00000000" w:rsidRDefault="00000000" w:rsidRPr="00000000" w14:paraId="000000A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cqlsh:techretail_orders&gt; exit</w:t>
      </w:r>
    </w:p>
    <w:p w:rsidR="00000000" w:rsidDel="00000000" w:rsidP="00000000" w:rsidRDefault="00000000" w:rsidRPr="00000000" w14:paraId="000000A2">
      <w:pPr>
        <w:rPr>
          <w:rFonts w:ascii="Times New Roman" w:cs="Times New Roman" w:eastAsia="Times New Roman" w:hAnsi="Times New Roman"/>
          <w:b w:val="1"/>
          <w:bCs w:val="1"/>
          <w:color w:val="b42419"/>
          <w:sz w:val="17"/>
          <w:szCs w:val="17"/>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A4">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Cassandra rejects this query because it doesn’t align with how the data is partitioned in the </w:t>
      </w:r>
      <w:r w:rsidDel="00000000" w:rsidR="00000000" w:rsidRPr="00000000">
        <w:rPr>
          <w:rFonts w:ascii="Times New Roman" w:cs="Times New Roman" w:eastAsia="Times New Roman" w:hAnsi="Times New Roman"/>
          <w:rtl w:val="0"/>
        </w:rPr>
        <w:t xml:space="preserve">orders_by_customer</w:t>
      </w:r>
      <w:r w:rsidDel="00000000" w:rsidR="00000000" w:rsidRPr="00000000">
        <w:rPr>
          <w:rFonts w:ascii="Times New Roman" w:cs="Times New Roman" w:eastAsia="Times New Roman" w:hAnsi="Times New Roman"/>
          <w:rtl w:val="0"/>
        </w:rPr>
        <w:t xml:space="preserve"> table. In this table, the partition key is </w:t>
      </w:r>
      <w:r w:rsidDel="00000000" w:rsidR="00000000" w:rsidRPr="00000000">
        <w:rPr>
          <w:rFonts w:ascii="Times New Roman" w:cs="Times New Roman" w:eastAsia="Times New Roman" w:hAnsi="Times New Roman"/>
          <w:rtl w:val="0"/>
        </w:rPr>
        <w:t xml:space="preserve">customer_id</w:t>
      </w:r>
      <w:r w:rsidDel="00000000" w:rsidR="00000000" w:rsidRPr="00000000">
        <w:rPr>
          <w:rFonts w:ascii="Times New Roman" w:cs="Times New Roman" w:eastAsia="Times New Roman" w:hAnsi="Times New Roman"/>
          <w:rtl w:val="0"/>
        </w:rPr>
        <w:t xml:space="preserve">, which basically means that all data is physically stored and distributed across nodes based on that field. When a query uses </w:t>
      </w:r>
      <w:r w:rsidDel="00000000" w:rsidR="00000000" w:rsidRPr="00000000">
        <w:rPr>
          <w:rFonts w:ascii="Times New Roman" w:cs="Times New Roman" w:eastAsia="Times New Roman" w:hAnsi="Times New Roman"/>
          <w:rtl w:val="0"/>
        </w:rPr>
        <w:t xml:space="preserve">customer_id</w:t>
      </w:r>
      <w:r w:rsidDel="00000000" w:rsidR="00000000" w:rsidRPr="00000000">
        <w:rPr>
          <w:rFonts w:ascii="Times New Roman" w:cs="Times New Roman" w:eastAsia="Times New Roman" w:hAnsi="Times New Roman"/>
          <w:rtl w:val="0"/>
        </w:rPr>
        <w:t xml:space="preserve">, Cassandra can efficiently locate the exact partition and return results quickly. However, querying by </w:t>
      </w:r>
      <w:r w:rsidDel="00000000" w:rsidR="00000000" w:rsidRPr="00000000">
        <w:rPr>
          <w:rFonts w:ascii="Times New Roman" w:cs="Times New Roman" w:eastAsia="Times New Roman" w:hAnsi="Times New Roman"/>
          <w:rtl w:val="0"/>
        </w:rPr>
        <w:t xml:space="preserve">product_id</w:t>
      </w:r>
      <w:r w:rsidDel="00000000" w:rsidR="00000000" w:rsidRPr="00000000">
        <w:rPr>
          <w:rFonts w:ascii="Times New Roman" w:cs="Times New Roman" w:eastAsia="Times New Roman" w:hAnsi="Times New Roman"/>
          <w:rtl w:val="0"/>
        </w:rPr>
        <w:t xml:space="preserve"> doesn’t match the partition key, so Cassandra would need to scan multiple partitions across the cluster, which is highly inefficient and goes against its entire design principles.</w:t>
      </w:r>
    </w:p>
    <w:p w:rsidR="00000000" w:rsidDel="00000000" w:rsidP="00000000" w:rsidRDefault="00000000" w:rsidRPr="00000000" w14:paraId="000000A5">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the query-first design comes in. Instead of allowing flexible queries like PostgreSQL, Cassandra requires tables to be designed around specific query patterns. That is why a separate table like </w:t>
      </w:r>
      <w:r w:rsidDel="00000000" w:rsidR="00000000" w:rsidRPr="00000000">
        <w:rPr>
          <w:rFonts w:ascii="Times New Roman" w:cs="Times New Roman" w:eastAsia="Times New Roman" w:hAnsi="Times New Roman"/>
          <w:rtl w:val="0"/>
        </w:rPr>
        <w:t xml:space="preserve">orders_by_product</w:t>
      </w:r>
      <w:r w:rsidDel="00000000" w:rsidR="00000000" w:rsidRPr="00000000">
        <w:rPr>
          <w:rFonts w:ascii="Times New Roman" w:cs="Times New Roman" w:eastAsia="Times New Roman" w:hAnsi="Times New Roman"/>
          <w:rtl w:val="0"/>
        </w:rPr>
        <w:t xml:space="preserve"> exists, so that queries by </w:t>
      </w:r>
      <w:r w:rsidDel="00000000" w:rsidR="00000000" w:rsidRPr="00000000">
        <w:rPr>
          <w:rFonts w:ascii="Times New Roman" w:cs="Times New Roman" w:eastAsia="Times New Roman" w:hAnsi="Times New Roman"/>
          <w:rtl w:val="0"/>
        </w:rPr>
        <w:t xml:space="preserve">product_id</w:t>
      </w:r>
      <w:r w:rsidDel="00000000" w:rsidR="00000000" w:rsidRPr="00000000">
        <w:rPr>
          <w:rFonts w:ascii="Times New Roman" w:cs="Times New Roman" w:eastAsia="Times New Roman" w:hAnsi="Times New Roman"/>
          <w:rtl w:val="0"/>
        </w:rPr>
        <w:t xml:space="preserve"> can be executed efficiently without the need for filtering.</w:t>
      </w: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Task 3.1</w:t>
      </w:r>
    </w:p>
    <w:p w:rsidR="00000000" w:rsidDel="00000000" w:rsidP="00000000" w:rsidRDefault="00000000" w:rsidRPr="00000000" w14:paraId="000000A9">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aisha2022@MacBook-Air-45 part03 % docker compose exec cassandra-node1 cqlsh</w:t>
      </w:r>
    </w:p>
    <w:p w:rsidR="00000000" w:rsidDel="00000000" w:rsidP="00000000" w:rsidRDefault="00000000" w:rsidRPr="00000000" w14:paraId="000000A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Connected to </w:t>
      </w:r>
      <w:r w:rsidDel="00000000" w:rsidR="00000000" w:rsidRPr="00000000">
        <w:rPr>
          <w:rFonts w:ascii="Times New Roman" w:cs="Times New Roman" w:eastAsia="Times New Roman" w:hAnsi="Times New Roman"/>
          <w:b w:val="1"/>
          <w:bCs w:val="1"/>
          <w:color w:val="400bd9"/>
          <w:sz w:val="17"/>
          <w:szCs w:val="17"/>
          <w:rtl w:val="0"/>
        </w:rPr>
        <w:t xml:space="preserve">TechRetailCluster</w:t>
      </w:r>
      <w:r w:rsidDel="00000000" w:rsidR="00000000" w:rsidRPr="00000000">
        <w:rPr>
          <w:rFonts w:ascii="Times New Roman" w:cs="Times New Roman" w:eastAsia="Times New Roman" w:hAnsi="Times New Roman"/>
          <w:sz w:val="17"/>
          <w:szCs w:val="17"/>
          <w:rtl w:val="0"/>
        </w:rPr>
        <w:t xml:space="preserve"> at 127.0.0.1:9042</w:t>
      </w:r>
    </w:p>
    <w:p w:rsidR="00000000" w:rsidDel="00000000" w:rsidP="00000000" w:rsidRDefault="00000000" w:rsidRPr="00000000" w14:paraId="000000A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 6.1.0 | Cassandra 4.1.10 | CQL spec 3.4.6 | Native protocol v5]</w:t>
      </w:r>
    </w:p>
    <w:p w:rsidR="00000000" w:rsidDel="00000000" w:rsidP="00000000" w:rsidRDefault="00000000" w:rsidRPr="00000000" w14:paraId="000000A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 HELP for help.</w:t>
      </w:r>
    </w:p>
    <w:p w:rsidR="00000000" w:rsidDel="00000000" w:rsidP="00000000" w:rsidRDefault="00000000" w:rsidRPr="00000000" w14:paraId="000000A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cqlsh&gt; USE techretail_orders;</w:t>
      </w:r>
    </w:p>
    <w:p w:rsidR="00000000" w:rsidDel="00000000" w:rsidP="00000000" w:rsidRDefault="00000000" w:rsidRPr="00000000" w14:paraId="000000AF">
      <w:pPr>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cqlsh:techretail_orders&gt; INSERT INTO techretail_orders.orders_by_customer</w:t>
      </w:r>
    </w:p>
    <w:p w:rsidR="00000000" w:rsidDel="00000000" w:rsidP="00000000" w:rsidRDefault="00000000" w:rsidRPr="00000000" w14:paraId="000000B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     (customer_id, order_date, order_id, product_id, product_name,</w:t>
      </w:r>
    </w:p>
    <w:p w:rsidR="00000000" w:rsidDel="00000000" w:rsidP="00000000" w:rsidRDefault="00000000" w:rsidRPr="00000000" w14:paraId="000000B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      product_category, quantity, unit_price, total_price,</w:t>
      </w:r>
    </w:p>
    <w:p w:rsidR="00000000" w:rsidDel="00000000" w:rsidP="00000000" w:rsidRDefault="00000000" w:rsidRPr="00000000" w14:paraId="000000B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      customer_name, customer_state)</w:t>
      </w:r>
    </w:p>
    <w:p w:rsidR="00000000" w:rsidDel="00000000" w:rsidP="00000000" w:rsidRDefault="00000000" w:rsidRPr="00000000" w14:paraId="000000B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 VALUES (2, '2026-02-25', 28, 1, 'Laptop Pro 15', 'Electronics',</w:t>
      </w:r>
    </w:p>
    <w:p w:rsidR="00000000" w:rsidDel="00000000" w:rsidP="00000000" w:rsidRDefault="00000000" w:rsidRPr="00000000" w14:paraId="000000B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         1, 1299.99, 1299.99, 'Bob Smith', 'FL');</w:t>
      </w:r>
    </w:p>
    <w:p w:rsidR="00000000" w:rsidDel="00000000" w:rsidP="00000000" w:rsidRDefault="00000000" w:rsidRPr="00000000" w14:paraId="000000B6">
      <w:pPr>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cqlsh:techretail_orders&gt; INSERT INTO techretail_orders.orders_by_product</w:t>
      </w:r>
    </w:p>
    <w:p w:rsidR="00000000" w:rsidDel="00000000" w:rsidP="00000000" w:rsidRDefault="00000000" w:rsidRPr="00000000" w14:paraId="000000B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     (product_id, order_date, order_id, customer_id, customer_name,</w:t>
      </w:r>
    </w:p>
    <w:p w:rsidR="00000000" w:rsidDel="00000000" w:rsidP="00000000" w:rsidRDefault="00000000" w:rsidRPr="00000000" w14:paraId="000000B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      quantity, total_price)</w:t>
      </w:r>
    </w:p>
    <w:p w:rsidR="00000000" w:rsidDel="00000000" w:rsidP="00000000" w:rsidRDefault="00000000" w:rsidRPr="00000000" w14:paraId="000000B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 VALUES (1, '2026-02-25', 28, 2, 'Bob Smith', 1, 1299.99);</w:t>
      </w:r>
    </w:p>
    <w:p w:rsidR="00000000" w:rsidDel="00000000" w:rsidP="00000000" w:rsidRDefault="00000000" w:rsidRPr="00000000" w14:paraId="000000BB">
      <w:pPr>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cqlsh:techretail_orders&gt; SELECT * FROM techretail_orders.orders_by_customer</w:t>
      </w:r>
    </w:p>
    <w:p w:rsidR="00000000" w:rsidDel="00000000" w:rsidP="00000000" w:rsidRDefault="00000000" w:rsidRPr="00000000" w14:paraId="000000B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 WHERE customer_id = 2 AND order_date = '2026-02-25';</w:t>
      </w:r>
    </w:p>
    <w:p w:rsidR="00000000" w:rsidDel="00000000" w:rsidP="00000000" w:rsidRDefault="00000000" w:rsidRPr="00000000" w14:paraId="000000BE">
      <w:pPr>
        <w:rPr>
          <w:rFonts w:ascii="Times New Roman" w:cs="Times New Roman" w:eastAsia="Times New Roman" w:hAnsi="Times New Roman"/>
          <w:b w:val="1"/>
          <w:bCs w:val="1"/>
          <w:color w:val="c814c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b w:val="1"/>
          <w:bCs w:val="1"/>
          <w:color w:val="b42419"/>
          <w:sz w:val="17"/>
          <w:szCs w:val="17"/>
          <w:rtl w:val="0"/>
        </w:rPr>
        <w:t xml:space="preserve">customer_id</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eaebb"/>
          <w:sz w:val="17"/>
          <w:szCs w:val="17"/>
          <w:rtl w:val="0"/>
        </w:rPr>
        <w:t xml:space="preserve">order_date</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eaebb"/>
          <w:sz w:val="17"/>
          <w:szCs w:val="17"/>
          <w:rtl w:val="0"/>
        </w:rPr>
        <w:t xml:space="preserve">order_id</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customer_name</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customer_state</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product_category</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product_id</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product_name</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quantity</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total_price</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unit_price</w:t>
      </w:r>
    </w:p>
    <w:p w:rsidR="00000000" w:rsidDel="00000000" w:rsidP="00000000" w:rsidRDefault="00000000" w:rsidRPr="00000000" w14:paraId="000000B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t>
      </w:r>
    </w:p>
    <w:p w:rsidR="00000000" w:rsidDel="00000000" w:rsidP="00000000" w:rsidRDefault="00000000" w:rsidRPr="00000000" w14:paraId="000000C0">
      <w:pPr>
        <w:rPr>
          <w:rFonts w:ascii="Times New Roman" w:cs="Times New Roman" w:eastAsia="Times New Roman" w:hAnsi="Times New Roman"/>
          <w:b w:val="1"/>
          <w:bCs w:val="1"/>
          <w:color w:val="2fb41d"/>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b w:val="1"/>
          <w:bCs w:val="1"/>
          <w:color w:val="2fb41d"/>
          <w:sz w:val="17"/>
          <w:szCs w:val="17"/>
          <w:rtl w:val="0"/>
        </w:rPr>
        <w:t xml:space="preserve">2</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2026-02-25</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28</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9fa01c"/>
          <w:sz w:val="17"/>
          <w:szCs w:val="17"/>
          <w:rtl w:val="0"/>
        </w:rPr>
        <w:t xml:space="preserve">Bob Smith</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9fa01c"/>
          <w:sz w:val="17"/>
          <w:szCs w:val="17"/>
          <w:rtl w:val="0"/>
        </w:rPr>
        <w:t xml:space="preserve">FL</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9fa01c"/>
          <w:sz w:val="17"/>
          <w:szCs w:val="17"/>
          <w:rtl w:val="0"/>
        </w:rPr>
        <w:t xml:space="preserve">Electronics</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9fa01c"/>
          <w:sz w:val="17"/>
          <w:szCs w:val="17"/>
          <w:rtl w:val="0"/>
        </w:rPr>
        <w:t xml:space="preserve">Laptop Pro 15</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1299.99</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1299.99</w:t>
      </w:r>
    </w:p>
    <w:p w:rsidR="00000000" w:rsidDel="00000000" w:rsidP="00000000" w:rsidRDefault="00000000" w:rsidRPr="00000000" w14:paraId="000000C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rows)</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cqlsh:techretail_orders&gt; SELECT * FROM techretail_orders.orders_by_product</w:t>
      </w:r>
    </w:p>
    <w:p w:rsidR="00000000" w:rsidDel="00000000" w:rsidP="00000000" w:rsidRDefault="00000000" w:rsidRPr="00000000" w14:paraId="000000C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 WHERE product_id = 1 AND order_date = '2026-02-25';</w:t>
      </w:r>
    </w:p>
    <w:p w:rsidR="00000000" w:rsidDel="00000000" w:rsidP="00000000" w:rsidRDefault="00000000" w:rsidRPr="00000000" w14:paraId="000000C5">
      <w:pPr>
        <w:rPr>
          <w:rFonts w:ascii="Times New Roman" w:cs="Times New Roman" w:eastAsia="Times New Roman" w:hAnsi="Times New Roman"/>
          <w:b w:val="1"/>
          <w:bCs w:val="1"/>
          <w:color w:val="c814c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b w:val="1"/>
          <w:bCs w:val="1"/>
          <w:color w:val="b42419"/>
          <w:sz w:val="17"/>
          <w:szCs w:val="17"/>
          <w:rtl w:val="0"/>
        </w:rPr>
        <w:t xml:space="preserve">product_id</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eaebb"/>
          <w:sz w:val="17"/>
          <w:szCs w:val="17"/>
          <w:rtl w:val="0"/>
        </w:rPr>
        <w:t xml:space="preserve">order_date</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eaebb"/>
          <w:sz w:val="17"/>
          <w:szCs w:val="17"/>
          <w:rtl w:val="0"/>
        </w:rPr>
        <w:t xml:space="preserve">order_id</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customer_id</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customer_name</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quantity</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c814c9"/>
          <w:sz w:val="17"/>
          <w:szCs w:val="17"/>
          <w:rtl w:val="0"/>
        </w:rPr>
        <w:t xml:space="preserve">total_price</w:t>
      </w:r>
    </w:p>
    <w:p w:rsidR="00000000" w:rsidDel="00000000" w:rsidP="00000000" w:rsidRDefault="00000000" w:rsidRPr="00000000" w14:paraId="000000C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t>
      </w:r>
    </w:p>
    <w:p w:rsidR="00000000" w:rsidDel="00000000" w:rsidP="00000000" w:rsidRDefault="00000000" w:rsidRPr="00000000" w14:paraId="000000C7">
      <w:pPr>
        <w:rPr>
          <w:rFonts w:ascii="Times New Roman" w:cs="Times New Roman" w:eastAsia="Times New Roman" w:hAnsi="Times New Roman"/>
          <w:b w:val="1"/>
          <w:bCs w:val="1"/>
          <w:color w:val="2fb41d"/>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b w:val="1"/>
          <w:bCs w:val="1"/>
          <w:color w:val="2fb41d"/>
          <w:sz w:val="17"/>
          <w:szCs w:val="17"/>
          <w:rtl w:val="0"/>
        </w:rPr>
        <w:t xml:space="preserve">1</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2026-02-25</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28</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2</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9fa01c"/>
          <w:sz w:val="17"/>
          <w:szCs w:val="17"/>
          <w:rtl w:val="0"/>
        </w:rPr>
        <w:t xml:space="preserve">Bob Smith</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w:t>
      </w:r>
      <w:r w:rsidDel="00000000" w:rsidR="00000000" w:rsidRPr="00000000">
        <w:rPr>
          <w:rFonts w:ascii="Times New Roman" w:cs="Times New Roman" w:eastAsia="Times New Roman" w:hAnsi="Times New Roman"/>
          <w:sz w:val="17"/>
          <w:szCs w:val="17"/>
          <w:rtl w:val="0"/>
        </w:rPr>
        <w:t xml:space="preserve"> |     </w:t>
      </w:r>
      <w:r w:rsidDel="00000000" w:rsidR="00000000" w:rsidRPr="00000000">
        <w:rPr>
          <w:rFonts w:ascii="Times New Roman" w:cs="Times New Roman" w:eastAsia="Times New Roman" w:hAnsi="Times New Roman"/>
          <w:b w:val="1"/>
          <w:bCs w:val="1"/>
          <w:color w:val="2fb41d"/>
          <w:sz w:val="17"/>
          <w:szCs w:val="17"/>
          <w:rtl w:val="0"/>
        </w:rPr>
        <w:t xml:space="preserve">1299.99</w:t>
      </w:r>
    </w:p>
    <w:p w:rsidR="00000000" w:rsidDel="00000000" w:rsidP="00000000" w:rsidRDefault="00000000" w:rsidRPr="00000000" w14:paraId="000000C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rows)</w:t>
      </w:r>
    </w:p>
    <w:p w:rsidR="00000000" w:rsidDel="00000000" w:rsidP="00000000" w:rsidRDefault="00000000" w:rsidRPr="00000000" w14:paraId="000000C9">
      <w:pPr>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cqlsh:techretail_orders&gt; exit</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Task 3.2</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one INSERT succeeds and the other fails, the data becomes inconsistent across the two tables. For instance, the order might appear in </w:t>
      </w:r>
      <w:r w:rsidDel="00000000" w:rsidR="00000000" w:rsidRPr="00000000">
        <w:rPr>
          <w:rFonts w:ascii="Times New Roman" w:cs="Times New Roman" w:eastAsia="Times New Roman" w:hAnsi="Times New Roman"/>
          <w:rtl w:val="0"/>
        </w:rPr>
        <w:t xml:space="preserve">orders_by_customer</w:t>
      </w:r>
      <w:r w:rsidDel="00000000" w:rsidR="00000000" w:rsidRPr="00000000">
        <w:rPr>
          <w:rFonts w:ascii="Times New Roman" w:cs="Times New Roman" w:eastAsia="Times New Roman" w:hAnsi="Times New Roman"/>
          <w:rtl w:val="0"/>
        </w:rPr>
        <w:t xml:space="preserve"> but be missing from </w:t>
      </w:r>
      <w:r w:rsidDel="00000000" w:rsidR="00000000" w:rsidRPr="00000000">
        <w:rPr>
          <w:rFonts w:ascii="Times New Roman" w:cs="Times New Roman" w:eastAsia="Times New Roman" w:hAnsi="Times New Roman"/>
          <w:rtl w:val="0"/>
        </w:rPr>
        <w:t xml:space="preserve">orders_by_product</w:t>
      </w:r>
      <w:r w:rsidDel="00000000" w:rsidR="00000000" w:rsidRPr="00000000">
        <w:rPr>
          <w:rFonts w:ascii="Times New Roman" w:cs="Times New Roman" w:eastAsia="Times New Roman" w:hAnsi="Times New Roman"/>
          <w:rtl w:val="0"/>
        </w:rPr>
        <w:t xml:space="preserve">, which basically means that the queries based on product wouldn’t reflect the full dataset. This is a challenge in Cassandra since data is intentionally duplicated across tables to support different query patterns.</w:t>
      </w:r>
    </w:p>
    <w:p w:rsidR="00000000" w:rsidDel="00000000" w:rsidP="00000000" w:rsidRDefault="00000000" w:rsidRPr="00000000" w14:paraId="000000CF">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production environment, this issue can be handled using Cassandra’s logged batch statements. A logged batch ensures that multiple related writes are coordinated together, so either all inserts succeed or Cassandra attempts to maintain consistency in the scenario that one fails. While batches don’t really guarantee full transactional behavior like in PostgreSQL, they still provide a safer way to manage dual writes and reduce the risk of partial data being stored across tables.</w:t>
      </w:r>
    </w:p>
    <w:p w:rsidR="00000000" w:rsidDel="00000000" w:rsidP="00000000" w:rsidRDefault="00000000" w:rsidRPr="00000000" w14:paraId="000000D1">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Task 4.1</w:t>
      </w:r>
    </w:p>
    <w:p w:rsidR="00000000" w:rsidDel="00000000" w:rsidP="00000000" w:rsidRDefault="00000000" w:rsidRPr="00000000" w14:paraId="000000D3">
      <w:pPr>
        <w:jc w:val="center"/>
        <w:rPr>
          <w:rFonts w:ascii="Times New Roman" w:cs="Times New Roman" w:eastAsia="Times New Roman" w:hAnsi="Times New Roman"/>
          <w:b w:val="1"/>
          <w:bCs w:val="1"/>
          <w:shd w:fill="fff2cc" w:val="clear"/>
        </w:rPr>
      </w:pPr>
      <w:r w:rsidDel="00000000" w:rsidR="00000000" w:rsidRPr="00000000">
        <w:rPr>
          <w:rtl w:val="0"/>
        </w:rPr>
      </w:r>
    </w:p>
    <w:p w:rsidR="00000000" w:rsidDel="00000000" w:rsidP="00000000" w:rsidRDefault="00000000" w:rsidRPr="00000000" w14:paraId="000000D4">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import must be added: </w:t>
      </w:r>
      <w:r w:rsidDel="00000000" w:rsidR="00000000" w:rsidRPr="00000000">
        <w:rPr>
          <w:rFonts w:ascii="Times New Roman" w:cs="Times New Roman" w:eastAsia="Times New Roman" w:hAnsi="Times New Roman"/>
          <w:rtl w:val="0"/>
        </w:rPr>
        <w:t xml:space="preserve">from cassandra.cluster import Cluster</w:t>
      </w:r>
      <w:r w:rsidDel="00000000" w:rsidR="00000000" w:rsidRPr="00000000">
        <w:rPr>
          <w:rFonts w:ascii="Times New Roman" w:cs="Times New Roman" w:eastAsia="Times New Roman" w:hAnsi="Times New Roman"/>
          <w:rtl w:val="0"/>
        </w:rPr>
        <w:t xml:space="preserve">, which allows the script to connect to the Cassandra cluster. </w:t>
      </w:r>
    </w:p>
    <w:p w:rsidR="00000000" w:rsidDel="00000000" w:rsidP="00000000" w:rsidRDefault="00000000" w:rsidRPr="00000000" w14:paraId="000000D5">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function such as </w:t>
      </w:r>
      <w:r w:rsidDel="00000000" w:rsidR="00000000" w:rsidRPr="00000000">
        <w:rPr>
          <w:rFonts w:ascii="Times New Roman" w:cs="Times New Roman" w:eastAsia="Times New Roman" w:hAnsi="Times New Roman"/>
          <w:rtl w:val="0"/>
        </w:rPr>
        <w:t xml:space="preserve">extract_orders_from_cassandra()</w:t>
      </w:r>
      <w:r w:rsidDel="00000000" w:rsidR="00000000" w:rsidRPr="00000000">
        <w:rPr>
          <w:rFonts w:ascii="Times New Roman" w:cs="Times New Roman" w:eastAsia="Times New Roman" w:hAnsi="Times New Roman"/>
          <w:rtl w:val="0"/>
        </w:rPr>
        <w:t xml:space="preserve"> should be created to query the </w:t>
      </w:r>
      <w:r w:rsidDel="00000000" w:rsidR="00000000" w:rsidRPr="00000000">
        <w:rPr>
          <w:rFonts w:ascii="Times New Roman" w:cs="Times New Roman" w:eastAsia="Times New Roman" w:hAnsi="Times New Roman"/>
          <w:rtl w:val="0"/>
        </w:rPr>
        <w:t xml:space="preserve">orders_by_customer</w:t>
      </w:r>
      <w:r w:rsidDel="00000000" w:rsidR="00000000" w:rsidRPr="00000000">
        <w:rPr>
          <w:rFonts w:ascii="Times New Roman" w:cs="Times New Roman" w:eastAsia="Times New Roman" w:hAnsi="Times New Roman"/>
          <w:rtl w:val="0"/>
        </w:rPr>
        <w:t xml:space="preserve"> table and return order data in the same format expected by the ETL pipeline.</w:t>
      </w:r>
    </w:p>
    <w:p w:rsidR="00000000" w:rsidDel="00000000" w:rsidP="00000000" w:rsidRDefault="00000000" w:rsidRPr="00000000" w14:paraId="000000D7">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w:t>
      </w:r>
      <w:r w:rsidDel="00000000" w:rsidR="00000000" w:rsidRPr="00000000">
        <w:rPr>
          <w:rFonts w:ascii="Times New Roman" w:cs="Times New Roman" w:eastAsia="Times New Roman" w:hAnsi="Times New Roman"/>
          <w:rtl w:val="0"/>
        </w:rPr>
        <w:t xml:space="preserve">run_etl()</w:t>
      </w:r>
      <w:r w:rsidDel="00000000" w:rsidR="00000000" w:rsidRPr="00000000">
        <w:rPr>
          <w:rFonts w:ascii="Times New Roman" w:cs="Times New Roman" w:eastAsia="Times New Roman" w:hAnsi="Times New Roman"/>
          <w:rtl w:val="0"/>
        </w:rPr>
        <w:t xml:space="preserve"> function, the current lines that extract orders from the PostgreSQL shards (specifically where </w:t>
      </w:r>
      <w:r w:rsidDel="00000000" w:rsidR="00000000" w:rsidRPr="00000000">
        <w:rPr>
          <w:rFonts w:ascii="Times New Roman" w:cs="Times New Roman" w:eastAsia="Times New Roman" w:hAnsi="Times New Roman"/>
          <w:rtl w:val="0"/>
        </w:rPr>
        <w:t xml:space="preserve">se_orders</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rtl w:val="0"/>
        </w:rPr>
        <w:t xml:space="preserve">ne_orders</w:t>
      </w:r>
      <w:r w:rsidDel="00000000" w:rsidR="00000000" w:rsidRPr="00000000">
        <w:rPr>
          <w:rFonts w:ascii="Times New Roman" w:cs="Times New Roman" w:eastAsia="Times New Roman" w:hAnsi="Times New Roman"/>
          <w:rtl w:val="0"/>
        </w:rPr>
        <w:t xml:space="preserve"> are combined) need to be replaced with a call to this new Cassandra extraction function. </w:t>
      </w:r>
    </w:p>
    <w:p w:rsidR="00000000" w:rsidDel="00000000" w:rsidP="00000000" w:rsidRDefault="00000000" w:rsidRPr="00000000" w14:paraId="000000D9">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and product extraction from the PostgreSQL shards should stay the same, along with all transformation logic and the loading process into the warehouse.</w:t>
      </w:r>
    </w:p>
    <w:p w:rsidR="00000000" w:rsidDel="00000000" w:rsidP="00000000" w:rsidRDefault="00000000" w:rsidRPr="00000000" w14:paraId="000000DB">
      <w:pPr>
        <w:jc w:val="center"/>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Task 4.2</w:t>
      </w:r>
    </w:p>
    <w:p w:rsidR="00000000" w:rsidDel="00000000" w:rsidP="00000000" w:rsidRDefault="00000000" w:rsidRPr="00000000" w14:paraId="000000DC">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aisha2022@MacBook-Air-45 part03 % docker compose build etl-service</w:t>
      </w:r>
    </w:p>
    <w:p w:rsidR="00000000" w:rsidDel="00000000" w:rsidP="00000000" w:rsidRDefault="00000000" w:rsidRPr="00000000" w14:paraId="000000D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Building 0.8s (15/15) FINISHED                                              </w:t>
      </w:r>
    </w:p>
    <w:p w:rsidR="00000000" w:rsidDel="00000000" w:rsidP="00000000" w:rsidRDefault="00000000" w:rsidRPr="00000000" w14:paraId="000000DF">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[internal] load local bake definitions                                 0.0s</w:t>
      </w:r>
    </w:p>
    <w:p w:rsidR="00000000" w:rsidDel="00000000" w:rsidP="00000000" w:rsidRDefault="00000000" w:rsidRPr="00000000" w14:paraId="000000E0">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=&gt; reading from stdin 574B                                             0.0s</w:t>
      </w:r>
    </w:p>
    <w:p w:rsidR="00000000" w:rsidDel="00000000" w:rsidP="00000000" w:rsidRDefault="00000000" w:rsidRPr="00000000" w14:paraId="000000E1">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[internal] load build definition from Dockerfile                       0.0s</w:t>
      </w:r>
    </w:p>
    <w:p w:rsidR="00000000" w:rsidDel="00000000" w:rsidP="00000000" w:rsidRDefault="00000000" w:rsidRPr="00000000" w14:paraId="000000E2">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=&gt; transferring dockerfile: 427B                                       0.0s</w:t>
      </w:r>
    </w:p>
    <w:p w:rsidR="00000000" w:rsidDel="00000000" w:rsidP="00000000" w:rsidRDefault="00000000" w:rsidRPr="00000000" w14:paraId="000000E3">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[internal] load metadata for docker.io/library/python:3.11-slim        0.5s</w:t>
      </w:r>
    </w:p>
    <w:p w:rsidR="00000000" w:rsidDel="00000000" w:rsidP="00000000" w:rsidRDefault="00000000" w:rsidRPr="00000000" w14:paraId="000000E4">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[internal] load .dockerignore                                          0.0s</w:t>
      </w:r>
    </w:p>
    <w:p w:rsidR="00000000" w:rsidDel="00000000" w:rsidP="00000000" w:rsidRDefault="00000000" w:rsidRPr="00000000" w14:paraId="000000E5">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=&gt; transferring context: 2B                                            0.0s</w:t>
      </w:r>
    </w:p>
    <w:p w:rsidR="00000000" w:rsidDel="00000000" w:rsidP="00000000" w:rsidRDefault="00000000" w:rsidRPr="00000000" w14:paraId="000000E6">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[1/8] FROM docker.io/library/python:3.11-slim@sha256:9358444059ed78e2  0.0s</w:t>
      </w:r>
    </w:p>
    <w:p w:rsidR="00000000" w:rsidDel="00000000" w:rsidP="00000000" w:rsidRDefault="00000000" w:rsidRPr="00000000" w14:paraId="000000E7">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=&gt; resolve docker.io/library/python:3.11-slim@sha256:9358444059ed78e2  0.0s</w:t>
      </w:r>
    </w:p>
    <w:p w:rsidR="00000000" w:rsidDel="00000000" w:rsidP="00000000" w:rsidRDefault="00000000" w:rsidRPr="00000000" w14:paraId="000000E8">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[internal] load build context                                          0.0s</w:t>
      </w:r>
    </w:p>
    <w:p w:rsidR="00000000" w:rsidDel="00000000" w:rsidP="00000000" w:rsidRDefault="00000000" w:rsidRPr="00000000" w14:paraId="000000E9">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=&gt; transferring context: 11.45kB                                       0.0s</w:t>
      </w:r>
    </w:p>
    <w:p w:rsidR="00000000" w:rsidDel="00000000" w:rsidP="00000000" w:rsidRDefault="00000000" w:rsidRPr="00000000" w14:paraId="000000EA">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CACHED [2/8] RUN apt-get update &amp;&amp; apt-get install -y cron &amp;&amp; rm -rf   0.0s</w:t>
      </w:r>
    </w:p>
    <w:p w:rsidR="00000000" w:rsidDel="00000000" w:rsidP="00000000" w:rsidRDefault="00000000" w:rsidRPr="00000000" w14:paraId="000000EB">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CACHED [3/8] RUN pip install --no-cache-dir psycopg2-binary cassandra  0.0s</w:t>
      </w:r>
    </w:p>
    <w:p w:rsidR="00000000" w:rsidDel="00000000" w:rsidP="00000000" w:rsidRDefault="00000000" w:rsidRPr="00000000" w14:paraId="000000EC">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CACHED [4/8] WORKDIR /app                                              0.0s</w:t>
      </w:r>
    </w:p>
    <w:p w:rsidR="00000000" w:rsidDel="00000000" w:rsidP="00000000" w:rsidRDefault="00000000" w:rsidRPr="00000000" w14:paraId="000000ED">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[5/8] COPY etl_script.py .                                             0.0s</w:t>
      </w:r>
    </w:p>
    <w:p w:rsidR="00000000" w:rsidDel="00000000" w:rsidP="00000000" w:rsidRDefault="00000000" w:rsidRPr="00000000" w14:paraId="000000EE">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[6/8] COPY crontab /etc/cron.d/etl-cron                                0.0s</w:t>
      </w:r>
    </w:p>
    <w:p w:rsidR="00000000" w:rsidDel="00000000" w:rsidP="00000000" w:rsidRDefault="00000000" w:rsidRPr="00000000" w14:paraId="000000EF">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[7/8] COPY entrypoint.sh .                                             0.0s</w:t>
      </w:r>
    </w:p>
    <w:p w:rsidR="00000000" w:rsidDel="00000000" w:rsidP="00000000" w:rsidRDefault="00000000" w:rsidRPr="00000000" w14:paraId="000000F0">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[8/8] RUN chmod 0644 /etc/cron.d/etl-cron &amp;&amp;     crontab /etc/cron.d/  0.1s</w:t>
      </w:r>
    </w:p>
    <w:p w:rsidR="00000000" w:rsidDel="00000000" w:rsidP="00000000" w:rsidRDefault="00000000" w:rsidRPr="00000000" w14:paraId="000000F1">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exporting to image                                                     0.1s</w:t>
      </w:r>
    </w:p>
    <w:p w:rsidR="00000000" w:rsidDel="00000000" w:rsidP="00000000" w:rsidRDefault="00000000" w:rsidRPr="00000000" w14:paraId="000000F2">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=&gt; exporting layers                                                    0.0s</w:t>
      </w:r>
    </w:p>
    <w:p w:rsidR="00000000" w:rsidDel="00000000" w:rsidP="00000000" w:rsidRDefault="00000000" w:rsidRPr="00000000" w14:paraId="000000F3">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=&gt; exporting manifest sha256:9d39cf19bd3f18b7836c527ae09aa59761f1a4ec  0.0s</w:t>
      </w:r>
    </w:p>
    <w:p w:rsidR="00000000" w:rsidDel="00000000" w:rsidP="00000000" w:rsidRDefault="00000000" w:rsidRPr="00000000" w14:paraId="000000F4">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=&gt; exporting config sha256:5698151784dea678a102efa8d851730f41b5bd9e39  0.0s</w:t>
      </w:r>
    </w:p>
    <w:p w:rsidR="00000000" w:rsidDel="00000000" w:rsidP="00000000" w:rsidRDefault="00000000" w:rsidRPr="00000000" w14:paraId="000000F5">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=&gt; exporting attestation manifest sha256:637a17a8f0b6fbfa7d517b327cc2  0.0s</w:t>
      </w:r>
    </w:p>
    <w:p w:rsidR="00000000" w:rsidDel="00000000" w:rsidP="00000000" w:rsidRDefault="00000000" w:rsidRPr="00000000" w14:paraId="000000F6">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=&gt; exporting manifest list sha256:12598b762b8baf5cac38a8fbcd6965c2c49  0.0s</w:t>
      </w:r>
    </w:p>
    <w:p w:rsidR="00000000" w:rsidDel="00000000" w:rsidP="00000000" w:rsidRDefault="00000000" w:rsidRPr="00000000" w14:paraId="000000F7">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=&gt; naming to docker.io/library/part03-etl-service:latest               0.0s</w:t>
      </w:r>
    </w:p>
    <w:p w:rsidR="00000000" w:rsidDel="00000000" w:rsidP="00000000" w:rsidRDefault="00000000" w:rsidRPr="00000000" w14:paraId="000000F8">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=&gt; unpacking to docker.io/library/part03-etl-service:latest            0.0s</w:t>
      </w:r>
    </w:p>
    <w:p w:rsidR="00000000" w:rsidDel="00000000" w:rsidP="00000000" w:rsidRDefault="00000000" w:rsidRPr="00000000" w14:paraId="000000F9">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color w:val="400bd9"/>
          <w:sz w:val="17"/>
          <w:szCs w:val="17"/>
          <w:rtl w:val="0"/>
        </w:rPr>
        <w:t xml:space="preserve"> =&gt; resolving provenance for metadata file                                 0.0s</w:t>
      </w:r>
    </w:p>
    <w:p w:rsidR="00000000" w:rsidDel="00000000" w:rsidP="00000000" w:rsidRDefault="00000000" w:rsidRPr="00000000" w14:paraId="000000F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build 1/1</w:t>
      </w:r>
    </w:p>
    <w:p w:rsidR="00000000" w:rsidDel="00000000" w:rsidP="00000000" w:rsidRDefault="00000000" w:rsidRPr="00000000" w14:paraId="000000FB">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Image part03-etl-service </w:t>
      </w:r>
      <w:r w:rsidDel="00000000" w:rsidR="00000000" w:rsidRPr="00000000">
        <w:rPr>
          <w:rFonts w:ascii="Times New Roman" w:cs="Times New Roman" w:eastAsia="Times New Roman" w:hAnsi="Times New Roman"/>
          <w:color w:val="2fb41d"/>
          <w:sz w:val="17"/>
          <w:szCs w:val="17"/>
          <w:rtl w:val="0"/>
        </w:rPr>
        <w:t xml:space="preserve">Built</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0.9s</w:t>
      </w:r>
    </w:p>
    <w:p w:rsidR="00000000" w:rsidDel="00000000" w:rsidP="00000000" w:rsidRDefault="00000000" w:rsidRPr="00000000" w14:paraId="000000FC">
      <w:pPr>
        <w:rPr>
          <w:rFonts w:ascii="Times New Roman" w:cs="Times New Roman" w:eastAsia="Times New Roman" w:hAnsi="Times New Roman"/>
          <w:color w:val="400bd9"/>
          <w:sz w:val="17"/>
          <w:szCs w:val="17"/>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aisha2022@MacBook-Air-45 part03 % docker compose up -d etl-service</w:t>
      </w:r>
    </w:p>
    <w:p w:rsidR="00000000" w:rsidDel="00000000" w:rsidP="00000000" w:rsidRDefault="00000000" w:rsidRPr="00000000" w14:paraId="000000F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up 7/7</w:t>
      </w:r>
    </w:p>
    <w:p w:rsidR="00000000" w:rsidDel="00000000" w:rsidP="00000000" w:rsidRDefault="00000000" w:rsidRPr="00000000" w14:paraId="000000FF">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Container midterm_warehouse_db    </w:t>
      </w:r>
      <w:r w:rsidDel="00000000" w:rsidR="00000000" w:rsidRPr="00000000">
        <w:rPr>
          <w:rFonts w:ascii="Times New Roman" w:cs="Times New Roman" w:eastAsia="Times New Roman" w:hAnsi="Times New Roman"/>
          <w:color w:val="2fb41d"/>
          <w:sz w:val="17"/>
          <w:szCs w:val="17"/>
          <w:rtl w:val="0"/>
        </w:rPr>
        <w:t xml:space="preserve">Healthy</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2.2s</w:t>
      </w:r>
    </w:p>
    <w:p w:rsidR="00000000" w:rsidDel="00000000" w:rsidP="00000000" w:rsidRDefault="00000000" w:rsidRPr="00000000" w14:paraId="00000100">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Container midterm_sales_shard_ne  </w:t>
      </w:r>
      <w:r w:rsidDel="00000000" w:rsidR="00000000" w:rsidRPr="00000000">
        <w:rPr>
          <w:rFonts w:ascii="Times New Roman" w:cs="Times New Roman" w:eastAsia="Times New Roman" w:hAnsi="Times New Roman"/>
          <w:color w:val="2fb41d"/>
          <w:sz w:val="17"/>
          <w:szCs w:val="17"/>
          <w:rtl w:val="0"/>
        </w:rPr>
        <w:t xml:space="preserve">Healthy</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2.2s</w:t>
      </w:r>
    </w:p>
    <w:p w:rsidR="00000000" w:rsidDel="00000000" w:rsidP="00000000" w:rsidRDefault="00000000" w:rsidRPr="00000000" w14:paraId="00000101">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Container midterm_hr_db           </w:t>
      </w:r>
      <w:r w:rsidDel="00000000" w:rsidR="00000000" w:rsidRPr="00000000">
        <w:rPr>
          <w:rFonts w:ascii="Times New Roman" w:cs="Times New Roman" w:eastAsia="Times New Roman" w:hAnsi="Times New Roman"/>
          <w:color w:val="2fb41d"/>
          <w:sz w:val="17"/>
          <w:szCs w:val="17"/>
          <w:rtl w:val="0"/>
        </w:rPr>
        <w:t xml:space="preserve">Healthy</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2.2s</w:t>
      </w:r>
    </w:p>
    <w:p w:rsidR="00000000" w:rsidDel="00000000" w:rsidP="00000000" w:rsidRDefault="00000000" w:rsidRPr="00000000" w14:paraId="00000102">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Container midterm_sales_shard_se  </w:t>
      </w:r>
      <w:r w:rsidDel="00000000" w:rsidR="00000000" w:rsidRPr="00000000">
        <w:rPr>
          <w:rFonts w:ascii="Times New Roman" w:cs="Times New Roman" w:eastAsia="Times New Roman" w:hAnsi="Times New Roman"/>
          <w:color w:val="2fb41d"/>
          <w:sz w:val="17"/>
          <w:szCs w:val="17"/>
          <w:rtl w:val="0"/>
        </w:rPr>
        <w:t xml:space="preserve">Healthy</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2.2s</w:t>
      </w:r>
    </w:p>
    <w:p w:rsidR="00000000" w:rsidDel="00000000" w:rsidP="00000000" w:rsidRDefault="00000000" w:rsidRPr="00000000" w14:paraId="00000103">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Container midterm_cassandra_node1 </w:t>
      </w:r>
      <w:r w:rsidDel="00000000" w:rsidR="00000000" w:rsidRPr="00000000">
        <w:rPr>
          <w:rFonts w:ascii="Times New Roman" w:cs="Times New Roman" w:eastAsia="Times New Roman" w:hAnsi="Times New Roman"/>
          <w:color w:val="2fb41d"/>
          <w:sz w:val="17"/>
          <w:szCs w:val="17"/>
          <w:rtl w:val="0"/>
        </w:rPr>
        <w:t xml:space="preserve">Healthy</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2.2s</w:t>
      </w:r>
    </w:p>
    <w:p w:rsidR="00000000" w:rsidDel="00000000" w:rsidP="00000000" w:rsidRDefault="00000000" w:rsidRPr="00000000" w14:paraId="00000104">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Container midterm_cassandra_node2 </w:t>
      </w:r>
      <w:r w:rsidDel="00000000" w:rsidR="00000000" w:rsidRPr="00000000">
        <w:rPr>
          <w:rFonts w:ascii="Times New Roman" w:cs="Times New Roman" w:eastAsia="Times New Roman" w:hAnsi="Times New Roman"/>
          <w:color w:val="2fb41d"/>
          <w:sz w:val="17"/>
          <w:szCs w:val="17"/>
          <w:rtl w:val="0"/>
        </w:rPr>
        <w:t xml:space="preserve">Healthy</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2.2s</w:t>
      </w:r>
    </w:p>
    <w:p w:rsidR="00000000" w:rsidDel="00000000" w:rsidP="00000000" w:rsidRDefault="00000000" w:rsidRPr="00000000" w14:paraId="00000105">
      <w:pPr>
        <w:rPr>
          <w:rFonts w:ascii="Times New Roman" w:cs="Times New Roman" w:eastAsia="Times New Roman" w:hAnsi="Times New Roman"/>
          <w:color w:val="400bd9"/>
          <w:sz w:val="17"/>
          <w:szCs w:val="17"/>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rFonts w:ascii="Times New Roman" w:cs="Times New Roman" w:eastAsia="Times New Roman" w:hAnsi="Times New Roman"/>
          <w:sz w:val="17"/>
          <w:szCs w:val="17"/>
          <w:rtl w:val="0"/>
        </w:rPr>
        <w:t xml:space="preserve"> Container midterm_etl             </w:t>
      </w:r>
      <w:r w:rsidDel="00000000" w:rsidR="00000000" w:rsidRPr="00000000">
        <w:rPr>
          <w:rFonts w:ascii="Times New Roman" w:cs="Times New Roman" w:eastAsia="Times New Roman" w:hAnsi="Times New Roman"/>
          <w:color w:val="2fb41d"/>
          <w:sz w:val="17"/>
          <w:szCs w:val="17"/>
          <w:rtl w:val="0"/>
        </w:rPr>
        <w:t xml:space="preserve">Recreated</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color w:val="400bd9"/>
          <w:sz w:val="17"/>
          <w:szCs w:val="17"/>
          <w:rtl w:val="0"/>
        </w:rPr>
        <w:t xml:space="preserve">1.2s</w:t>
      </w:r>
    </w:p>
    <w:p w:rsidR="00000000" w:rsidDel="00000000" w:rsidP="00000000" w:rsidRDefault="00000000" w:rsidRPr="00000000" w14:paraId="00000106">
      <w:pPr>
        <w:rPr>
          <w:rFonts w:ascii="Times New Roman" w:cs="Times New Roman" w:eastAsia="Times New Roman" w:hAnsi="Times New Roman"/>
          <w:color w:val="400bd9"/>
          <w:sz w:val="17"/>
          <w:szCs w:val="17"/>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aisha2022@MacBook-Air-45 part03 % docker compose logs etl-service</w:t>
      </w:r>
    </w:p>
    <w:p w:rsidR="00000000" w:rsidDel="00000000" w:rsidP="00000000" w:rsidRDefault="00000000" w:rsidRPr="00000000" w14:paraId="0000010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ETL Service Starting ===</w:t>
      </w:r>
    </w:p>
    <w:p w:rsidR="00000000" w:rsidDel="00000000" w:rsidP="00000000" w:rsidRDefault="00000000" w:rsidRPr="00000000" w14:paraId="0000010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Seeding Cassandra...</w:t>
      </w:r>
    </w:p>
    <w:p w:rsidR="00000000" w:rsidDel="00000000" w:rsidP="00000000" w:rsidRDefault="00000000" w:rsidRPr="00000000" w14:paraId="0000010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Seeding Cassandra schema and data...</w:t>
      </w:r>
    </w:p>
    <w:p w:rsidR="00000000" w:rsidDel="00000000" w:rsidP="00000000" w:rsidRDefault="00000000" w:rsidRPr="00000000" w14:paraId="0000010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Waiting for Cassandra at ['cassandra-node1', 'cassandra-node2']...</w:t>
      </w:r>
    </w:p>
    <w:p w:rsidR="00000000" w:rsidDel="00000000" w:rsidP="00000000" w:rsidRDefault="00000000" w:rsidRPr="00000000" w14:paraId="0000010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Cassandra is ready.</w:t>
      </w:r>
    </w:p>
    <w:p w:rsidR="00000000" w:rsidDel="00000000" w:rsidP="00000000" w:rsidRDefault="00000000" w:rsidRPr="00000000" w14:paraId="0000010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Cassandra already seeded (28 orders found). Skipping.</w:t>
      </w:r>
    </w:p>
    <w:p w:rsidR="00000000" w:rsidDel="00000000" w:rsidP="00000000" w:rsidRDefault="00000000" w:rsidRPr="00000000" w14:paraId="0000010E">
      <w:pPr>
        <w:rPr>
          <w:rFonts w:ascii="Times New Roman" w:cs="Times New Roman" w:eastAsia="Times New Roman" w:hAnsi="Times New Roman"/>
          <w:color w:val="2eaebb"/>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p>
    <w:p w:rsidR="00000000" w:rsidDel="00000000" w:rsidP="00000000" w:rsidRDefault="00000000" w:rsidRPr="00000000" w14:paraId="0000010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Running initial ETL load...</w:t>
      </w:r>
    </w:p>
    <w:p w:rsidR="00000000" w:rsidDel="00000000" w:rsidP="00000000" w:rsidRDefault="00000000" w:rsidRPr="00000000" w14:paraId="0000011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w:t>
      </w:r>
    </w:p>
    <w:p w:rsidR="00000000" w:rsidDel="00000000" w:rsidP="00000000" w:rsidRDefault="00000000" w:rsidRPr="00000000" w14:paraId="0000011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ETL Pipeline Starting</w:t>
      </w:r>
    </w:p>
    <w:p w:rsidR="00000000" w:rsidDel="00000000" w:rsidP="00000000" w:rsidRDefault="00000000" w:rsidRPr="00000000" w14:paraId="0000011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w:t>
      </w:r>
    </w:p>
    <w:p w:rsidR="00000000" w:rsidDel="00000000" w:rsidP="00000000" w:rsidRDefault="00000000" w:rsidRPr="00000000" w14:paraId="00000113">
      <w:pPr>
        <w:rPr>
          <w:rFonts w:ascii="Times New Roman" w:cs="Times New Roman" w:eastAsia="Times New Roman" w:hAnsi="Times New Roman"/>
          <w:color w:val="2eaebb"/>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p>
    <w:p w:rsidR="00000000" w:rsidDel="00000000" w:rsidP="00000000" w:rsidRDefault="00000000" w:rsidRPr="00000000" w14:paraId="0000011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[EXTRACT] Reading from operational databases...</w:t>
      </w:r>
    </w:p>
    <w:p w:rsidR="00000000" w:rsidDel="00000000" w:rsidP="00000000" w:rsidRDefault="00000000" w:rsidRPr="00000000" w14:paraId="0000011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Extracted 7 customers from sales-shard-se</w:t>
      </w:r>
    </w:p>
    <w:p w:rsidR="00000000" w:rsidDel="00000000" w:rsidP="00000000" w:rsidRDefault="00000000" w:rsidRPr="00000000" w14:paraId="0000011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Extracted 10 products from sales-shard-se</w:t>
      </w:r>
    </w:p>
    <w:p w:rsidR="00000000" w:rsidDel="00000000" w:rsidP="00000000" w:rsidRDefault="00000000" w:rsidRPr="00000000" w14:paraId="0000011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Extracted 24 orders from sales-shard-se</w:t>
      </w:r>
    </w:p>
    <w:p w:rsidR="00000000" w:rsidDel="00000000" w:rsidP="00000000" w:rsidRDefault="00000000" w:rsidRPr="00000000" w14:paraId="0000011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Extracted 1 customers from sales-shard-ne</w:t>
      </w:r>
    </w:p>
    <w:p w:rsidR="00000000" w:rsidDel="00000000" w:rsidP="00000000" w:rsidRDefault="00000000" w:rsidRPr="00000000" w14:paraId="0000011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Extracted 10 products from sales-shard-ne</w:t>
      </w:r>
    </w:p>
    <w:p w:rsidR="00000000" w:rsidDel="00000000" w:rsidP="00000000" w:rsidRDefault="00000000" w:rsidRPr="00000000" w14:paraId="0000011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Extracted 3 orders from sales-shard-ne</w:t>
      </w:r>
    </w:p>
    <w:p w:rsidR="00000000" w:rsidDel="00000000" w:rsidP="00000000" w:rsidRDefault="00000000" w:rsidRPr="00000000" w14:paraId="0000011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Extracted 28 orders from Cassandra</w:t>
      </w:r>
    </w:p>
    <w:p w:rsidR="00000000" w:rsidDel="00000000" w:rsidP="00000000" w:rsidRDefault="00000000" w:rsidRPr="00000000" w14:paraId="0000011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Merged: 8 customers, 10 products, 28 orders</w:t>
      </w:r>
    </w:p>
    <w:p w:rsidR="00000000" w:rsidDel="00000000" w:rsidP="00000000" w:rsidRDefault="00000000" w:rsidRPr="00000000" w14:paraId="0000011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Extracted 12 employees from hr-db</w:t>
      </w:r>
    </w:p>
    <w:p w:rsidR="00000000" w:rsidDel="00000000" w:rsidP="00000000" w:rsidRDefault="00000000" w:rsidRPr="00000000" w14:paraId="0000011E">
      <w:pPr>
        <w:rPr>
          <w:rFonts w:ascii="Times New Roman" w:cs="Times New Roman" w:eastAsia="Times New Roman" w:hAnsi="Times New Roman"/>
          <w:color w:val="2eaebb"/>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p>
    <w:p w:rsidR="00000000" w:rsidDel="00000000" w:rsidP="00000000" w:rsidRDefault="00000000" w:rsidRPr="00000000" w14:paraId="0000011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[TRANSFORM] Preparing dimension data...</w:t>
      </w:r>
    </w:p>
    <w:p w:rsidR="00000000" w:rsidDel="00000000" w:rsidP="00000000" w:rsidRDefault="00000000" w:rsidRPr="00000000" w14:paraId="0000012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Generated 365 dim_date rows for 2026</w:t>
      </w:r>
    </w:p>
    <w:p w:rsidR="00000000" w:rsidDel="00000000" w:rsidP="00000000" w:rsidRDefault="00000000" w:rsidRPr="00000000" w14:paraId="0000012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Employee dimension: denormalized with department info (done in extract query)</w:t>
      </w:r>
    </w:p>
    <w:p w:rsidR="00000000" w:rsidDel="00000000" w:rsidP="00000000" w:rsidRDefault="00000000" w:rsidRPr="00000000" w14:paraId="00000122">
      <w:pPr>
        <w:rPr>
          <w:rFonts w:ascii="Times New Roman" w:cs="Times New Roman" w:eastAsia="Times New Roman" w:hAnsi="Times New Roman"/>
          <w:color w:val="2eaebb"/>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p>
    <w:p w:rsidR="00000000" w:rsidDel="00000000" w:rsidP="00000000" w:rsidRDefault="00000000" w:rsidRPr="00000000" w14:paraId="0000012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[LOAD] Writing to data warehouse...</w:t>
      </w:r>
    </w:p>
    <w:p w:rsidR="00000000" w:rsidDel="00000000" w:rsidP="00000000" w:rsidRDefault="00000000" w:rsidRPr="00000000" w14:paraId="0000012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Loaded dim_date (365 rows, conflicts skipped)</w:t>
      </w:r>
    </w:p>
    <w:p w:rsidR="00000000" w:rsidDel="00000000" w:rsidP="00000000" w:rsidRDefault="00000000" w:rsidRPr="00000000" w14:paraId="0000012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Loaded dim_customer (8 rows, upserted)</w:t>
      </w:r>
    </w:p>
    <w:p w:rsidR="00000000" w:rsidDel="00000000" w:rsidP="00000000" w:rsidRDefault="00000000" w:rsidRPr="00000000" w14:paraId="0000012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Loaded dim_product (10 rows, upserted)</w:t>
      </w:r>
    </w:p>
    <w:p w:rsidR="00000000" w:rsidDel="00000000" w:rsidP="00000000" w:rsidRDefault="00000000" w:rsidRPr="00000000" w14:paraId="0000012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Loaded dim_employee (12 rows, upserted)</w:t>
      </w:r>
    </w:p>
    <w:p w:rsidR="00000000" w:rsidDel="00000000" w:rsidP="00000000" w:rsidRDefault="00000000" w:rsidRPr="00000000" w14:paraId="0000012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  Loaded fact_sales (1 inserted, 27 already existed)</w:t>
      </w:r>
    </w:p>
    <w:p w:rsidR="00000000" w:rsidDel="00000000" w:rsidP="00000000" w:rsidRDefault="00000000" w:rsidRPr="00000000" w14:paraId="00000129">
      <w:pPr>
        <w:rPr>
          <w:rFonts w:ascii="Times New Roman" w:cs="Times New Roman" w:eastAsia="Times New Roman" w:hAnsi="Times New Roman"/>
          <w:color w:val="2eaebb"/>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p>
    <w:p w:rsidR="00000000" w:rsidDel="00000000" w:rsidP="00000000" w:rsidRDefault="00000000" w:rsidRPr="00000000" w14:paraId="0000012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w:t>
      </w:r>
    </w:p>
    <w:p w:rsidR="00000000" w:rsidDel="00000000" w:rsidP="00000000" w:rsidRDefault="00000000" w:rsidRPr="00000000" w14:paraId="0000012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ETL Pipeline Complete</w:t>
      </w:r>
    </w:p>
    <w:p w:rsidR="00000000" w:rsidDel="00000000" w:rsidP="00000000" w:rsidRDefault="00000000" w:rsidRPr="00000000" w14:paraId="0000012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w:t>
      </w:r>
    </w:p>
    <w:p w:rsidR="00000000" w:rsidDel="00000000" w:rsidP="00000000" w:rsidRDefault="00000000" w:rsidRPr="00000000" w14:paraId="0000012D">
      <w:pPr>
        <w:rPr>
          <w:rFonts w:ascii="Times New Roman" w:cs="Times New Roman" w:eastAsia="Times New Roman" w:hAnsi="Times New Roman"/>
          <w:color w:val="2eaebb"/>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p>
    <w:p w:rsidR="00000000" w:rsidDel="00000000" w:rsidP="00000000" w:rsidRDefault="00000000" w:rsidRPr="00000000" w14:paraId="0000012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color w:val="2eaebb"/>
          <w:sz w:val="17"/>
          <w:szCs w:val="17"/>
          <w:rtl w:val="0"/>
        </w:rPr>
        <w:t xml:space="preserve">midterm_etl  | </w:t>
      </w:r>
      <w:r w:rsidDel="00000000" w:rsidR="00000000" w:rsidRPr="00000000">
        <w:rPr>
          <w:rFonts w:ascii="Times New Roman" w:cs="Times New Roman" w:eastAsia="Times New Roman" w:hAnsi="Times New Roman"/>
          <w:sz w:val="17"/>
          <w:szCs w:val="17"/>
          <w:rtl w:val="0"/>
        </w:rPr>
        <w:t xml:space="preserve">Starting cron for scheduled runs (every 5 minutes)...</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aisha2022@MacBook-Air-45 part03 % docker compose exec warehouse-db psql -U student -d warehouse</w:t>
      </w:r>
    </w:p>
    <w:p w:rsidR="00000000" w:rsidDel="00000000" w:rsidP="00000000" w:rsidRDefault="00000000" w:rsidRPr="00000000" w14:paraId="0000013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psql (16.12 (Debian 16.12-1.pgdg13+1))</w:t>
      </w:r>
    </w:p>
    <w:p w:rsidR="00000000" w:rsidDel="00000000" w:rsidP="00000000" w:rsidRDefault="00000000" w:rsidRPr="00000000" w14:paraId="0000013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Type "help" for help.</w:t>
      </w:r>
    </w:p>
    <w:p w:rsidR="00000000" w:rsidDel="00000000" w:rsidP="00000000" w:rsidRDefault="00000000" w:rsidRPr="00000000" w14:paraId="0000013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warehouse=# SELECT f.sale_key, d.full_date, c.first_name, c.last_name,</w:t>
      </w:r>
    </w:p>
    <w:p w:rsidR="00000000" w:rsidDel="00000000" w:rsidP="00000000" w:rsidRDefault="00000000" w:rsidRPr="00000000" w14:paraId="0000013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p.product_name, f.quantity, f.total_price</w:t>
      </w:r>
    </w:p>
    <w:p w:rsidR="00000000" w:rsidDel="00000000" w:rsidP="00000000" w:rsidRDefault="00000000" w:rsidRPr="00000000" w14:paraId="0000013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FROM fact_sales f</w:t>
      </w:r>
    </w:p>
    <w:p w:rsidR="00000000" w:rsidDel="00000000" w:rsidP="00000000" w:rsidRDefault="00000000" w:rsidRPr="00000000" w14:paraId="0000013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JOIN dim_date d ON f.date_key = d.date_key</w:t>
      </w:r>
    </w:p>
    <w:p w:rsidR="00000000" w:rsidDel="00000000" w:rsidP="00000000" w:rsidRDefault="00000000" w:rsidRPr="00000000" w14:paraId="0000013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JOIN dim_customer c ON f.customer_key = c.customer_key</w:t>
      </w:r>
    </w:p>
    <w:p w:rsidR="00000000" w:rsidDel="00000000" w:rsidP="00000000" w:rsidRDefault="00000000" w:rsidRPr="00000000" w14:paraId="0000013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JOIN dim_product p ON f.product_key = p.product_key</w:t>
      </w:r>
    </w:p>
    <w:p w:rsidR="00000000" w:rsidDel="00000000" w:rsidP="00000000" w:rsidRDefault="00000000" w:rsidRPr="00000000" w14:paraId="0000013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ORDER BY f.sale_key DESC</w:t>
      </w:r>
    </w:p>
    <w:p w:rsidR="00000000" w:rsidDel="00000000" w:rsidP="00000000" w:rsidRDefault="00000000" w:rsidRPr="00000000" w14:paraId="0000013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LIMIT 3;</w:t>
      </w:r>
    </w:p>
    <w:p w:rsidR="00000000" w:rsidDel="00000000" w:rsidP="00000000" w:rsidRDefault="00000000" w:rsidRPr="00000000" w14:paraId="0000013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warehouse=#</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sale_key | full_date  | first_name | last_name | product_name  | quantity | total_price </w:t>
      </w:r>
    </w:p>
    <w:p w:rsidR="00000000" w:rsidDel="00000000" w:rsidP="00000000" w:rsidRDefault="00000000" w:rsidRPr="00000000" w14:paraId="0000013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t>
      </w:r>
    </w:p>
    <w:p w:rsidR="00000000" w:rsidDel="00000000" w:rsidP="00000000" w:rsidRDefault="00000000" w:rsidRPr="00000000" w14:paraId="0000013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13916 | 2026-02-25 | Bob        | Smith     | Laptop Pro 15 |        1 |     1299.99</w:t>
      </w:r>
    </w:p>
    <w:p w:rsidR="00000000" w:rsidDel="00000000" w:rsidP="00000000" w:rsidRDefault="00000000" w:rsidRPr="00000000" w14:paraId="0000014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27 | 2026-02-14 | Eva        | Davis     | Laptop Pro 15 |        1 |     1299.99</w:t>
      </w:r>
    </w:p>
    <w:p w:rsidR="00000000" w:rsidDel="00000000" w:rsidP="00000000" w:rsidRDefault="00000000" w:rsidRPr="00000000" w14:paraId="0000014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26 | 2026-01-28 | Eva        | Davis     | Standing Desk |        1 |      599.99</w:t>
      </w:r>
    </w:p>
    <w:p w:rsidR="00000000" w:rsidDel="00000000" w:rsidP="00000000" w:rsidRDefault="00000000" w:rsidRPr="00000000" w14:paraId="0000014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 rows)</w:t>
      </w:r>
    </w:p>
    <w:p w:rsidR="00000000" w:rsidDel="00000000" w:rsidP="00000000" w:rsidRDefault="00000000" w:rsidRPr="00000000" w14:paraId="0000014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17"/>
          <w:szCs w:val="17"/>
          <w:rtl w:val="0"/>
        </w:rPr>
        <w:t xml:space="preserve">~</w:t>
      </w:r>
      <w:r w:rsidDel="00000000" w:rsidR="00000000" w:rsidRPr="00000000">
        <w:rPr>
          <w:rFonts w:ascii="Times New Roman" w:cs="Times New Roman" w:eastAsia="Times New Roman" w:hAnsi="Times New Roman"/>
          <w:sz w:val="17"/>
          <w:szCs w:val="17"/>
          <w:rtl w:val="0"/>
        </w:rPr>
        <w:t xml:space="preserve">sale_key | full_date  | first_name | last_name | product_name  | quantity | tot</w:t>
      </w:r>
      <w:r w:rsidDel="00000000" w:rsidR="00000000" w:rsidRPr="00000000">
        <w:rPr>
          <w:rFonts w:ascii="Times New Roman" w:cs="Times New Roman" w:eastAsia="Times New Roman" w:hAnsi="Times New Roman"/>
          <w:b w:val="1"/>
          <w:bCs w:val="1"/>
          <w:sz w:val="17"/>
          <w:szCs w:val="17"/>
          <w:rtl w:val="0"/>
        </w:rPr>
        <w:t xml:space="preserve">~</w:t>
      </w:r>
      <w:r w:rsidDel="00000000" w:rsidR="00000000" w:rsidRPr="00000000">
        <w:rPr>
          <w:rFonts w:ascii="Times New Roman" w:cs="Times New Roman" w:eastAsia="Times New Roman" w:hAnsi="Times New Roman"/>
          <w:sz w:val="17"/>
          <w:szCs w:val="17"/>
          <w:rtl w:val="0"/>
        </w:rPr>
        <w:t xml:space="preserve">l_price </w:t>
      </w:r>
    </w:p>
    <w:p w:rsidR="00000000" w:rsidDel="00000000" w:rsidP="00000000" w:rsidRDefault="00000000" w:rsidRPr="00000000" w14:paraId="0000014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17"/>
          <w:szCs w:val="17"/>
          <w:rtl w:val="0"/>
        </w:rPr>
        <w:t xml:space="preserve">~</w:t>
      </w:r>
      <w:r w:rsidDel="00000000" w:rsidR="00000000" w:rsidRPr="00000000">
        <w:rPr>
          <w:rFonts w:ascii="Times New Roman" w:cs="Times New Roman" w:eastAsia="Times New Roman" w:hAnsi="Times New Roman"/>
          <w:sz w:val="17"/>
          <w:szCs w:val="17"/>
          <w:rtl w:val="0"/>
        </w:rPr>
        <w:t xml:space="preserve">---------+------------+------------+-----------+---------------+----------+----</w:t>
      </w:r>
      <w:r w:rsidDel="00000000" w:rsidR="00000000" w:rsidRPr="00000000">
        <w:rPr>
          <w:rFonts w:ascii="Times New Roman" w:cs="Times New Roman" w:eastAsia="Times New Roman" w:hAnsi="Times New Roman"/>
          <w:b w:val="1"/>
          <w:bCs w:val="1"/>
          <w:sz w:val="17"/>
          <w:szCs w:val="17"/>
          <w:rtl w:val="0"/>
        </w:rPr>
        <w:t xml:space="preserve">~</w:t>
      </w:r>
      <w:r w:rsidDel="00000000" w:rsidR="00000000" w:rsidRPr="00000000">
        <w:rPr>
          <w:rFonts w:ascii="Times New Roman" w:cs="Times New Roman" w:eastAsia="Times New Roman" w:hAnsi="Times New Roman"/>
          <w:sz w:val="17"/>
          <w:szCs w:val="17"/>
          <w:rtl w:val="0"/>
        </w:rPr>
        <w:t xml:space="preserve">--------</w:t>
      </w:r>
    </w:p>
    <w:p w:rsidR="00000000" w:rsidDel="00000000" w:rsidP="00000000" w:rsidRDefault="00000000" w:rsidRPr="00000000" w14:paraId="0000014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17"/>
          <w:szCs w:val="17"/>
          <w:rtl w:val="0"/>
        </w:rPr>
        <w:t xml:space="preserve">~</w:t>
      </w:r>
      <w:r w:rsidDel="00000000" w:rsidR="00000000" w:rsidRPr="00000000">
        <w:rPr>
          <w:rFonts w:ascii="Times New Roman" w:cs="Times New Roman" w:eastAsia="Times New Roman" w:hAnsi="Times New Roman"/>
          <w:sz w:val="17"/>
          <w:szCs w:val="17"/>
          <w:rtl w:val="0"/>
        </w:rPr>
        <w:t xml:space="preserve">   13916 | 2026-02-25 | Bob        | Smith     | Laptop Pro 15 |        1 |    </w:t>
      </w:r>
      <w:r w:rsidDel="00000000" w:rsidR="00000000" w:rsidRPr="00000000">
        <w:rPr>
          <w:rFonts w:ascii="Times New Roman" w:cs="Times New Roman" w:eastAsia="Times New Roman" w:hAnsi="Times New Roman"/>
          <w:b w:val="1"/>
          <w:bCs w:val="1"/>
          <w:sz w:val="17"/>
          <w:szCs w:val="17"/>
          <w:rtl w:val="0"/>
        </w:rPr>
        <w:t xml:space="preserve">~</w:t>
      </w:r>
      <w:r w:rsidDel="00000000" w:rsidR="00000000" w:rsidRPr="00000000">
        <w:rPr>
          <w:rFonts w:ascii="Times New Roman" w:cs="Times New Roman" w:eastAsia="Times New Roman" w:hAnsi="Times New Roman"/>
          <w:sz w:val="17"/>
          <w:szCs w:val="17"/>
          <w:rtl w:val="0"/>
        </w:rPr>
        <w:t xml:space="preserve">1299.99</w:t>
      </w:r>
    </w:p>
    <w:p w:rsidR="00000000" w:rsidDel="00000000" w:rsidP="00000000" w:rsidRDefault="00000000" w:rsidRPr="00000000" w14:paraId="0000014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17"/>
          <w:szCs w:val="17"/>
          <w:rtl w:val="0"/>
        </w:rPr>
        <w:t xml:space="preserve">~</w:t>
      </w:r>
      <w:r w:rsidDel="00000000" w:rsidR="00000000" w:rsidRPr="00000000">
        <w:rPr>
          <w:rFonts w:ascii="Times New Roman" w:cs="Times New Roman" w:eastAsia="Times New Roman" w:hAnsi="Times New Roman"/>
          <w:sz w:val="17"/>
          <w:szCs w:val="17"/>
          <w:rtl w:val="0"/>
        </w:rPr>
        <w:t xml:space="preserve">      27 | 2026-02-14 | Eva        | Davis     | Laptop Pro 15 |        1 |    </w:t>
      </w:r>
      <w:r w:rsidDel="00000000" w:rsidR="00000000" w:rsidRPr="00000000">
        <w:rPr>
          <w:rFonts w:ascii="Times New Roman" w:cs="Times New Roman" w:eastAsia="Times New Roman" w:hAnsi="Times New Roman"/>
          <w:b w:val="1"/>
          <w:bCs w:val="1"/>
          <w:sz w:val="17"/>
          <w:szCs w:val="17"/>
          <w:rtl w:val="0"/>
        </w:rPr>
        <w:t xml:space="preserve">~</w:t>
      </w:r>
      <w:r w:rsidDel="00000000" w:rsidR="00000000" w:rsidRPr="00000000">
        <w:rPr>
          <w:rFonts w:ascii="Times New Roman" w:cs="Times New Roman" w:eastAsia="Times New Roman" w:hAnsi="Times New Roman"/>
          <w:sz w:val="17"/>
          <w:szCs w:val="17"/>
          <w:rtl w:val="0"/>
        </w:rPr>
        <w:t xml:space="preserve">1299.99</w:t>
      </w:r>
    </w:p>
    <w:p w:rsidR="00000000" w:rsidDel="00000000" w:rsidP="00000000" w:rsidRDefault="00000000" w:rsidRPr="00000000" w14:paraId="0000014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17"/>
          <w:szCs w:val="17"/>
          <w:rtl w:val="0"/>
        </w:rPr>
        <w:t xml:space="preserve">~</w:t>
      </w:r>
      <w:r w:rsidDel="00000000" w:rsidR="00000000" w:rsidRPr="00000000">
        <w:rPr>
          <w:rFonts w:ascii="Times New Roman" w:cs="Times New Roman" w:eastAsia="Times New Roman" w:hAnsi="Times New Roman"/>
          <w:sz w:val="17"/>
          <w:szCs w:val="17"/>
          <w:rtl w:val="0"/>
        </w:rPr>
        <w:t xml:space="preserve">      26 | 2026-01-28 | Eva        | Davis     | Standing Desk |        1 |    </w:t>
      </w:r>
      <w:r w:rsidDel="00000000" w:rsidR="00000000" w:rsidRPr="00000000">
        <w:rPr>
          <w:rFonts w:ascii="Times New Roman" w:cs="Times New Roman" w:eastAsia="Times New Roman" w:hAnsi="Times New Roman"/>
          <w:b w:val="1"/>
          <w:bCs w:val="1"/>
          <w:sz w:val="17"/>
          <w:szCs w:val="17"/>
          <w:rtl w:val="0"/>
        </w:rPr>
        <w:t xml:space="preserve">~</w:t>
      </w:r>
      <w:r w:rsidDel="00000000" w:rsidR="00000000" w:rsidRPr="00000000">
        <w:rPr>
          <w:rFonts w:ascii="Times New Roman" w:cs="Times New Roman" w:eastAsia="Times New Roman" w:hAnsi="Times New Roman"/>
          <w:sz w:val="17"/>
          <w:szCs w:val="17"/>
          <w:rtl w:val="0"/>
        </w:rPr>
        <w:t xml:space="preserve"> 599.99</w:t>
      </w:r>
    </w:p>
    <w:p w:rsidR="00000000" w:rsidDel="00000000" w:rsidP="00000000" w:rsidRDefault="00000000" w:rsidRPr="00000000" w14:paraId="0000014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17"/>
          <w:szCs w:val="17"/>
          <w:rtl w:val="0"/>
        </w:rPr>
        <w:t xml:space="preserve">~</w:t>
      </w:r>
      <w:r w:rsidDel="00000000" w:rsidR="00000000" w:rsidRPr="00000000">
        <w:rPr>
          <w:rFonts w:ascii="Times New Roman" w:cs="Times New Roman" w:eastAsia="Times New Roman" w:hAnsi="Times New Roman"/>
          <w:sz w:val="17"/>
          <w:szCs w:val="17"/>
          <w:rtl w:val="0"/>
        </w:rPr>
        <w:t xml:space="preserve">3 rows)</w:t>
      </w:r>
    </w:p>
    <w:p w:rsidR="00000000" w:rsidDel="00000000" w:rsidP="00000000" w:rsidRDefault="00000000" w:rsidRPr="00000000" w14:paraId="0000014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w:t>
      </w:r>
    </w:p>
    <w:p w:rsidR="00000000" w:rsidDel="00000000" w:rsidP="00000000" w:rsidRDefault="00000000" w:rsidRPr="00000000" w14:paraId="0000014A">
      <w:pPr>
        <w:rPr>
          <w:rFonts w:ascii="Times New Roman" w:cs="Times New Roman" w:eastAsia="Times New Roman" w:hAnsi="Times New Roman"/>
          <w:color w:val="ffffff"/>
          <w:sz w:val="17"/>
          <w:szCs w:val="17"/>
          <w:highlight w:val="black"/>
        </w:rPr>
      </w:pPr>
      <w:r w:rsidDel="00000000" w:rsidR="00000000" w:rsidRPr="00000000">
        <w:rPr>
          <w:rFonts w:ascii="Times New Roman" w:cs="Times New Roman" w:eastAsia="Times New Roman" w:hAnsi="Times New Roman"/>
          <w:b w:val="1"/>
          <w:bCs w:val="1"/>
          <w:sz w:val="17"/>
          <w:szCs w:val="17"/>
          <w:rtl w:val="0"/>
        </w:rPr>
        <w:t xml:space="preserve">~</w:t>
      </w:r>
      <w:r w:rsidDel="00000000" w:rsidR="00000000" w:rsidRPr="00000000">
        <w:rPr>
          <w:rFonts w:ascii="Times New Roman" w:cs="Times New Roman" w:eastAsia="Times New Roman" w:hAnsi="Times New Roman"/>
          <w:color w:val="ffffff"/>
          <w:sz w:val="17"/>
          <w:szCs w:val="17"/>
          <w:highlight w:val="black"/>
          <w:rtl w:val="0"/>
        </w:rPr>
        <w:t xml:space="preserve">END)</w:t>
      </w:r>
    </w:p>
    <w:p w:rsidR="00000000" w:rsidDel="00000000" w:rsidP="00000000" w:rsidRDefault="00000000" w:rsidRPr="00000000" w14:paraId="0000014B">
      <w:pPr>
        <w:rPr>
          <w:rFonts w:ascii="Times New Roman" w:cs="Times New Roman" w:eastAsia="Times New Roman" w:hAnsi="Times New Roman"/>
          <w:color w:val="ffffff"/>
          <w:sz w:val="17"/>
          <w:szCs w:val="17"/>
          <w:highlight w:val="black"/>
        </w:rPr>
      </w:pPr>
      <w:r w:rsidDel="00000000" w:rsidR="00000000" w:rsidRPr="00000000">
        <w:rPr>
          <w:rtl w:val="0"/>
        </w:rPr>
      </w:r>
    </w:p>
    <w:p w:rsidR="00000000" w:rsidDel="00000000" w:rsidP="00000000" w:rsidRDefault="00000000" w:rsidRPr="00000000" w14:paraId="0000014C">
      <w:pPr>
        <w:jc w:val="center"/>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Task 5.1</w:t>
      </w:r>
    </w:p>
    <w:p w:rsidR="00000000" w:rsidDel="00000000" w:rsidP="00000000" w:rsidRDefault="00000000" w:rsidRPr="00000000" w14:paraId="0000014D">
      <w:pPr>
        <w:jc w:val="left"/>
        <w:rPr>
          <w:rFonts w:ascii="Times New Roman" w:cs="Times New Roman" w:eastAsia="Times New Roman" w:hAnsi="Times New Roman"/>
          <w:b w:val="1"/>
          <w:bCs w:val="1"/>
          <w:shd w:fill="fff2cc"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e0e3" w:val="clear"/>
            <w:tcMar>
              <w:top w:w="20.0" w:type="dxa"/>
              <w:left w:w="80.0" w:type="dxa"/>
              <w:bottom w:w="20.0" w:type="dxa"/>
              <w:right w:w="80.0" w:type="dxa"/>
            </w:tcMar>
            <w:vAlign w:val="top"/>
          </w:tcPr>
          <w:p w:rsidR="00000000" w:rsidDel="00000000" w:rsidP="00000000" w:rsidRDefault="00000000" w:rsidRPr="00000000" w14:paraId="0000014E">
            <w:pPr>
              <w:widowControl w:val="0"/>
              <w:jc w:val="center"/>
              <w:rPr>
                <w:rFonts w:ascii="Times New Roman" w:cs="Times New Roman" w:eastAsia="Times New Roman" w:hAnsi="Times New Roman"/>
                <w:b w:val="1"/>
                <w:bCs w:val="1"/>
                <w:shd w:fill="d0e0e3" w:val="clear"/>
              </w:rPr>
            </w:pPr>
            <w:r w:rsidDel="00000000" w:rsidR="00000000" w:rsidRPr="00000000">
              <w:rPr>
                <w:rFonts w:ascii="Times New Roman" w:cs="Times New Roman" w:eastAsia="Times New Roman" w:hAnsi="Times New Roman"/>
                <w:b w:val="1"/>
                <w:bCs w:val="1"/>
                <w:shd w:fill="d0e0e3" w:val="clear"/>
                <w:rtl w:val="0"/>
              </w:rPr>
              <w:t xml:space="preserve">Aspect</w:t>
            </w:r>
          </w:p>
        </w:tc>
        <w:tc>
          <w:tcPr>
            <w:tcBorders>
              <w:top w:color="000000" w:space="0" w:sz="6" w:val="single"/>
              <w:left w:color="000000" w:space="0" w:sz="6" w:val="single"/>
              <w:bottom w:color="000000" w:space="0" w:sz="6" w:val="single"/>
              <w:right w:color="000000" w:space="0" w:sz="6" w:val="single"/>
            </w:tcBorders>
            <w:shd w:fill="d0e0e3" w:val="clear"/>
            <w:tcMar>
              <w:top w:w="20.0" w:type="dxa"/>
              <w:left w:w="80.0" w:type="dxa"/>
              <w:bottom w:w="20.0" w:type="dxa"/>
              <w:right w:w="80.0" w:type="dxa"/>
            </w:tcMar>
            <w:vAlign w:val="top"/>
          </w:tcPr>
          <w:p w:rsidR="00000000" w:rsidDel="00000000" w:rsidP="00000000" w:rsidRDefault="00000000" w:rsidRPr="00000000" w14:paraId="0000014F">
            <w:pPr>
              <w:widowControl w:val="0"/>
              <w:jc w:val="center"/>
              <w:rPr>
                <w:rFonts w:ascii="Times New Roman" w:cs="Times New Roman" w:eastAsia="Times New Roman" w:hAnsi="Times New Roman"/>
                <w:b w:val="1"/>
                <w:bCs w:val="1"/>
                <w:shd w:fill="d0e0e3" w:val="clear"/>
              </w:rPr>
            </w:pPr>
            <w:r w:rsidDel="00000000" w:rsidR="00000000" w:rsidRPr="00000000">
              <w:rPr>
                <w:rFonts w:ascii="Times New Roman" w:cs="Times New Roman" w:eastAsia="Times New Roman" w:hAnsi="Times New Roman"/>
                <w:b w:val="1"/>
                <w:bCs w:val="1"/>
                <w:shd w:fill="d0e0e3" w:val="clear"/>
                <w:rtl w:val="0"/>
              </w:rPr>
              <w:t xml:space="preserve">PostgreSQL (Shards)</w:t>
            </w:r>
          </w:p>
        </w:tc>
        <w:tc>
          <w:tcPr>
            <w:tcBorders>
              <w:top w:color="000000" w:space="0" w:sz="6" w:val="single"/>
              <w:left w:color="000000" w:space="0" w:sz="6" w:val="single"/>
              <w:bottom w:color="000000" w:space="0" w:sz="6" w:val="single"/>
              <w:right w:color="000000" w:space="0" w:sz="6" w:val="single"/>
            </w:tcBorders>
            <w:shd w:fill="d0e0e3" w:val="clear"/>
            <w:tcMar>
              <w:top w:w="20.0" w:type="dxa"/>
              <w:left w:w="80.0" w:type="dxa"/>
              <w:bottom w:w="20.0" w:type="dxa"/>
              <w:right w:w="80.0" w:type="dxa"/>
            </w:tcMar>
            <w:vAlign w:val="top"/>
          </w:tcPr>
          <w:p w:rsidR="00000000" w:rsidDel="00000000" w:rsidP="00000000" w:rsidRDefault="00000000" w:rsidRPr="00000000" w14:paraId="00000150">
            <w:pPr>
              <w:widowControl w:val="0"/>
              <w:jc w:val="center"/>
              <w:rPr>
                <w:rFonts w:ascii="Times New Roman" w:cs="Times New Roman" w:eastAsia="Times New Roman" w:hAnsi="Times New Roman"/>
                <w:b w:val="1"/>
                <w:bCs w:val="1"/>
                <w:shd w:fill="d0e0e3" w:val="clear"/>
              </w:rPr>
            </w:pPr>
            <w:r w:rsidDel="00000000" w:rsidR="00000000" w:rsidRPr="00000000">
              <w:rPr>
                <w:rFonts w:ascii="Times New Roman" w:cs="Times New Roman" w:eastAsia="Times New Roman" w:hAnsi="Times New Roman"/>
                <w:b w:val="1"/>
                <w:bCs w:val="1"/>
                <w:shd w:fill="d0e0e3" w:val="clear"/>
                <w:rtl w:val="0"/>
              </w:rPr>
              <w:t xml:space="preserve">Cassandra (Ingestion)</w:t>
            </w:r>
          </w:p>
        </w:tc>
        <w:tc>
          <w:tcPr>
            <w:tcBorders>
              <w:top w:color="000000" w:space="0" w:sz="6" w:val="single"/>
              <w:left w:color="000000" w:space="0" w:sz="6" w:val="single"/>
              <w:bottom w:color="000000" w:space="0" w:sz="6" w:val="single"/>
              <w:right w:color="000000" w:space="0" w:sz="6" w:val="single"/>
            </w:tcBorders>
            <w:shd w:fill="d0e0e3" w:val="clear"/>
            <w:tcMar>
              <w:top w:w="20.0" w:type="dxa"/>
              <w:left w:w="80.0" w:type="dxa"/>
              <w:bottom w:w="20.0" w:type="dxa"/>
              <w:right w:w="80.0" w:type="dxa"/>
            </w:tcMar>
            <w:vAlign w:val="top"/>
          </w:tcPr>
          <w:p w:rsidR="00000000" w:rsidDel="00000000" w:rsidP="00000000" w:rsidRDefault="00000000" w:rsidRPr="00000000" w14:paraId="00000151">
            <w:pPr>
              <w:widowControl w:val="0"/>
              <w:jc w:val="center"/>
              <w:rPr>
                <w:rFonts w:ascii="Times New Roman" w:cs="Times New Roman" w:eastAsia="Times New Roman" w:hAnsi="Times New Roman"/>
                <w:b w:val="1"/>
                <w:bCs w:val="1"/>
                <w:shd w:fill="d0e0e3" w:val="clear"/>
              </w:rPr>
            </w:pPr>
            <w:r w:rsidDel="00000000" w:rsidR="00000000" w:rsidRPr="00000000">
              <w:rPr>
                <w:rFonts w:ascii="Times New Roman" w:cs="Times New Roman" w:eastAsia="Times New Roman" w:hAnsi="Times New Roman"/>
                <w:b w:val="1"/>
                <w:bCs w:val="1"/>
                <w:shd w:fill="d0e0e3" w:val="clear"/>
                <w:rtl w:val="0"/>
              </w:rPr>
              <w:t xml:space="preserve">PostgreSQL (Warehouse)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20.0" w:type="dxa"/>
              <w:left w:w="80.0" w:type="dxa"/>
              <w:bottom w:w="20.0" w:type="dxa"/>
              <w:right w:w="80.0" w:type="dxa"/>
            </w:tcMar>
            <w:vAlign w:val="top"/>
          </w:tcPr>
          <w:p w:rsidR="00000000" w:rsidDel="00000000" w:rsidP="00000000" w:rsidRDefault="00000000" w:rsidRPr="00000000" w14:paraId="00000152">
            <w:pPr>
              <w:widowControl w:val="0"/>
              <w:jc w:val="center"/>
              <w:rPr>
                <w:rFonts w:ascii="Times New Roman" w:cs="Times New Roman" w:eastAsia="Times New Roman" w:hAnsi="Times New Roman"/>
                <w:b w:val="1"/>
                <w:bCs w:val="1"/>
                <w:shd w:fill="ead1dc" w:val="clear"/>
              </w:rPr>
            </w:pPr>
            <w:r w:rsidDel="00000000" w:rsidR="00000000" w:rsidRPr="00000000">
              <w:rPr>
                <w:rFonts w:ascii="Times New Roman" w:cs="Times New Roman" w:eastAsia="Times New Roman" w:hAnsi="Times New Roman"/>
                <w:b w:val="1"/>
                <w:bCs w:val="1"/>
                <w:shd w:fill="ead1dc" w:val="clear"/>
                <w:rtl w:val="0"/>
              </w:rPr>
              <w:t xml:space="preserve">Primary role</w:t>
            </w:r>
          </w:p>
        </w:tc>
        <w:tc>
          <w:tcPr>
            <w:tcBorders>
              <w:top w:color="000000" w:space="0" w:sz="6" w:val="single"/>
              <w:left w:color="000000" w:space="0" w:sz="6" w:val="single"/>
              <w:bottom w:color="000000" w:space="0" w:sz="6" w:val="single"/>
              <w:right w:color="000000" w:space="0" w:sz="6" w:val="single"/>
            </w:tcBorders>
            <w:tcMar>
              <w:top w:w="20.0" w:type="dxa"/>
              <w:left w:w="80.0" w:type="dxa"/>
              <w:bottom w:w="20.0" w:type="dxa"/>
              <w:right w:w="80.0" w:type="dxa"/>
            </w:tcMar>
            <w:vAlign w:val="top"/>
          </w:tcPr>
          <w:p w:rsidR="00000000" w:rsidDel="00000000" w:rsidP="00000000" w:rsidRDefault="00000000" w:rsidRPr="00000000" w14:paraId="0000015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Transactional data storage (orders, customers, products)</w:t>
            </w:r>
          </w:p>
        </w:tc>
        <w:tc>
          <w:tcPr>
            <w:tcBorders>
              <w:top w:color="000000" w:space="0" w:sz="6" w:val="single"/>
              <w:left w:color="000000" w:space="0" w:sz="6" w:val="single"/>
              <w:bottom w:color="000000" w:space="0" w:sz="6" w:val="single"/>
              <w:right w:color="000000" w:space="0" w:sz="6" w:val="single"/>
            </w:tcBorders>
            <w:tcMar>
              <w:top w:w="20.0" w:type="dxa"/>
              <w:left w:w="80.0" w:type="dxa"/>
              <w:bottom w:w="20.0" w:type="dxa"/>
              <w:right w:w="80.0" w:type="dxa"/>
            </w:tcMar>
            <w:vAlign w:val="top"/>
          </w:tcPr>
          <w:p w:rsidR="00000000" w:rsidDel="00000000" w:rsidP="00000000" w:rsidRDefault="00000000" w:rsidRPr="00000000" w14:paraId="0000015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speed ingestion and distributed storage</w:t>
            </w:r>
          </w:p>
        </w:tc>
        <w:tc>
          <w:tcPr>
            <w:tcBorders>
              <w:top w:color="000000" w:space="0" w:sz="6" w:val="single"/>
              <w:left w:color="000000" w:space="0" w:sz="6" w:val="single"/>
              <w:bottom w:color="000000" w:space="0" w:sz="6" w:val="single"/>
              <w:right w:color="000000" w:space="0" w:sz="6" w:val="single"/>
            </w:tcBorders>
            <w:tcMar>
              <w:top w:w="20.0" w:type="dxa"/>
              <w:left w:w="80.0" w:type="dxa"/>
              <w:bottom w:w="20.0" w:type="dxa"/>
              <w:right w:w="80.0" w:type="dxa"/>
            </w:tcMar>
            <w:vAlign w:val="top"/>
          </w:tcPr>
          <w:p w:rsidR="00000000" w:rsidDel="00000000" w:rsidP="00000000" w:rsidRDefault="00000000" w:rsidRPr="00000000" w14:paraId="0000015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reporting and business intelligence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20.0" w:type="dxa"/>
              <w:left w:w="80.0" w:type="dxa"/>
              <w:bottom w:w="20.0" w:type="dxa"/>
              <w:right w:w="80.0" w:type="dxa"/>
            </w:tcMar>
            <w:vAlign w:val="top"/>
          </w:tcPr>
          <w:p w:rsidR="00000000" w:rsidDel="00000000" w:rsidP="00000000" w:rsidRDefault="00000000" w:rsidRPr="00000000" w14:paraId="00000156">
            <w:pPr>
              <w:widowControl w:val="0"/>
              <w:jc w:val="center"/>
              <w:rPr>
                <w:rFonts w:ascii="Times New Roman" w:cs="Times New Roman" w:eastAsia="Times New Roman" w:hAnsi="Times New Roman"/>
                <w:b w:val="1"/>
                <w:bCs w:val="1"/>
                <w:shd w:fill="ead1dc" w:val="clear"/>
              </w:rPr>
            </w:pPr>
            <w:r w:rsidDel="00000000" w:rsidR="00000000" w:rsidRPr="00000000">
              <w:rPr>
                <w:rFonts w:ascii="Times New Roman" w:cs="Times New Roman" w:eastAsia="Times New Roman" w:hAnsi="Times New Roman"/>
                <w:b w:val="1"/>
                <w:bCs w:val="1"/>
                <w:shd w:fill="ead1dc" w:val="clear"/>
                <w:rtl w:val="0"/>
              </w:rPr>
              <w:t xml:space="preserve">CAP positioning</w:t>
            </w:r>
          </w:p>
        </w:tc>
        <w:tc>
          <w:tcPr>
            <w:tcBorders>
              <w:top w:color="000000" w:space="0" w:sz="6" w:val="single"/>
              <w:left w:color="000000" w:space="0" w:sz="6" w:val="single"/>
              <w:bottom w:color="000000" w:space="0" w:sz="6" w:val="single"/>
              <w:right w:color="000000" w:space="0" w:sz="6" w:val="single"/>
            </w:tcBorders>
            <w:tcMar>
              <w:top w:w="20.0" w:type="dxa"/>
              <w:left w:w="80.0" w:type="dxa"/>
              <w:bottom w:w="20.0" w:type="dxa"/>
              <w:right w:w="80.0" w:type="dxa"/>
            </w:tcMar>
            <w:vAlign w:val="top"/>
          </w:tcPr>
          <w:p w:rsidR="00000000" w:rsidDel="00000000" w:rsidP="00000000" w:rsidRDefault="00000000" w:rsidRPr="00000000" w14:paraId="0000015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w:t>
            </w:r>
          </w:p>
        </w:tc>
        <w:tc>
          <w:tcPr>
            <w:tcBorders>
              <w:top w:color="000000" w:space="0" w:sz="6" w:val="single"/>
              <w:left w:color="000000" w:space="0" w:sz="6" w:val="single"/>
              <w:bottom w:color="000000" w:space="0" w:sz="6" w:val="single"/>
              <w:right w:color="000000" w:space="0" w:sz="6" w:val="single"/>
            </w:tcBorders>
            <w:tcMar>
              <w:top w:w="20.0" w:type="dxa"/>
              <w:left w:w="80.0" w:type="dxa"/>
              <w:bottom w:w="20.0" w:type="dxa"/>
              <w:right w:w="80.0" w:type="dxa"/>
            </w:tcMar>
            <w:vAlign w:val="top"/>
          </w:tcPr>
          <w:p w:rsidR="00000000" w:rsidDel="00000000" w:rsidP="00000000" w:rsidRDefault="00000000" w:rsidRPr="00000000" w14:paraId="0000015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w:t>
            </w:r>
          </w:p>
        </w:tc>
        <w:tc>
          <w:tcPr>
            <w:tcBorders>
              <w:top w:color="000000" w:space="0" w:sz="6" w:val="single"/>
              <w:left w:color="000000" w:space="0" w:sz="6" w:val="single"/>
              <w:bottom w:color="000000" w:space="0" w:sz="6" w:val="single"/>
              <w:right w:color="000000" w:space="0" w:sz="6" w:val="single"/>
            </w:tcBorders>
            <w:tcMar>
              <w:top w:w="20.0" w:type="dxa"/>
              <w:left w:w="80.0" w:type="dxa"/>
              <w:bottom w:w="20.0" w:type="dxa"/>
              <w:right w:w="80.0" w:type="dxa"/>
            </w:tcMar>
            <w:vAlign w:val="top"/>
          </w:tcPr>
          <w:p w:rsidR="00000000" w:rsidDel="00000000" w:rsidP="00000000" w:rsidRDefault="00000000" w:rsidRPr="00000000" w14:paraId="0000015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20.0" w:type="dxa"/>
              <w:left w:w="80.0" w:type="dxa"/>
              <w:bottom w:w="20.0" w:type="dxa"/>
              <w:right w:w="80.0" w:type="dxa"/>
            </w:tcMar>
            <w:vAlign w:val="top"/>
          </w:tcPr>
          <w:p w:rsidR="00000000" w:rsidDel="00000000" w:rsidP="00000000" w:rsidRDefault="00000000" w:rsidRPr="00000000" w14:paraId="0000015A">
            <w:pPr>
              <w:widowControl w:val="0"/>
              <w:jc w:val="center"/>
              <w:rPr>
                <w:rFonts w:ascii="Times New Roman" w:cs="Times New Roman" w:eastAsia="Times New Roman" w:hAnsi="Times New Roman"/>
                <w:b w:val="1"/>
                <w:bCs w:val="1"/>
                <w:shd w:fill="ead1dc" w:val="clear"/>
              </w:rPr>
            </w:pPr>
            <w:r w:rsidDel="00000000" w:rsidR="00000000" w:rsidRPr="00000000">
              <w:rPr>
                <w:rFonts w:ascii="Times New Roman" w:cs="Times New Roman" w:eastAsia="Times New Roman" w:hAnsi="Times New Roman"/>
                <w:b w:val="1"/>
                <w:bCs w:val="1"/>
                <w:shd w:fill="ead1dc" w:val="clear"/>
                <w:rtl w:val="0"/>
              </w:rPr>
              <w:t xml:space="preserve">Consistency model</w:t>
            </w:r>
          </w:p>
        </w:tc>
        <w:tc>
          <w:tcPr>
            <w:tcBorders>
              <w:top w:color="000000" w:space="0" w:sz="6" w:val="single"/>
              <w:left w:color="000000" w:space="0" w:sz="6" w:val="single"/>
              <w:bottom w:color="000000" w:space="0" w:sz="6" w:val="single"/>
              <w:right w:color="000000" w:space="0" w:sz="6" w:val="single"/>
            </w:tcBorders>
            <w:tcMar>
              <w:top w:w="20.0" w:type="dxa"/>
              <w:left w:w="80.0" w:type="dxa"/>
              <w:bottom w:w="20.0" w:type="dxa"/>
              <w:right w:w="80.0" w:type="dxa"/>
            </w:tcMar>
            <w:vAlign w:val="top"/>
          </w:tcPr>
          <w:p w:rsidR="00000000" w:rsidDel="00000000" w:rsidP="00000000" w:rsidRDefault="00000000" w:rsidRPr="00000000" w14:paraId="0000015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consistency (ACID transactions)</w:t>
            </w:r>
          </w:p>
        </w:tc>
        <w:tc>
          <w:tcPr>
            <w:tcBorders>
              <w:top w:color="000000" w:space="0" w:sz="6" w:val="single"/>
              <w:left w:color="000000" w:space="0" w:sz="6" w:val="single"/>
              <w:bottom w:color="000000" w:space="0" w:sz="6" w:val="single"/>
              <w:right w:color="000000" w:space="0" w:sz="6" w:val="single"/>
            </w:tcBorders>
            <w:tcMar>
              <w:top w:w="20.0" w:type="dxa"/>
              <w:left w:w="80.0" w:type="dxa"/>
              <w:bottom w:w="20.0" w:type="dxa"/>
              <w:right w:w="80.0" w:type="dxa"/>
            </w:tcMar>
            <w:vAlign w:val="top"/>
          </w:tcPr>
          <w:p w:rsidR="00000000" w:rsidDel="00000000" w:rsidP="00000000" w:rsidRDefault="00000000" w:rsidRPr="00000000" w14:paraId="0000015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Eventual consistency (tunable consistency levels)</w:t>
            </w:r>
          </w:p>
        </w:tc>
        <w:tc>
          <w:tcPr>
            <w:tcBorders>
              <w:top w:color="000000" w:space="0" w:sz="6" w:val="single"/>
              <w:left w:color="000000" w:space="0" w:sz="6" w:val="single"/>
              <w:bottom w:color="000000" w:space="0" w:sz="6" w:val="single"/>
              <w:right w:color="000000" w:space="0" w:sz="6" w:val="single"/>
            </w:tcBorders>
            <w:tcMar>
              <w:top w:w="20.0" w:type="dxa"/>
              <w:left w:w="80.0" w:type="dxa"/>
              <w:bottom w:w="20.0" w:type="dxa"/>
              <w:right w:w="80.0" w:type="dxa"/>
            </w:tcMar>
            <w:vAlign w:val="top"/>
          </w:tcPr>
          <w:p w:rsidR="00000000" w:rsidDel="00000000" w:rsidP="00000000" w:rsidRDefault="00000000" w:rsidRPr="00000000" w14:paraId="0000015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consistency (ACID, reliable reporting)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20.0" w:type="dxa"/>
              <w:left w:w="80.0" w:type="dxa"/>
              <w:bottom w:w="20.0" w:type="dxa"/>
              <w:right w:w="80.0" w:type="dxa"/>
            </w:tcMar>
            <w:vAlign w:val="top"/>
          </w:tcPr>
          <w:p w:rsidR="00000000" w:rsidDel="00000000" w:rsidP="00000000" w:rsidRDefault="00000000" w:rsidRPr="00000000" w14:paraId="0000015E">
            <w:pPr>
              <w:widowControl w:val="0"/>
              <w:jc w:val="center"/>
              <w:rPr>
                <w:rFonts w:ascii="Times New Roman" w:cs="Times New Roman" w:eastAsia="Times New Roman" w:hAnsi="Times New Roman"/>
                <w:b w:val="1"/>
                <w:bCs w:val="1"/>
                <w:shd w:fill="ead1dc" w:val="clear"/>
              </w:rPr>
            </w:pPr>
            <w:r w:rsidDel="00000000" w:rsidR="00000000" w:rsidRPr="00000000">
              <w:rPr>
                <w:rFonts w:ascii="Times New Roman" w:cs="Times New Roman" w:eastAsia="Times New Roman" w:hAnsi="Times New Roman"/>
                <w:b w:val="1"/>
                <w:bCs w:val="1"/>
                <w:shd w:fill="ead1dc" w:val="clear"/>
                <w:rtl w:val="0"/>
              </w:rPr>
              <w:t xml:space="preserve">Best for</w:t>
            </w:r>
          </w:p>
        </w:tc>
        <w:tc>
          <w:tcPr>
            <w:tcBorders>
              <w:top w:color="000000" w:space="0" w:sz="6" w:val="single"/>
              <w:left w:color="000000" w:space="0" w:sz="6" w:val="single"/>
              <w:bottom w:color="000000" w:space="0" w:sz="6" w:val="single"/>
              <w:right w:color="000000" w:space="0" w:sz="6" w:val="single"/>
            </w:tcBorders>
            <w:tcMar>
              <w:top w:w="20.0" w:type="dxa"/>
              <w:left w:w="80.0" w:type="dxa"/>
              <w:bottom w:w="20.0" w:type="dxa"/>
              <w:right w:w="80.0" w:type="dxa"/>
            </w:tcMar>
            <w:vAlign w:val="top"/>
          </w:tcPr>
          <w:p w:rsidR="00000000" w:rsidDel="00000000" w:rsidP="00000000" w:rsidRDefault="00000000" w:rsidRPr="00000000" w14:paraId="0000015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OLTP workloads, structured data, relational queries</w:t>
            </w:r>
          </w:p>
        </w:tc>
        <w:tc>
          <w:tcPr>
            <w:tcBorders>
              <w:top w:color="000000" w:space="0" w:sz="6" w:val="single"/>
              <w:left w:color="000000" w:space="0" w:sz="6" w:val="single"/>
              <w:bottom w:color="000000" w:space="0" w:sz="6" w:val="single"/>
              <w:right w:color="000000" w:space="0" w:sz="6" w:val="single"/>
            </w:tcBorders>
            <w:tcMar>
              <w:top w:w="20.0" w:type="dxa"/>
              <w:left w:w="80.0" w:type="dxa"/>
              <w:bottom w:w="20.0" w:type="dxa"/>
              <w:right w:w="80.0" w:type="dxa"/>
            </w:tcMar>
            <w:vAlign w:val="top"/>
          </w:tcPr>
          <w:p w:rsidR="00000000" w:rsidDel="00000000" w:rsidP="00000000" w:rsidRDefault="00000000" w:rsidRPr="00000000" w14:paraId="0000016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write throughput, scalability, distributed systems</w:t>
            </w:r>
          </w:p>
        </w:tc>
        <w:tc>
          <w:tcPr>
            <w:tcBorders>
              <w:top w:color="000000" w:space="0" w:sz="6" w:val="single"/>
              <w:left w:color="000000" w:space="0" w:sz="6" w:val="single"/>
              <w:bottom w:color="000000" w:space="0" w:sz="6" w:val="single"/>
              <w:right w:color="000000" w:space="0" w:sz="6" w:val="single"/>
            </w:tcBorders>
            <w:tcMar>
              <w:top w:w="20.0" w:type="dxa"/>
              <w:left w:w="80.0" w:type="dxa"/>
              <w:bottom w:w="20.0" w:type="dxa"/>
              <w:right w:w="80.0" w:type="dxa"/>
            </w:tcMar>
            <w:vAlign w:val="top"/>
          </w:tcPr>
          <w:p w:rsidR="00000000" w:rsidDel="00000000" w:rsidP="00000000" w:rsidRDefault="00000000" w:rsidRPr="00000000" w14:paraId="0000016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 queries, joins, aggregations (OLAP)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20.0" w:type="dxa"/>
              <w:left w:w="80.0" w:type="dxa"/>
              <w:bottom w:w="20.0" w:type="dxa"/>
              <w:right w:w="80.0" w:type="dxa"/>
            </w:tcMar>
            <w:vAlign w:val="top"/>
          </w:tcPr>
          <w:p w:rsidR="00000000" w:rsidDel="00000000" w:rsidP="00000000" w:rsidRDefault="00000000" w:rsidRPr="00000000" w14:paraId="00000162">
            <w:pPr>
              <w:widowControl w:val="0"/>
              <w:jc w:val="center"/>
              <w:rPr>
                <w:rFonts w:ascii="Times New Roman" w:cs="Times New Roman" w:eastAsia="Times New Roman" w:hAnsi="Times New Roman"/>
                <w:b w:val="1"/>
                <w:bCs w:val="1"/>
                <w:shd w:fill="ead1dc" w:val="clear"/>
              </w:rPr>
            </w:pPr>
            <w:r w:rsidDel="00000000" w:rsidR="00000000" w:rsidRPr="00000000">
              <w:rPr>
                <w:rFonts w:ascii="Times New Roman" w:cs="Times New Roman" w:eastAsia="Times New Roman" w:hAnsi="Times New Roman"/>
                <w:b w:val="1"/>
                <w:bCs w:val="1"/>
                <w:shd w:fill="ead1dc" w:val="clear"/>
                <w:rtl w:val="0"/>
              </w:rPr>
              <w:t xml:space="preserve">Limitation</w:t>
            </w:r>
          </w:p>
        </w:tc>
        <w:tc>
          <w:tcPr>
            <w:tcBorders>
              <w:top w:color="000000" w:space="0" w:sz="6" w:val="single"/>
              <w:left w:color="000000" w:space="0" w:sz="6" w:val="single"/>
              <w:bottom w:color="000000" w:space="0" w:sz="6" w:val="single"/>
              <w:right w:color="000000" w:space="0" w:sz="6" w:val="single"/>
            </w:tcBorders>
            <w:tcMar>
              <w:top w:w="20.0" w:type="dxa"/>
              <w:left w:w="80.0" w:type="dxa"/>
              <w:bottom w:w="20.0" w:type="dxa"/>
              <w:right w:w="80.0" w:type="dxa"/>
            </w:tcMar>
            <w:vAlign w:val="top"/>
          </w:tcPr>
          <w:p w:rsidR="00000000" w:rsidDel="00000000" w:rsidP="00000000" w:rsidRDefault="00000000" w:rsidRPr="00000000" w14:paraId="0000016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 to scale horizontally, sharding complexity</w:t>
            </w:r>
          </w:p>
        </w:tc>
        <w:tc>
          <w:tcPr>
            <w:tcBorders>
              <w:top w:color="000000" w:space="0" w:sz="6" w:val="single"/>
              <w:left w:color="000000" w:space="0" w:sz="6" w:val="single"/>
              <w:bottom w:color="000000" w:space="0" w:sz="6" w:val="single"/>
              <w:right w:color="000000" w:space="0" w:sz="6" w:val="single"/>
            </w:tcBorders>
            <w:tcMar>
              <w:top w:w="20.0" w:type="dxa"/>
              <w:left w:w="80.0" w:type="dxa"/>
              <w:bottom w:w="20.0" w:type="dxa"/>
              <w:right w:w="80.0" w:type="dxa"/>
            </w:tcMar>
            <w:vAlign w:val="top"/>
          </w:tcPr>
          <w:p w:rsidR="00000000" w:rsidDel="00000000" w:rsidP="00000000" w:rsidRDefault="00000000" w:rsidRPr="00000000" w14:paraId="0000016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joins, limited aggregations, query restrictions</w:t>
            </w:r>
          </w:p>
        </w:tc>
        <w:tc>
          <w:tcPr>
            <w:tcBorders>
              <w:top w:color="000000" w:space="0" w:sz="6" w:val="single"/>
              <w:left w:color="000000" w:space="0" w:sz="6" w:val="single"/>
              <w:bottom w:color="000000" w:space="0" w:sz="6" w:val="single"/>
              <w:right w:color="000000" w:space="0" w:sz="6" w:val="single"/>
            </w:tcBorders>
            <w:tcMar>
              <w:top w:w="20.0" w:type="dxa"/>
              <w:left w:w="80.0" w:type="dxa"/>
              <w:bottom w:w="20.0" w:type="dxa"/>
              <w:right w:w="80.0" w:type="dxa"/>
            </w:tcMar>
            <w:vAlign w:val="top"/>
          </w:tcPr>
          <w:p w:rsidR="00000000" w:rsidDel="00000000" w:rsidP="00000000" w:rsidRDefault="00000000" w:rsidRPr="00000000" w14:paraId="0000016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optimized for high write throughput</w:t>
            </w:r>
          </w:p>
        </w:tc>
      </w:tr>
    </w:tbl>
    <w:p w:rsidR="00000000" w:rsidDel="00000000" w:rsidP="00000000" w:rsidRDefault="00000000" w:rsidRPr="00000000" w14:paraId="00000166">
      <w:pPr>
        <w:jc w:val="left"/>
        <w:rPr>
          <w:rFonts w:ascii="Times New Roman" w:cs="Times New Roman" w:eastAsia="Times New Roman" w:hAnsi="Times New Roman"/>
          <w:b w:val="1"/>
          <w:bCs w:val="1"/>
          <w:shd w:fill="fff2cc" w:val="clear"/>
        </w:rPr>
      </w:pPr>
      <w:r w:rsidDel="00000000" w:rsidR="00000000" w:rsidRPr="00000000">
        <w:rPr>
          <w:rtl w:val="0"/>
        </w:rPr>
      </w:r>
    </w:p>
    <w:p w:rsidR="00000000" w:rsidDel="00000000" w:rsidP="00000000" w:rsidRDefault="00000000" w:rsidRPr="00000000" w14:paraId="0000016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database in this architecture serves a specific purpose based on its strengths, and this separation is necessary for performance and scalability. PostgreSQL shards are used for transactional workloads, where strong consistency and structured relationships are important. This makes it ideal for storing customer, product, and order data with ACID guarantees. However, as data grows, horizontal scaling becomes more complex, which is why sharding becomes necessary.</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Cassandra is used for ingestion because it is designed for high availability and fast writes across distributed systems. Its ability to handle large volumes of data and scale horizontally makes it well suited for capturing incoming order data. However, it sacrifices flexibility and consistency compared to relational systems.</w:t>
      </w:r>
    </w:p>
    <w:p w:rsidR="00000000" w:rsidDel="00000000" w:rsidP="00000000" w:rsidRDefault="00000000" w:rsidRPr="00000000" w14:paraId="0000016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PostgreSQL warehouse is optimized for analytical queries. It supports joins, aggregations, and structured schemas like star schemas, which are necessary for reporting and business intelligence.</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database cannot efficiently handle all three roles because each workload has different requirements. Transactional systems need strong consistency, ingestion systems need scalability and availability, and analytical systems require flexible querying and aggregation capabilities. Trying to use one database for all would result in performance trade offs and limitations.</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approach ensures efficiency, reliability, and scalability across all workloads.</w:t>
      </w:r>
    </w:p>
    <w:p w:rsidR="00000000" w:rsidDel="00000000" w:rsidP="00000000" w:rsidRDefault="00000000" w:rsidRPr="00000000" w14:paraId="0000016F">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jc w:val="center"/>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Task 5.2</w:t>
      </w:r>
    </w:p>
    <w:p w:rsidR="00000000" w:rsidDel="00000000" w:rsidP="00000000" w:rsidRDefault="00000000" w:rsidRPr="00000000" w14:paraId="00000171">
      <w:pPr>
        <w:jc w:val="center"/>
        <w:rPr>
          <w:rFonts w:ascii="Times New Roman" w:cs="Times New Roman" w:eastAsia="Times New Roman" w:hAnsi="Times New Roman"/>
          <w:b w:val="1"/>
          <w:bCs w:val="1"/>
          <w:shd w:fill="fff2cc" w:val="clear"/>
        </w:rPr>
      </w:pPr>
      <w:r w:rsidDel="00000000" w:rsidR="00000000" w:rsidRPr="00000000">
        <w:rPr>
          <w:rtl w:val="0"/>
        </w:rPr>
      </w:r>
    </w:p>
    <w:p w:rsidR="00000000" w:rsidDel="00000000" w:rsidP="00000000" w:rsidRDefault="00000000" w:rsidRPr="00000000" w14:paraId="0000017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Cassandra is not a good fit for a data warehouse, mainly because it lacks the features required for analytical workloads. One major limitation is that Cassandra doesn’t support joins, which are pretty much essential in a star schema where fact tables need to be combined with multiple dimension tables. On the other hand, PostgreSQL can efficiently perform these joins, making it much more suitable for reporting.</w:t>
      </w:r>
    </w:p>
    <w:p w:rsidR="00000000" w:rsidDel="00000000" w:rsidP="00000000" w:rsidRDefault="00000000" w:rsidRPr="00000000" w14:paraId="0000017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Cassandra handles aggregations like GROUP BY poorly. Queries that require aggregation often need </w:t>
      </w:r>
      <w:r w:rsidDel="00000000" w:rsidR="00000000" w:rsidRPr="00000000">
        <w:rPr>
          <w:rFonts w:ascii="Times New Roman" w:cs="Times New Roman" w:eastAsia="Times New Roman" w:hAnsi="Times New Roman"/>
          <w:rtl w:val="0"/>
        </w:rPr>
        <w:t xml:space="preserve">ALLOW FILTERING</w:t>
      </w:r>
      <w:r w:rsidDel="00000000" w:rsidR="00000000" w:rsidRPr="00000000">
        <w:rPr>
          <w:rFonts w:ascii="Times New Roman" w:cs="Times New Roman" w:eastAsia="Times New Roman" w:hAnsi="Times New Roman"/>
          <w:rtl w:val="0"/>
        </w:rPr>
        <w:t xml:space="preserve">, which can lead to inefficient full table scans and unpredictable performance. Analytical workloads typically involve summarizing large datasets, so this limitation becomes a major issue.</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factor is consistency. Analytical queries require accurate and reliable results, especially for business reporting. Cassandra uses eventual consistency, which means data may not always be immediately consistent across nodes. This can lead to incorrect or inconsistent reporting results.</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but not least, Cassandra’s query first design requires predefined query patterns. This conflicts with the nature of analytical workloads, which are often ad-hoc and exploratory. Analysts need flexibility to ask new questions without redesigning tables.</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 all, Cassandra is a poor fit for a warehouse because it lacks joins, struggles with aggregations, provides weaker consistency, and doesn’t support flexible querying.</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jc w:val="left"/>
        <w:rPr>
          <w:rFonts w:ascii="Times New Roman" w:cs="Times New Roman" w:eastAsia="Times New Roman" w:hAnsi="Times New Roman"/>
          <w:b w:val="1"/>
          <w:bCs w:val="1"/>
          <w:shd w:fill="fff2cc" w:val="clear"/>
        </w:rPr>
      </w:pPr>
      <w:r w:rsidDel="00000000" w:rsidR="00000000" w:rsidRPr="00000000">
        <w:rPr>
          <w:rtl w:val="0"/>
        </w:rPr>
      </w:r>
    </w:p>
    <w:p w:rsidR="00000000" w:rsidDel="00000000" w:rsidP="00000000" w:rsidRDefault="00000000" w:rsidRPr="00000000" w14:paraId="0000017D">
      <w:pPr>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