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February 02,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Jerico A. Palangdan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Manager/Ico Construction Services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Tuding, Itogon, Benguet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Palangdan: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CANAL ALONG PROVINCIAL ROAD (INFRONT OF MR. SIBAYAN TO FIRST GATE CHECKPOINT), VIRAC, </w:t>
      </w:r>
      <w:r w:rsidR="002B79A6" w:rsidRPr="006A2653">
        <w:rPr>
          <w:rFonts w:ascii="Arial" w:hAnsi="Arial" w:cs="Arial"/>
          <w:bCs/>
          <w:sz w:val="24"/>
          <w:szCs w:val="24"/>
        </w:rPr>
        <w:t> The bid documents of ICO CONSTRUCTION AND SERVICES being determined to have submitted an Audited Financial Statement not stamped "received" by BIR, was declared ineligible.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D47C1" w14:textId="77777777" w:rsidR="001312D8" w:rsidRDefault="001312D8" w:rsidP="0024158E">
      <w:r>
        <w:separator/>
      </w:r>
    </w:p>
  </w:endnote>
  <w:endnote w:type="continuationSeparator" w:id="0">
    <w:p w14:paraId="267E32E3" w14:textId="77777777" w:rsidR="001312D8" w:rsidRDefault="001312D8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B9DC9" w14:textId="77777777" w:rsidR="001312D8" w:rsidRDefault="001312D8" w:rsidP="0024158E">
      <w:r>
        <w:separator/>
      </w:r>
    </w:p>
  </w:footnote>
  <w:footnote w:type="continuationSeparator" w:id="0">
    <w:p w14:paraId="6CB3CC4C" w14:textId="77777777" w:rsidR="001312D8" w:rsidRDefault="001312D8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472CC836" w14:textId="477219B7" w:rsidR="0024158E" w:rsidRPr="00DF7659" w:rsidRDefault="0024158E" w:rsidP="0024158E">
    <w:pPr>
      <w:rPr>
        <w:rFonts w:ascii="Arial" w:hAnsi="Arial" w:cs="Arial"/>
        <w:sz w:val="24"/>
        <w:szCs w:val="24"/>
      </w:rPr>
    </w:pPr>
    <w:bookmarkStart w:id="3" w:name="_GoBack"/>
    <w:bookmarkEnd w:id="3"/>
  </w:p>
  <w:p w14:paraId="1C09877A" w14:textId="399B9509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15</cp:revision>
  <cp:lastPrinted>2021-02-23T07:19:00Z</cp:lastPrinted>
  <dcterms:created xsi:type="dcterms:W3CDTF">2021-03-04T07:53:00Z</dcterms:created>
  <dcterms:modified xsi:type="dcterms:W3CDTF">2021-03-25T05:07:00Z</dcterms:modified>
</cp:coreProperties>
</file>