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Jake T. Altiyen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ZENITHAL-JNA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Dap-ayan 5, Pico,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Altiyen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IMPROVEMENT/COMPLETION OF COMPOSTING FACILITY, LENGAOAN, BUGUIAS,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Buguias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detailed estimates of the contractor is deficient in some important materials (refer to table attached to report)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ZENITHAL-JNA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