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13,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Mike A. Ibag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Layad General Engineering Construction &amp; Aggregates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 address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Ibag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REHABILITATION OF BEDBED-AMBAOKOK, FMR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Mankayan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Bidder did not declare his project with DPWH-Benguet Second Engineering Office Project Title: Local Infrastructure Program : Construction of Multi-Purpose Building , Cabacab Balangay, Balili,Mankayan Benguet.
Financial Statement is not stamped RECEIVED by BIR or a duly accredited institution.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Layad General Engineering Construction &amp; Aggregates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