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Annly A. Pulacan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APWALTZ Construcion Services and Supplies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Pulacan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GROUTED RIPRAP BETWEEN NATUBLENG ELEMENTARY SCHOOL AND SINIPSIP NATIONAL HIGH SCHOOL, NATUBLENG EXTENSION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Buguias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Non-responsive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APWALTZ Construcion Services and Supplies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