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29,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Leonoro C. Joseph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One-Ro Construction and Supply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Joseph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BESOCOL - BALLAY FMR LOCATED AT BALLAY, KABAYAN,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Kabayan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B. Financial
1. Incomplete Estimates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One-Ro Construction and Supply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