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19,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Jeremy B. Darcio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Lincee General Construction And General Merchandise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Acop, Caponga, Tublay,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Darcio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ROAD OPENING AT BOLO TO PUDONG BARANGAY HALL, PUDONG, KAPANGAN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Kapangan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1. Pledged project foreman did not meet the minimum requirement of having experience in 2 similar project. Pledged foreman has only 1 similar project.
2. Bid has lacking material on Item 505: Grouted Riprap - 31 pcs 3" dia x 3m PVC
3. Insufficient estimates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Lincee General Construction And General Merchandise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