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006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SIDEWALK WITH RAILING STOCKFARM,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