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P.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CABATOAN FMR, COLALO,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